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0398E" w:rsidRPr="00557AF3" w:rsidP="00FF150D">
      <w:pPr>
        <w:tabs>
          <w:tab w:val="left" w:pos="10620"/>
        </w:tabs>
        <w:ind w:left="-851"/>
        <w:rPr>
          <w:rFonts w:ascii="Arial" w:hAnsi="Arial" w:cs="Arial"/>
          <w:b/>
          <w:bCs/>
          <w:sz w:val="22"/>
          <w:szCs w:val="22"/>
        </w:rPr>
      </w:pPr>
      <w:r>
        <w:rPr>
          <w:rFonts w:ascii="Arial" w:hAnsi="Arial" w:cs="Arial"/>
          <w:b/>
          <w:bCs/>
        </w:rPr>
        <w:t xml:space="preserve">                                                                         </w:t>
      </w:r>
      <w:r w:rsidRPr="00557AF3">
        <w:rPr>
          <w:rFonts w:ascii="Arial" w:hAnsi="Arial" w:cs="Arial"/>
          <w:b/>
          <w:bCs/>
          <w:sz w:val="22"/>
          <w:szCs w:val="22"/>
        </w:rPr>
        <w:t>RESUME</w:t>
      </w:r>
    </w:p>
    <w:p w:rsidR="0050398E" w:rsidP="00FF150D">
      <w:pPr>
        <w:tabs>
          <w:tab w:val="left" w:pos="10620"/>
        </w:tabs>
        <w:ind w:left="-851"/>
        <w:rPr>
          <w:rFonts w:ascii="Arial" w:hAnsi="Arial" w:cs="Arial"/>
          <w:b/>
          <w:bCs/>
        </w:rPr>
      </w:pPr>
    </w:p>
    <w:p w:rsidR="000F0A3E" w:rsidRPr="008B71CE" w:rsidP="00FF150D">
      <w:pPr>
        <w:tabs>
          <w:tab w:val="left" w:pos="10620"/>
        </w:tabs>
        <w:ind w:left="-851"/>
        <w:rPr>
          <w:rFonts w:ascii="Arial" w:hAnsi="Arial" w:cs="Arial"/>
          <w:b/>
          <w:bCs/>
          <w:sz w:val="28"/>
          <w:szCs w:val="28"/>
        </w:rPr>
      </w:pPr>
      <w:r w:rsidRPr="009E1CA4">
        <w:rPr>
          <w:rFonts w:ascii="Arial" w:hAnsi="Arial" w:cs="Arial"/>
          <w:bCs/>
          <w:sz w:val="22"/>
          <w:szCs w:val="22"/>
        </w:rPr>
        <w:t>LADU KISHORE MOHANTY</w:t>
      </w:r>
      <w:r w:rsidRPr="008B71CE" w:rsidR="00997D37">
        <w:rPr>
          <w:rFonts w:ascii="Arial" w:hAnsi="Arial" w:cs="Arial"/>
          <w:b/>
          <w:bCs/>
          <w:sz w:val="28"/>
          <w:szCs w:val="28"/>
        </w:rPr>
        <w:t>.</w:t>
      </w:r>
    </w:p>
    <w:p w:rsidR="000F0A3E" w:rsidRPr="008B71CE" w:rsidP="00FF150D">
      <w:pPr>
        <w:tabs>
          <w:tab w:val="left" w:pos="10620"/>
        </w:tabs>
        <w:ind w:left="-851"/>
        <w:rPr>
          <w:rFonts w:ascii="Arial" w:hAnsi="Arial" w:cs="Arial"/>
          <w:sz w:val="22"/>
          <w:szCs w:val="22"/>
        </w:rPr>
      </w:pPr>
      <w:r w:rsidRPr="008B71CE">
        <w:rPr>
          <w:rFonts w:ascii="Arial" w:hAnsi="Arial" w:cs="Arial"/>
          <w:sz w:val="22"/>
          <w:szCs w:val="22"/>
        </w:rPr>
        <w:t>Chartered Accountant.</w:t>
      </w:r>
    </w:p>
    <w:p w:rsidR="000F0A3E" w:rsidRPr="008B71CE" w:rsidP="00FF150D">
      <w:pPr>
        <w:pStyle w:val="Header"/>
        <w:tabs>
          <w:tab w:val="clear" w:pos="4320"/>
          <w:tab w:val="clear" w:pos="8640"/>
          <w:tab w:val="left" w:pos="10620"/>
        </w:tabs>
        <w:ind w:left="-851"/>
        <w:rPr>
          <w:rFonts w:ascii="Arial" w:hAnsi="Arial" w:cs="Arial"/>
          <w:sz w:val="22"/>
          <w:szCs w:val="22"/>
        </w:rPr>
      </w:pPr>
      <w:r w:rsidRPr="008B71CE">
        <w:rPr>
          <w:rFonts w:ascii="Arial" w:hAnsi="Arial" w:cs="Arial"/>
          <w:sz w:val="22"/>
          <w:szCs w:val="22"/>
        </w:rPr>
        <w:t xml:space="preserve">Contact No. </w:t>
      </w:r>
      <w:r w:rsidRPr="008B71CE" w:rsidR="00673920">
        <w:rPr>
          <w:rFonts w:ascii="Arial" w:hAnsi="Arial" w:cs="Arial"/>
          <w:sz w:val="22"/>
          <w:szCs w:val="22"/>
        </w:rPr>
        <w:t>: 07710015542</w:t>
      </w:r>
      <w:r w:rsidRPr="008B71CE">
        <w:rPr>
          <w:rFonts w:ascii="Arial" w:hAnsi="Arial" w:cs="Arial"/>
          <w:sz w:val="22"/>
          <w:szCs w:val="22"/>
        </w:rPr>
        <w:t>.</w:t>
      </w:r>
    </w:p>
    <w:p w:rsidR="003128AF" w:rsidP="00FF150D">
      <w:pPr>
        <w:pStyle w:val="Header"/>
        <w:tabs>
          <w:tab w:val="clear" w:pos="4320"/>
          <w:tab w:val="clear" w:pos="8640"/>
          <w:tab w:val="left" w:pos="10620"/>
        </w:tabs>
        <w:ind w:left="-851"/>
        <w:rPr>
          <w:rFonts w:ascii="Arial" w:hAnsi="Arial" w:cs="Arial"/>
          <w:sz w:val="22"/>
          <w:szCs w:val="22"/>
        </w:rPr>
      </w:pPr>
      <w:r w:rsidRPr="008B71CE">
        <w:rPr>
          <w:rFonts w:ascii="Arial" w:hAnsi="Arial" w:cs="Arial"/>
          <w:sz w:val="22"/>
          <w:szCs w:val="22"/>
        </w:rPr>
        <w:t>Mumbai,</w:t>
      </w:r>
      <w:r w:rsidRPr="008B71CE" w:rsidR="00BE2D5B">
        <w:rPr>
          <w:rFonts w:ascii="Arial" w:hAnsi="Arial" w:cs="Arial"/>
          <w:sz w:val="22"/>
          <w:szCs w:val="22"/>
        </w:rPr>
        <w:t xml:space="preserve"> Maharastra</w:t>
      </w:r>
      <w:r w:rsidRPr="008B71CE" w:rsidR="003E44C8">
        <w:rPr>
          <w:rFonts w:ascii="Arial" w:hAnsi="Arial" w:cs="Arial"/>
          <w:sz w:val="22"/>
          <w:szCs w:val="22"/>
        </w:rPr>
        <w:t>-400706</w:t>
      </w:r>
      <w:r w:rsidRPr="008B71CE" w:rsidR="00184EE6">
        <w:rPr>
          <w:rFonts w:ascii="Arial" w:hAnsi="Arial" w:cs="Arial"/>
          <w:sz w:val="22"/>
          <w:szCs w:val="22"/>
        </w:rPr>
        <w:t xml:space="preserve">                   </w:t>
      </w:r>
      <w:r w:rsidRPr="008B71CE" w:rsidR="0035547F">
        <w:rPr>
          <w:rFonts w:ascii="Arial" w:hAnsi="Arial" w:cs="Arial"/>
          <w:sz w:val="22"/>
          <w:szCs w:val="22"/>
        </w:rPr>
        <w:t xml:space="preserve"> </w:t>
      </w:r>
      <w:r>
        <w:rPr>
          <w:rFonts w:ascii="Arial" w:hAnsi="Arial" w:cs="Arial"/>
          <w:sz w:val="22"/>
          <w:szCs w:val="22"/>
        </w:rPr>
        <w:t xml:space="preserve"> </w:t>
      </w:r>
      <w:r w:rsidRPr="008B71CE" w:rsidR="007044EC">
        <w:rPr>
          <w:rFonts w:ascii="Arial" w:hAnsi="Arial" w:cs="Arial"/>
          <w:sz w:val="22"/>
          <w:szCs w:val="22"/>
        </w:rPr>
        <w:t xml:space="preserve">                           </w:t>
      </w:r>
    </w:p>
    <w:p w:rsidR="000F0A3E" w:rsidRPr="009E1CA4" w:rsidP="00FF150D">
      <w:pPr>
        <w:pStyle w:val="Header"/>
        <w:tabs>
          <w:tab w:val="clear" w:pos="4320"/>
          <w:tab w:val="clear" w:pos="8640"/>
          <w:tab w:val="left" w:pos="10620"/>
        </w:tabs>
        <w:ind w:left="-851"/>
        <w:rPr>
          <w:rFonts w:ascii="Arial" w:hAnsi="Arial" w:cs="Arial"/>
          <w:sz w:val="22"/>
          <w:szCs w:val="22"/>
        </w:rPr>
      </w:pPr>
      <w:r w:rsidRPr="008B71CE">
        <w:rPr>
          <w:rFonts w:ascii="Arial" w:hAnsi="Arial" w:cs="Arial"/>
          <w:sz w:val="22"/>
          <w:szCs w:val="22"/>
        </w:rPr>
        <w:t xml:space="preserve"> </w:t>
      </w:r>
      <w:r w:rsidRPr="009E1CA4">
        <w:rPr>
          <w:rFonts w:ascii="Arial" w:hAnsi="Arial" w:cs="Arial"/>
          <w:sz w:val="22"/>
          <w:szCs w:val="22"/>
        </w:rPr>
        <w:t>l</w:t>
      </w:r>
      <w:r w:rsidRPr="009E1CA4" w:rsidR="007B7D48">
        <w:rPr>
          <w:rFonts w:ascii="Arial" w:hAnsi="Arial" w:cs="Arial"/>
          <w:sz w:val="22"/>
          <w:szCs w:val="22"/>
        </w:rPr>
        <w:t>k_</w:t>
      </w:r>
      <w:r w:rsidRPr="009E1CA4" w:rsidR="0035547F">
        <w:rPr>
          <w:rFonts w:ascii="Arial" w:hAnsi="Arial" w:cs="Arial"/>
          <w:sz w:val="22"/>
          <w:szCs w:val="22"/>
        </w:rPr>
        <w:t>mohanty@yahoo.co.in</w:t>
      </w:r>
      <w:r w:rsidRPr="009E1CA4" w:rsidR="00184EE6">
        <w:rPr>
          <w:rFonts w:ascii="Arial" w:hAnsi="Arial" w:cs="Arial"/>
          <w:sz w:val="22"/>
          <w:szCs w:val="22"/>
        </w:rPr>
        <w:t xml:space="preserve">         </w:t>
      </w:r>
      <w:r w:rsidRPr="009E1CA4" w:rsidR="00BE2D5B">
        <w:rPr>
          <w:rFonts w:ascii="Arial" w:hAnsi="Arial" w:cs="Arial"/>
          <w:sz w:val="22"/>
          <w:szCs w:val="22"/>
        </w:rPr>
        <w:t xml:space="preserve">      </w:t>
      </w:r>
    </w:p>
    <w:p w:rsidR="00CA7A92" w:rsidRPr="008B71CE" w:rsidP="00FF150D">
      <w:pPr>
        <w:tabs>
          <w:tab w:val="left" w:pos="10620"/>
        </w:tabs>
        <w:ind w:left="-851"/>
        <w:rPr>
          <w:rFonts w:ascii="Arial" w:hAnsi="Arial" w:cs="Arial"/>
          <w:b/>
          <w:bCs/>
          <w:sz w:val="22"/>
          <w:szCs w:val="22"/>
        </w:rPr>
      </w:pPr>
    </w:p>
    <w:p w:rsidR="000F0A3E" w:rsidP="00FF150D">
      <w:pPr>
        <w:tabs>
          <w:tab w:val="left" w:pos="10620"/>
        </w:tabs>
        <w:ind w:left="-851"/>
        <w:rPr>
          <w:rFonts w:ascii="Arial" w:hAnsi="Arial" w:cs="Arial"/>
          <w:b/>
          <w:bCs/>
          <w:sz w:val="22"/>
          <w:szCs w:val="22"/>
        </w:rPr>
      </w:pPr>
      <w:r w:rsidRPr="008B71CE">
        <w:rPr>
          <w:rFonts w:ascii="Arial" w:hAnsi="Arial" w:cs="Arial"/>
          <w:b/>
          <w:bCs/>
          <w:sz w:val="22"/>
          <w:szCs w:val="22"/>
        </w:rPr>
        <w:t>Objective.</w:t>
      </w:r>
    </w:p>
    <w:p w:rsidR="00937A29" w:rsidRPr="008B71CE" w:rsidP="00FF150D">
      <w:pPr>
        <w:tabs>
          <w:tab w:val="left" w:pos="10620"/>
        </w:tabs>
        <w:ind w:left="-851"/>
        <w:rPr>
          <w:rFonts w:ascii="Arial" w:hAnsi="Arial" w:cs="Arial"/>
          <w:sz w:val="22"/>
          <w:szCs w:val="22"/>
        </w:rPr>
      </w:pPr>
    </w:p>
    <w:p w:rsidR="000F0A3E" w:rsidRPr="00937A29" w:rsidP="00FF150D">
      <w:pPr>
        <w:tabs>
          <w:tab w:val="left" w:pos="10620"/>
        </w:tabs>
        <w:ind w:left="-851"/>
        <w:rPr>
          <w:rFonts w:ascii="Arial" w:hAnsi="Arial" w:cs="Arial"/>
          <w:sz w:val="22"/>
          <w:szCs w:val="22"/>
        </w:rPr>
      </w:pPr>
      <w:r w:rsidRPr="00937A29">
        <w:rPr>
          <w:rFonts w:ascii="Arial" w:hAnsi="Arial" w:cs="Arial"/>
          <w:sz w:val="22"/>
          <w:szCs w:val="22"/>
        </w:rPr>
        <w:t>To keep growing using my adaptive and learning skills and strive to enhance myself as a professional committed to his work, while concurrently working for maximization of the goal of the organization.</w:t>
      </w:r>
    </w:p>
    <w:p w:rsidR="000D6E58" w:rsidRPr="008B71CE" w:rsidP="00FF150D">
      <w:pPr>
        <w:tabs>
          <w:tab w:val="left" w:pos="10620"/>
        </w:tabs>
        <w:ind w:left="-851"/>
        <w:rPr>
          <w:rFonts w:ascii="Arial" w:hAnsi="Arial" w:cs="Arial"/>
          <w:sz w:val="22"/>
          <w:szCs w:val="22"/>
        </w:rPr>
      </w:pPr>
    </w:p>
    <w:p w:rsidR="000F0A3E" w:rsidP="00FF150D">
      <w:pPr>
        <w:tabs>
          <w:tab w:val="left" w:pos="10620"/>
        </w:tabs>
        <w:ind w:left="-851"/>
        <w:rPr>
          <w:rFonts w:ascii="Arial" w:hAnsi="Arial" w:cs="Arial"/>
          <w:b/>
          <w:bCs/>
          <w:sz w:val="22"/>
          <w:szCs w:val="22"/>
        </w:rPr>
      </w:pPr>
      <w:r w:rsidRPr="008B71CE">
        <w:rPr>
          <w:rFonts w:ascii="Arial" w:hAnsi="Arial" w:cs="Arial"/>
          <w:b/>
          <w:bCs/>
          <w:sz w:val="22"/>
          <w:szCs w:val="22"/>
        </w:rPr>
        <w:t>Professional Qualification.</w:t>
      </w:r>
    </w:p>
    <w:p w:rsidR="00937A29" w:rsidRPr="008B71CE" w:rsidP="00FF150D">
      <w:pPr>
        <w:tabs>
          <w:tab w:val="left" w:pos="10620"/>
        </w:tabs>
        <w:ind w:left="-851"/>
        <w:rPr>
          <w:rFonts w:ascii="Arial" w:hAnsi="Arial" w:cs="Arial"/>
          <w:b/>
          <w:bCs/>
          <w:sz w:val="22"/>
          <w:szCs w:val="22"/>
        </w:rPr>
      </w:pPr>
    </w:p>
    <w:p w:rsidR="000F0A3E" w:rsidRPr="008B71CE" w:rsidP="00FF150D">
      <w:pPr>
        <w:tabs>
          <w:tab w:val="left" w:pos="10620"/>
        </w:tabs>
        <w:ind w:left="-851"/>
        <w:rPr>
          <w:rFonts w:ascii="Arial" w:hAnsi="Arial" w:cs="Arial"/>
          <w:sz w:val="22"/>
          <w:szCs w:val="22"/>
        </w:rPr>
      </w:pPr>
      <w:r w:rsidRPr="008B71CE">
        <w:rPr>
          <w:rFonts w:ascii="Arial" w:hAnsi="Arial" w:cs="Arial"/>
          <w:b/>
          <w:sz w:val="22"/>
          <w:szCs w:val="22"/>
        </w:rPr>
        <w:t>Charter</w:t>
      </w:r>
      <w:r w:rsidRPr="008B71CE" w:rsidR="0042721C">
        <w:rPr>
          <w:rFonts w:ascii="Arial" w:hAnsi="Arial" w:cs="Arial"/>
          <w:b/>
          <w:sz w:val="22"/>
          <w:szCs w:val="22"/>
        </w:rPr>
        <w:t>ed Accountant</w:t>
      </w:r>
      <w:r w:rsidRPr="008B71CE" w:rsidR="00325A6A">
        <w:rPr>
          <w:rFonts w:ascii="Arial" w:hAnsi="Arial" w:cs="Arial"/>
          <w:sz w:val="22"/>
          <w:szCs w:val="22"/>
        </w:rPr>
        <w:t xml:space="preserve"> in Nov</w:t>
      </w:r>
      <w:r w:rsidRPr="008B71CE" w:rsidR="001E0F21">
        <w:rPr>
          <w:rFonts w:ascii="Arial" w:hAnsi="Arial" w:cs="Arial"/>
          <w:sz w:val="22"/>
          <w:szCs w:val="22"/>
        </w:rPr>
        <w:t>, 200</w:t>
      </w:r>
      <w:r w:rsidRPr="008B71CE" w:rsidR="00AB6E7E">
        <w:rPr>
          <w:rFonts w:ascii="Arial" w:hAnsi="Arial" w:cs="Arial"/>
          <w:sz w:val="22"/>
          <w:szCs w:val="22"/>
        </w:rPr>
        <w:t>4</w:t>
      </w:r>
      <w:r w:rsidRPr="008B71CE">
        <w:rPr>
          <w:rFonts w:ascii="Arial" w:hAnsi="Arial" w:cs="Arial"/>
          <w:sz w:val="22"/>
          <w:szCs w:val="22"/>
        </w:rPr>
        <w:t xml:space="preserve"> with 52% mark.</w:t>
      </w:r>
    </w:p>
    <w:p w:rsidR="000F0A3E" w:rsidRPr="008B71CE" w:rsidP="00FF150D">
      <w:pPr>
        <w:tabs>
          <w:tab w:val="left" w:pos="10620"/>
        </w:tabs>
        <w:ind w:left="-851"/>
        <w:rPr>
          <w:rFonts w:ascii="Arial" w:hAnsi="Arial" w:cs="Arial"/>
          <w:sz w:val="22"/>
          <w:szCs w:val="22"/>
        </w:rPr>
      </w:pPr>
      <w:r w:rsidRPr="008B71CE">
        <w:rPr>
          <w:rFonts w:ascii="Arial" w:hAnsi="Arial" w:cs="Arial"/>
          <w:sz w:val="22"/>
          <w:szCs w:val="22"/>
        </w:rPr>
        <w:t>Pursuing</w:t>
      </w:r>
      <w:r w:rsidRPr="008B71CE" w:rsidR="00D87F33">
        <w:rPr>
          <w:rFonts w:ascii="Arial" w:hAnsi="Arial" w:cs="Arial"/>
          <w:sz w:val="22"/>
          <w:szCs w:val="22"/>
        </w:rPr>
        <w:t xml:space="preserve"> </w:t>
      </w:r>
      <w:r w:rsidR="00C56B08">
        <w:rPr>
          <w:rFonts w:ascii="Arial" w:hAnsi="Arial" w:cs="Arial"/>
          <w:b/>
          <w:sz w:val="22"/>
          <w:szCs w:val="22"/>
        </w:rPr>
        <w:t>CPA</w:t>
      </w:r>
      <w:r w:rsidR="00D93503">
        <w:rPr>
          <w:rFonts w:ascii="Arial" w:hAnsi="Arial" w:cs="Arial"/>
          <w:b/>
          <w:sz w:val="22"/>
          <w:szCs w:val="22"/>
        </w:rPr>
        <w:t xml:space="preserve"> with American Institute of</w:t>
      </w:r>
      <w:r w:rsidR="00C56B08">
        <w:rPr>
          <w:rFonts w:ascii="Arial" w:hAnsi="Arial" w:cs="Arial"/>
          <w:b/>
          <w:sz w:val="22"/>
          <w:szCs w:val="22"/>
        </w:rPr>
        <w:t xml:space="preserve"> </w:t>
      </w:r>
      <w:r w:rsidR="00D93503">
        <w:rPr>
          <w:rFonts w:ascii="Arial" w:hAnsi="Arial" w:cs="Arial"/>
          <w:b/>
          <w:sz w:val="22"/>
          <w:szCs w:val="22"/>
        </w:rPr>
        <w:t>CPA</w:t>
      </w:r>
      <w:r w:rsidRPr="008B71CE" w:rsidR="00260DC7">
        <w:rPr>
          <w:rFonts w:ascii="Arial" w:hAnsi="Arial" w:cs="Arial"/>
          <w:sz w:val="22"/>
          <w:szCs w:val="22"/>
        </w:rPr>
        <w:t xml:space="preserve">. </w:t>
      </w:r>
    </w:p>
    <w:p w:rsidR="0042721C" w:rsidRPr="008B71CE" w:rsidP="00FF150D">
      <w:pPr>
        <w:tabs>
          <w:tab w:val="left" w:pos="10620"/>
        </w:tabs>
        <w:ind w:left="-851"/>
        <w:rPr>
          <w:rFonts w:ascii="Arial" w:hAnsi="Arial" w:cs="Arial"/>
          <w:sz w:val="22"/>
          <w:szCs w:val="22"/>
        </w:rPr>
      </w:pPr>
    </w:p>
    <w:p w:rsidR="000F0A3E" w:rsidP="00FF150D">
      <w:pPr>
        <w:tabs>
          <w:tab w:val="left" w:pos="10620"/>
        </w:tabs>
        <w:ind w:left="-851"/>
        <w:rPr>
          <w:rFonts w:ascii="Arial" w:hAnsi="Arial" w:cs="Arial"/>
          <w:b/>
          <w:bCs/>
          <w:sz w:val="22"/>
          <w:szCs w:val="22"/>
        </w:rPr>
      </w:pPr>
      <w:r w:rsidRPr="008B71CE">
        <w:rPr>
          <w:rFonts w:ascii="Arial" w:hAnsi="Arial" w:cs="Arial"/>
          <w:b/>
          <w:bCs/>
          <w:sz w:val="22"/>
          <w:szCs w:val="22"/>
        </w:rPr>
        <w:t>Academic Qualification.</w:t>
      </w:r>
    </w:p>
    <w:p w:rsidR="00937A29" w:rsidRPr="008B71CE" w:rsidP="00FF150D">
      <w:pPr>
        <w:tabs>
          <w:tab w:val="left" w:pos="10620"/>
        </w:tabs>
        <w:ind w:left="-851"/>
        <w:rPr>
          <w:rFonts w:ascii="Arial" w:hAnsi="Arial" w:cs="Arial"/>
          <w:sz w:val="22"/>
          <w:szCs w:val="22"/>
        </w:rPr>
      </w:pPr>
    </w:p>
    <w:p w:rsidR="000F0A3E" w:rsidP="002E6FF7">
      <w:pPr>
        <w:tabs>
          <w:tab w:val="left" w:pos="10620"/>
        </w:tabs>
        <w:ind w:left="-851"/>
        <w:rPr>
          <w:rFonts w:ascii="Arial" w:hAnsi="Arial" w:cs="Arial"/>
          <w:sz w:val="22"/>
          <w:szCs w:val="22"/>
        </w:rPr>
      </w:pPr>
      <w:r w:rsidRPr="008B71CE">
        <w:rPr>
          <w:rFonts w:ascii="Arial" w:hAnsi="Arial" w:cs="Arial"/>
          <w:sz w:val="22"/>
          <w:szCs w:val="22"/>
        </w:rPr>
        <w:t>Passed B.Com with 67% scoring. Also</w:t>
      </w:r>
      <w:r w:rsidR="00330470">
        <w:rPr>
          <w:rFonts w:ascii="Arial" w:hAnsi="Arial" w:cs="Arial"/>
          <w:sz w:val="22"/>
          <w:szCs w:val="22"/>
        </w:rPr>
        <w:t xml:space="preserve"> had</w:t>
      </w:r>
      <w:r w:rsidRPr="008B71CE">
        <w:rPr>
          <w:rFonts w:ascii="Arial" w:hAnsi="Arial" w:cs="Arial"/>
          <w:sz w:val="22"/>
          <w:szCs w:val="22"/>
        </w:rPr>
        <w:t xml:space="preserve"> secured 60%+ marks in 12</w:t>
      </w:r>
      <w:r w:rsidRPr="008B71CE">
        <w:rPr>
          <w:rFonts w:ascii="Arial" w:hAnsi="Arial" w:cs="Arial"/>
          <w:sz w:val="22"/>
          <w:szCs w:val="22"/>
          <w:vertAlign w:val="superscript"/>
        </w:rPr>
        <w:t>th</w:t>
      </w:r>
      <w:r w:rsidRPr="008B71CE">
        <w:rPr>
          <w:rFonts w:ascii="Arial" w:hAnsi="Arial" w:cs="Arial"/>
          <w:sz w:val="22"/>
          <w:szCs w:val="22"/>
        </w:rPr>
        <w:t xml:space="preserve"> and 10</w:t>
      </w:r>
      <w:r w:rsidRPr="008B71CE">
        <w:rPr>
          <w:rFonts w:ascii="Arial" w:hAnsi="Arial" w:cs="Arial"/>
          <w:sz w:val="22"/>
          <w:szCs w:val="22"/>
          <w:vertAlign w:val="superscript"/>
        </w:rPr>
        <w:t>th</w:t>
      </w:r>
      <w:r w:rsidRPr="008B71CE">
        <w:rPr>
          <w:rFonts w:ascii="Arial" w:hAnsi="Arial" w:cs="Arial"/>
          <w:sz w:val="22"/>
          <w:szCs w:val="22"/>
        </w:rPr>
        <w:t xml:space="preserve"> examinations.</w:t>
      </w:r>
    </w:p>
    <w:p w:rsidR="002E6FF7" w:rsidRPr="008B71CE" w:rsidP="002E6FF7">
      <w:pPr>
        <w:tabs>
          <w:tab w:val="left" w:pos="10620"/>
        </w:tabs>
        <w:ind w:left="-851"/>
        <w:rPr>
          <w:rFonts w:ascii="Arial" w:hAnsi="Arial" w:cs="Arial"/>
          <w:sz w:val="22"/>
          <w:szCs w:val="22"/>
        </w:rPr>
      </w:pPr>
    </w:p>
    <w:p w:rsidR="00C83D53" w:rsidP="00F63EA5">
      <w:pPr>
        <w:tabs>
          <w:tab w:val="left" w:pos="10620"/>
        </w:tabs>
        <w:ind w:left="-851"/>
        <w:rPr>
          <w:rFonts w:ascii="Arial" w:hAnsi="Arial" w:cs="Arial"/>
          <w:b/>
          <w:bCs/>
          <w:sz w:val="22"/>
          <w:szCs w:val="22"/>
        </w:rPr>
      </w:pPr>
      <w:r>
        <w:rPr>
          <w:rFonts w:ascii="Arial" w:hAnsi="Arial" w:cs="Arial"/>
          <w:b/>
          <w:bCs/>
          <w:sz w:val="22"/>
          <w:szCs w:val="22"/>
        </w:rPr>
        <w:t>Resume Summary</w:t>
      </w:r>
      <w:r w:rsidRPr="008B71CE" w:rsidR="000F0A3E">
        <w:rPr>
          <w:rFonts w:ascii="Arial" w:hAnsi="Arial" w:cs="Arial"/>
          <w:b/>
          <w:bCs/>
          <w:sz w:val="22"/>
          <w:szCs w:val="22"/>
        </w:rPr>
        <w:t>.</w:t>
      </w:r>
    </w:p>
    <w:p w:rsidR="00A943DD" w:rsidP="00F63EA5">
      <w:pPr>
        <w:tabs>
          <w:tab w:val="left" w:pos="10620"/>
        </w:tabs>
        <w:ind w:left="-851"/>
        <w:rPr>
          <w:rFonts w:ascii="Arial" w:hAnsi="Arial" w:cs="Arial"/>
          <w:b/>
          <w:bCs/>
          <w:sz w:val="22"/>
          <w:szCs w:val="22"/>
        </w:rPr>
      </w:pPr>
    </w:p>
    <w:tbl>
      <w:tblPr>
        <w:tblW w:w="5813" w:type="pct"/>
        <w:tblInd w:w="-860" w:type="dxa"/>
        <w:tblLayout w:type="fixed"/>
        <w:tblLook w:val="04A0"/>
      </w:tblPr>
      <w:tblGrid>
        <w:gridCol w:w="2565"/>
        <w:gridCol w:w="1621"/>
        <w:gridCol w:w="1348"/>
        <w:gridCol w:w="992"/>
        <w:gridCol w:w="2613"/>
        <w:gridCol w:w="1346"/>
      </w:tblGrid>
      <w:tr w:rsidTr="00FF3158">
        <w:tblPrEx>
          <w:tblW w:w="5813" w:type="pct"/>
          <w:tblInd w:w="-860" w:type="dxa"/>
          <w:tblLayout w:type="fixed"/>
          <w:tblLook w:val="04A0"/>
        </w:tblPrEx>
        <w:trPr>
          <w:trHeight w:val="300"/>
        </w:trPr>
        <w:tc>
          <w:tcPr>
            <w:tcW w:w="1223" w:type="pct"/>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center"/>
            <w:hideMark/>
          </w:tcPr>
          <w:p w:rsidR="002B01C5" w:rsidRPr="006C7309">
            <w:pPr>
              <w:rPr>
                <w:rFonts w:ascii="Arial" w:hAnsi="Arial" w:cs="Arial"/>
                <w:b/>
                <w:bCs/>
                <w:color w:val="FFFFFF" w:themeColor="background1"/>
                <w:sz w:val="22"/>
                <w:szCs w:val="22"/>
              </w:rPr>
            </w:pPr>
            <w:r w:rsidRPr="006C7309">
              <w:rPr>
                <w:rFonts w:ascii="Arial" w:hAnsi="Arial" w:cs="Arial"/>
                <w:b/>
                <w:bCs/>
                <w:color w:val="FFFFFF" w:themeColor="background1"/>
                <w:sz w:val="22"/>
                <w:szCs w:val="22"/>
              </w:rPr>
              <w:t>Name of Employer</w:t>
            </w:r>
          </w:p>
        </w:tc>
        <w:tc>
          <w:tcPr>
            <w:tcW w:w="773"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rPr>
                <w:rFonts w:ascii="Arial" w:hAnsi="Arial" w:cs="Arial"/>
                <w:b/>
                <w:bCs/>
                <w:color w:val="FFFFFF" w:themeColor="background1"/>
                <w:sz w:val="22"/>
                <w:szCs w:val="22"/>
              </w:rPr>
            </w:pPr>
            <w:r w:rsidRPr="006C7309">
              <w:rPr>
                <w:rFonts w:ascii="Arial" w:hAnsi="Arial" w:cs="Arial"/>
                <w:b/>
                <w:bCs/>
                <w:color w:val="FFFFFF" w:themeColor="background1"/>
                <w:sz w:val="22"/>
                <w:szCs w:val="22"/>
              </w:rPr>
              <w:t>Designation</w:t>
            </w:r>
          </w:p>
        </w:tc>
        <w:tc>
          <w:tcPr>
            <w:tcW w:w="643"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jc w:val="center"/>
              <w:rPr>
                <w:rFonts w:ascii="Arial" w:hAnsi="Arial" w:cs="Arial"/>
                <w:b/>
                <w:bCs/>
                <w:color w:val="FFFFFF" w:themeColor="background1"/>
                <w:sz w:val="22"/>
                <w:szCs w:val="22"/>
              </w:rPr>
            </w:pPr>
            <w:r w:rsidRPr="006C7309">
              <w:rPr>
                <w:rFonts w:ascii="Arial" w:hAnsi="Arial" w:cs="Arial"/>
                <w:b/>
                <w:bCs/>
                <w:color w:val="FFFFFF" w:themeColor="background1"/>
                <w:sz w:val="22"/>
                <w:szCs w:val="22"/>
              </w:rPr>
              <w:t>Industry</w:t>
            </w:r>
          </w:p>
        </w:tc>
        <w:tc>
          <w:tcPr>
            <w:tcW w:w="473"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jc w:val="center"/>
              <w:rPr>
                <w:rFonts w:ascii="Arial" w:hAnsi="Arial" w:cs="Arial"/>
                <w:b/>
                <w:bCs/>
                <w:color w:val="FFFFFF" w:themeColor="background1"/>
                <w:sz w:val="22"/>
                <w:szCs w:val="22"/>
              </w:rPr>
            </w:pPr>
            <w:r w:rsidRPr="006C7309">
              <w:rPr>
                <w:rFonts w:ascii="Arial" w:hAnsi="Arial" w:cs="Arial"/>
                <w:b/>
                <w:bCs/>
                <w:color w:val="FFFFFF" w:themeColor="background1"/>
                <w:sz w:val="22"/>
                <w:szCs w:val="22"/>
              </w:rPr>
              <w:t>Period</w:t>
            </w:r>
          </w:p>
        </w:tc>
        <w:tc>
          <w:tcPr>
            <w:tcW w:w="1246"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jc w:val="center"/>
              <w:rPr>
                <w:rFonts w:ascii="Arial" w:hAnsi="Arial" w:cs="Arial"/>
                <w:b/>
                <w:bCs/>
                <w:color w:val="FFFFFF" w:themeColor="background1"/>
                <w:sz w:val="22"/>
                <w:szCs w:val="22"/>
              </w:rPr>
            </w:pPr>
            <w:r w:rsidRPr="006C7309">
              <w:rPr>
                <w:rFonts w:ascii="Arial" w:hAnsi="Arial" w:cs="Arial"/>
                <w:b/>
                <w:bCs/>
                <w:color w:val="FFFFFF" w:themeColor="background1"/>
                <w:sz w:val="22"/>
                <w:szCs w:val="22"/>
              </w:rPr>
              <w:t>Domain</w:t>
            </w:r>
          </w:p>
        </w:tc>
        <w:tc>
          <w:tcPr>
            <w:tcW w:w="643"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rPr>
                <w:rFonts w:ascii="Arial" w:hAnsi="Arial" w:cs="Arial"/>
                <w:b/>
                <w:bCs/>
                <w:color w:val="FFFFFF" w:themeColor="background1"/>
                <w:sz w:val="22"/>
                <w:szCs w:val="22"/>
              </w:rPr>
            </w:pPr>
            <w:r w:rsidRPr="006C7309">
              <w:rPr>
                <w:rFonts w:ascii="Arial" w:hAnsi="Arial" w:cs="Arial"/>
                <w:b/>
                <w:bCs/>
                <w:color w:val="FFFFFF" w:themeColor="background1"/>
                <w:sz w:val="22"/>
                <w:szCs w:val="22"/>
              </w:rPr>
              <w:t>Location</w:t>
            </w:r>
          </w:p>
        </w:tc>
      </w:tr>
      <w:tr w:rsidTr="00FF3158">
        <w:tblPrEx>
          <w:tblW w:w="5813" w:type="pct"/>
          <w:tblInd w:w="-860" w:type="dxa"/>
          <w:tblLayout w:type="fixed"/>
          <w:tblLook w:val="04A0"/>
        </w:tblPrEx>
        <w:trPr>
          <w:trHeight w:val="585"/>
        </w:trPr>
        <w:tc>
          <w:tcPr>
            <w:tcW w:w="1223" w:type="pct"/>
            <w:tcBorders>
              <w:top w:val="nil"/>
              <w:left w:val="single" w:sz="4" w:space="0" w:color="auto"/>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National Payment Corporation of India (</w:t>
            </w:r>
            <w:r>
              <w:rPr>
                <w:rFonts w:ascii="Arial" w:hAnsi="Arial" w:cs="Arial"/>
                <w:b/>
                <w:bCs/>
                <w:color w:val="000000"/>
                <w:sz w:val="22"/>
                <w:szCs w:val="22"/>
              </w:rPr>
              <w:t>NPCI</w:t>
            </w:r>
            <w:r>
              <w:rPr>
                <w:rFonts w:ascii="Arial" w:hAnsi="Arial" w:cs="Arial"/>
                <w:color w:val="000000"/>
                <w:sz w:val="22"/>
                <w:szCs w:val="22"/>
              </w:rPr>
              <w:t>)</w:t>
            </w:r>
          </w:p>
        </w:tc>
        <w:tc>
          <w:tcPr>
            <w:tcW w:w="77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Sr. Lead (GM)</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Financial</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w.e.f Jan 2020</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Finance Control</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855"/>
        </w:trPr>
        <w:tc>
          <w:tcPr>
            <w:tcW w:w="122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b/>
                <w:bCs/>
                <w:color w:val="000000"/>
                <w:sz w:val="22"/>
                <w:szCs w:val="22"/>
              </w:rPr>
            </w:pPr>
            <w:r>
              <w:rPr>
                <w:rFonts w:ascii="Arial" w:hAnsi="Arial" w:cs="Arial"/>
                <w:b/>
                <w:bCs/>
                <w:color w:val="000000"/>
                <w:sz w:val="22"/>
                <w:szCs w:val="22"/>
              </w:rPr>
              <w:t>Reliance JIO</w:t>
            </w:r>
            <w:r>
              <w:rPr>
                <w:rFonts w:ascii="Arial" w:hAnsi="Arial" w:cs="Arial"/>
                <w:color w:val="000000"/>
                <w:sz w:val="22"/>
                <w:szCs w:val="22"/>
              </w:rPr>
              <w:t xml:space="preserve"> Infocomm Ltd</w:t>
            </w:r>
          </w:p>
        </w:tc>
        <w:tc>
          <w:tcPr>
            <w:tcW w:w="77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Sr. Manager</w:t>
            </w:r>
          </w:p>
        </w:tc>
        <w:tc>
          <w:tcPr>
            <w:tcW w:w="64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Telecom</w:t>
            </w:r>
          </w:p>
        </w:tc>
        <w:tc>
          <w:tcPr>
            <w:tcW w:w="473" w:type="pct"/>
            <w:vMerge w:val="restart"/>
            <w:tcBorders>
              <w:top w:val="nil"/>
              <w:left w:val="single" w:sz="4" w:space="0" w:color="auto"/>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 xml:space="preserve">Nov 13  to </w:t>
            </w:r>
            <w:r>
              <w:rPr>
                <w:rFonts w:ascii="Arial" w:hAnsi="Arial" w:cs="Arial"/>
                <w:color w:val="000000"/>
                <w:sz w:val="22"/>
                <w:szCs w:val="22"/>
              </w:rPr>
              <w:br/>
              <w:t>Jan 20</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1.</w:t>
            </w:r>
            <w:r w:rsidR="00E806E1">
              <w:rPr>
                <w:rFonts w:ascii="Arial" w:hAnsi="Arial" w:cs="Arial"/>
                <w:color w:val="000000"/>
                <w:sz w:val="22"/>
                <w:szCs w:val="22"/>
              </w:rPr>
              <w:t xml:space="preserve"> </w:t>
            </w:r>
            <w:r w:rsidRPr="00937A29">
              <w:rPr>
                <w:rFonts w:ascii="Arial" w:hAnsi="Arial" w:cs="Arial"/>
                <w:color w:val="000000"/>
                <w:sz w:val="22"/>
                <w:szCs w:val="22"/>
              </w:rPr>
              <w:t>Finalisation</w:t>
            </w:r>
            <w:r>
              <w:rPr>
                <w:rFonts w:ascii="Arial" w:hAnsi="Arial" w:cs="Arial"/>
                <w:color w:val="000000"/>
                <w:sz w:val="22"/>
                <w:szCs w:val="22"/>
              </w:rPr>
              <w:t xml:space="preserve"> of Accounts &amp; Consolidation as per IND AS &amp; IFRS.</w:t>
            </w:r>
          </w:p>
        </w:tc>
        <w:tc>
          <w:tcPr>
            <w:tcW w:w="64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570"/>
        </w:trPr>
        <w:tc>
          <w:tcPr>
            <w:tcW w:w="122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b/>
                <w:bCs/>
                <w:color w:val="000000"/>
                <w:sz w:val="22"/>
                <w:szCs w:val="22"/>
              </w:rPr>
            </w:pPr>
          </w:p>
        </w:tc>
        <w:tc>
          <w:tcPr>
            <w:tcW w:w="77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color w:val="000000"/>
                <w:sz w:val="22"/>
                <w:szCs w:val="22"/>
              </w:rPr>
            </w:pPr>
          </w:p>
        </w:tc>
        <w:tc>
          <w:tcPr>
            <w:tcW w:w="64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color w:val="000000"/>
                <w:sz w:val="22"/>
                <w:szCs w:val="22"/>
              </w:rPr>
            </w:pPr>
          </w:p>
        </w:tc>
        <w:tc>
          <w:tcPr>
            <w:tcW w:w="47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color w:val="000000"/>
                <w:sz w:val="22"/>
                <w:szCs w:val="22"/>
              </w:rPr>
            </w:pPr>
          </w:p>
        </w:tc>
        <w:tc>
          <w:tcPr>
            <w:tcW w:w="1246" w:type="pct"/>
            <w:tcBorders>
              <w:top w:val="nil"/>
              <w:left w:val="nil"/>
              <w:bottom w:val="single" w:sz="4" w:space="0" w:color="auto"/>
              <w:right w:val="single" w:sz="4" w:space="0" w:color="auto"/>
            </w:tcBorders>
            <w:shd w:val="clear" w:color="auto" w:fill="auto"/>
            <w:vAlign w:val="center"/>
            <w:hideMark/>
          </w:tcPr>
          <w:p w:rsidR="002B01C5" w:rsidP="00FF3158">
            <w:pPr>
              <w:rPr>
                <w:rFonts w:ascii="Arial" w:hAnsi="Arial" w:cs="Arial"/>
                <w:color w:val="000000"/>
                <w:sz w:val="22"/>
                <w:szCs w:val="22"/>
              </w:rPr>
            </w:pPr>
            <w:r>
              <w:rPr>
                <w:rFonts w:ascii="Arial" w:hAnsi="Arial" w:cs="Arial"/>
                <w:color w:val="000000"/>
                <w:sz w:val="22"/>
                <w:szCs w:val="22"/>
              </w:rPr>
              <w:t xml:space="preserve">2. </w:t>
            </w:r>
            <w:r w:rsidR="00FF3158">
              <w:rPr>
                <w:rFonts w:ascii="Arial" w:hAnsi="Arial" w:cs="Arial"/>
                <w:color w:val="000000"/>
                <w:sz w:val="22"/>
                <w:szCs w:val="22"/>
              </w:rPr>
              <w:t>Finance Controller</w:t>
            </w:r>
            <w:r>
              <w:rPr>
                <w:rFonts w:ascii="Arial" w:hAnsi="Arial" w:cs="Arial"/>
                <w:color w:val="000000"/>
                <w:sz w:val="22"/>
                <w:szCs w:val="22"/>
              </w:rPr>
              <w:t xml:space="preserve"> of Singapore, UK and USA Subsidiaries.</w:t>
            </w:r>
          </w:p>
        </w:tc>
        <w:tc>
          <w:tcPr>
            <w:tcW w:w="64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color w:val="000000"/>
                <w:sz w:val="22"/>
                <w:szCs w:val="22"/>
              </w:rPr>
            </w:pPr>
          </w:p>
        </w:tc>
      </w:tr>
      <w:tr w:rsidTr="00FF3158">
        <w:tblPrEx>
          <w:tblW w:w="5813" w:type="pct"/>
          <w:tblInd w:w="-860" w:type="dxa"/>
          <w:tblLayout w:type="fixed"/>
          <w:tblLook w:val="04A0"/>
        </w:tblPrEx>
        <w:trPr>
          <w:trHeight w:val="570"/>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b/>
                <w:bCs/>
                <w:color w:val="000000"/>
                <w:sz w:val="22"/>
                <w:szCs w:val="22"/>
              </w:rPr>
            </w:pPr>
            <w:r>
              <w:rPr>
                <w:rFonts w:ascii="Arial" w:hAnsi="Arial" w:cs="Arial"/>
                <w:b/>
                <w:bCs/>
                <w:color w:val="000000"/>
                <w:sz w:val="22"/>
                <w:szCs w:val="22"/>
              </w:rPr>
              <w:t xml:space="preserve">Wockhardt </w:t>
            </w:r>
            <w:r w:rsidRPr="004E6B6B">
              <w:rPr>
                <w:rFonts w:ascii="Arial" w:hAnsi="Arial" w:cs="Arial"/>
                <w:bCs/>
                <w:color w:val="000000"/>
                <w:sz w:val="22"/>
                <w:szCs w:val="22"/>
              </w:rPr>
              <w:t>Limited</w:t>
            </w:r>
          </w:p>
        </w:tc>
        <w:tc>
          <w:tcPr>
            <w:tcW w:w="77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Manager</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Healthcare</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 xml:space="preserve">Aug 12 to </w:t>
            </w:r>
            <w:r>
              <w:rPr>
                <w:rFonts w:ascii="Arial" w:hAnsi="Arial" w:cs="Arial"/>
                <w:color w:val="000000"/>
                <w:sz w:val="22"/>
                <w:szCs w:val="22"/>
              </w:rPr>
              <w:br/>
              <w:t>Nov 13</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Controller for 4 Multispecialty Hospitals</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570"/>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b/>
                <w:bCs/>
                <w:color w:val="000000"/>
                <w:sz w:val="22"/>
                <w:szCs w:val="22"/>
              </w:rPr>
            </w:pPr>
            <w:r>
              <w:rPr>
                <w:rFonts w:ascii="Arial" w:hAnsi="Arial" w:cs="Arial"/>
                <w:b/>
                <w:bCs/>
                <w:color w:val="000000"/>
                <w:sz w:val="22"/>
                <w:szCs w:val="22"/>
              </w:rPr>
              <w:t>Aditya Birla</w:t>
            </w:r>
            <w:r>
              <w:rPr>
                <w:rFonts w:ascii="Arial" w:hAnsi="Arial" w:cs="Arial"/>
                <w:color w:val="000000"/>
                <w:sz w:val="22"/>
                <w:szCs w:val="22"/>
              </w:rPr>
              <w:t xml:space="preserve"> Retail Ltd</w:t>
            </w:r>
          </w:p>
        </w:tc>
        <w:tc>
          <w:tcPr>
            <w:tcW w:w="77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Manager</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Retail</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 xml:space="preserve">Mar 11 to </w:t>
            </w:r>
            <w:r>
              <w:rPr>
                <w:rFonts w:ascii="Arial" w:hAnsi="Arial" w:cs="Arial"/>
                <w:color w:val="000000"/>
                <w:sz w:val="22"/>
                <w:szCs w:val="22"/>
              </w:rPr>
              <w:br/>
              <w:t>Aug 12</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Head of Accounts for Rest of India Circle</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855"/>
        </w:trPr>
        <w:tc>
          <w:tcPr>
            <w:tcW w:w="1223" w:type="pct"/>
            <w:tcBorders>
              <w:top w:val="nil"/>
              <w:left w:val="single" w:sz="4" w:space="0" w:color="auto"/>
              <w:bottom w:val="single" w:sz="4" w:space="0" w:color="auto"/>
              <w:right w:val="single" w:sz="4" w:space="0" w:color="auto"/>
            </w:tcBorders>
            <w:shd w:val="clear" w:color="auto" w:fill="auto"/>
            <w:vAlign w:val="center"/>
            <w:hideMark/>
          </w:tcPr>
          <w:p w:rsidR="002B01C5">
            <w:pPr>
              <w:rPr>
                <w:rFonts w:ascii="Arial" w:hAnsi="Arial" w:cs="Arial"/>
                <w:b/>
                <w:bCs/>
                <w:color w:val="000000"/>
                <w:sz w:val="22"/>
                <w:szCs w:val="22"/>
              </w:rPr>
            </w:pPr>
            <w:r>
              <w:rPr>
                <w:rFonts w:ascii="Arial" w:hAnsi="Arial" w:cs="Arial"/>
                <w:b/>
                <w:bCs/>
                <w:color w:val="000000"/>
                <w:sz w:val="22"/>
                <w:szCs w:val="22"/>
              </w:rPr>
              <w:t xml:space="preserve">Reliance </w:t>
            </w:r>
            <w:r>
              <w:rPr>
                <w:rFonts w:ascii="Arial" w:hAnsi="Arial" w:cs="Arial"/>
                <w:color w:val="000000"/>
                <w:sz w:val="22"/>
                <w:szCs w:val="22"/>
              </w:rPr>
              <w:t>Communications</w:t>
            </w:r>
            <w:r>
              <w:rPr>
                <w:rFonts w:ascii="Arial" w:hAnsi="Arial" w:cs="Arial"/>
                <w:color w:val="000000"/>
                <w:sz w:val="22"/>
                <w:szCs w:val="22"/>
              </w:rPr>
              <w:br/>
              <w:t xml:space="preserve"> Ltd</w:t>
            </w:r>
          </w:p>
        </w:tc>
        <w:tc>
          <w:tcPr>
            <w:tcW w:w="7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Team</w:t>
            </w:r>
            <w:r>
              <w:rPr>
                <w:rFonts w:ascii="Arial" w:hAnsi="Arial" w:cs="Arial"/>
                <w:color w:val="000000"/>
                <w:sz w:val="22"/>
                <w:szCs w:val="22"/>
              </w:rPr>
              <w:br/>
              <w:t>Consolidation</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Telecom</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 xml:space="preserve">Sep 09 to </w:t>
            </w:r>
            <w:r>
              <w:rPr>
                <w:rFonts w:ascii="Arial" w:hAnsi="Arial" w:cs="Arial"/>
                <w:color w:val="000000"/>
                <w:sz w:val="22"/>
                <w:szCs w:val="22"/>
              </w:rPr>
              <w:br/>
              <w:t>Mar 11.</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Finalisation of Accounts  as per IND AS &amp; IFRS.</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660"/>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b/>
                <w:bCs/>
                <w:color w:val="000000"/>
                <w:sz w:val="22"/>
                <w:szCs w:val="22"/>
              </w:rPr>
            </w:pPr>
            <w:r>
              <w:rPr>
                <w:rFonts w:ascii="Arial" w:hAnsi="Arial" w:cs="Arial"/>
                <w:b/>
                <w:bCs/>
                <w:color w:val="000000"/>
                <w:sz w:val="22"/>
                <w:szCs w:val="22"/>
              </w:rPr>
              <w:t xml:space="preserve">Tata </w:t>
            </w:r>
            <w:r>
              <w:rPr>
                <w:rFonts w:ascii="Arial" w:hAnsi="Arial" w:cs="Arial"/>
                <w:color w:val="000000"/>
                <w:sz w:val="22"/>
                <w:szCs w:val="22"/>
              </w:rPr>
              <w:t>Tele services Limited</w:t>
            </w:r>
          </w:p>
        </w:tc>
        <w:tc>
          <w:tcPr>
            <w:tcW w:w="77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Dy Manager</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Telecom</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Aug 06 to   Sep 09</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Fixed Assets Accounting and Capex Budgeting</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Kolkata</w:t>
            </w:r>
          </w:p>
        </w:tc>
      </w:tr>
      <w:tr w:rsidTr="00FF3158">
        <w:tblPrEx>
          <w:tblW w:w="5813" w:type="pct"/>
          <w:tblInd w:w="-860" w:type="dxa"/>
          <w:tblLayout w:type="fixed"/>
          <w:tblLook w:val="04A0"/>
        </w:tblPrEx>
        <w:trPr>
          <w:trHeight w:val="570"/>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color w:val="000000"/>
                <w:sz w:val="22"/>
                <w:szCs w:val="22"/>
              </w:rPr>
            </w:pPr>
            <w:r>
              <w:rPr>
                <w:rFonts w:ascii="Arial" w:hAnsi="Arial" w:cs="Arial"/>
                <w:color w:val="000000"/>
                <w:sz w:val="22"/>
                <w:szCs w:val="22"/>
              </w:rPr>
              <w:t>South Asian Petrochem Ltd</w:t>
            </w:r>
          </w:p>
        </w:tc>
        <w:tc>
          <w:tcPr>
            <w:tcW w:w="7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Sr. Accou</w:t>
            </w:r>
            <w:r>
              <w:rPr>
                <w:rFonts w:ascii="Arial" w:hAnsi="Arial" w:cs="Arial"/>
                <w:color w:val="000000"/>
                <w:sz w:val="22"/>
                <w:szCs w:val="22"/>
              </w:rPr>
              <w:t>nts Officer</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Manufactur</w:t>
            </w:r>
            <w:r w:rsidR="00A943DD">
              <w:rPr>
                <w:rFonts w:ascii="Arial" w:hAnsi="Arial" w:cs="Arial"/>
                <w:color w:val="000000"/>
                <w:sz w:val="22"/>
                <w:szCs w:val="22"/>
              </w:rPr>
              <w:t>-</w:t>
            </w:r>
            <w:r>
              <w:rPr>
                <w:rFonts w:ascii="Arial" w:hAnsi="Arial" w:cs="Arial"/>
                <w:color w:val="000000"/>
                <w:sz w:val="22"/>
                <w:szCs w:val="22"/>
              </w:rPr>
              <w:t>ing</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Jul 05 to     Aug 06</w:t>
            </w:r>
          </w:p>
        </w:tc>
        <w:tc>
          <w:tcPr>
            <w:tcW w:w="1246" w:type="pct"/>
            <w:tcBorders>
              <w:top w:val="nil"/>
              <w:left w:val="nil"/>
              <w:bottom w:val="single" w:sz="4" w:space="0" w:color="auto"/>
              <w:right w:val="single" w:sz="4" w:space="0" w:color="auto"/>
            </w:tcBorders>
            <w:shd w:val="clear" w:color="auto" w:fill="auto"/>
            <w:noWrap/>
            <w:vAlign w:val="center"/>
            <w:hideMark/>
          </w:tcPr>
          <w:p w:rsidR="002B01C5">
            <w:pPr>
              <w:rPr>
                <w:rFonts w:ascii="Arial" w:hAnsi="Arial" w:cs="Arial"/>
                <w:color w:val="000000"/>
                <w:sz w:val="22"/>
                <w:szCs w:val="22"/>
              </w:rPr>
            </w:pPr>
            <w:r>
              <w:rPr>
                <w:rFonts w:ascii="Arial" w:hAnsi="Arial" w:cs="Arial"/>
                <w:color w:val="000000"/>
                <w:sz w:val="22"/>
                <w:szCs w:val="22"/>
              </w:rPr>
              <w:t>Finalisation of Accounts &amp; MIS.</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Kolkata</w:t>
            </w:r>
          </w:p>
        </w:tc>
      </w:tr>
    </w:tbl>
    <w:p w:rsidR="00F63EA5" w:rsidP="00F63EA5">
      <w:pPr>
        <w:tabs>
          <w:tab w:val="left" w:pos="10620"/>
        </w:tabs>
        <w:ind w:left="-851"/>
        <w:rPr>
          <w:rFonts w:ascii="Arial" w:hAnsi="Arial" w:cs="Arial"/>
          <w:b/>
          <w:bCs/>
          <w:sz w:val="22"/>
          <w:szCs w:val="22"/>
        </w:rPr>
      </w:pPr>
    </w:p>
    <w:p w:rsidR="00F63EA5" w:rsidP="00F63EA5">
      <w:pPr>
        <w:tabs>
          <w:tab w:val="left" w:pos="10620"/>
        </w:tabs>
        <w:ind w:left="-851"/>
        <w:rPr>
          <w:rFonts w:ascii="Arial" w:hAnsi="Arial" w:cs="Arial"/>
          <w:b/>
          <w:bCs/>
          <w:sz w:val="22"/>
          <w:szCs w:val="22"/>
        </w:rPr>
      </w:pPr>
    </w:p>
    <w:p w:rsidR="00F63EA5" w:rsidP="00CC386A">
      <w:pPr>
        <w:tabs>
          <w:tab w:val="left" w:pos="10620"/>
        </w:tabs>
        <w:jc w:val="both"/>
        <w:rPr>
          <w:rFonts w:ascii="Arial" w:hAnsi="Arial" w:cs="Arial"/>
          <w:b/>
          <w:bCs/>
          <w:sz w:val="22"/>
          <w:szCs w:val="22"/>
        </w:rPr>
      </w:pPr>
    </w:p>
    <w:p w:rsidR="00F63EA5" w:rsidP="00CC386A">
      <w:pPr>
        <w:tabs>
          <w:tab w:val="left" w:pos="10620"/>
        </w:tabs>
        <w:jc w:val="both"/>
        <w:rPr>
          <w:rFonts w:ascii="Arial" w:hAnsi="Arial" w:cs="Arial"/>
          <w:b/>
          <w:bCs/>
          <w:sz w:val="22"/>
          <w:szCs w:val="22"/>
        </w:rPr>
      </w:pPr>
    </w:p>
    <w:p w:rsidR="00BB15F8" w:rsidRPr="00FF2B49" w:rsidP="00BB15F8">
      <w:pPr>
        <w:tabs>
          <w:tab w:val="left" w:pos="10620"/>
        </w:tabs>
        <w:jc w:val="both"/>
        <w:rPr>
          <w:rFonts w:ascii="Arial" w:hAnsi="Arial" w:cs="Arial"/>
          <w:b/>
          <w:bCs/>
          <w:sz w:val="22"/>
          <w:szCs w:val="22"/>
          <w:u w:val="single"/>
        </w:rPr>
      </w:pPr>
      <w:r w:rsidRPr="00FF2B49">
        <w:rPr>
          <w:rFonts w:ascii="Arial" w:hAnsi="Arial" w:cs="Arial"/>
          <w:b/>
          <w:bCs/>
          <w:sz w:val="22"/>
          <w:szCs w:val="22"/>
        </w:rPr>
        <w:t>I.</w:t>
      </w:r>
      <w:r w:rsidRPr="00FF2B49">
        <w:rPr>
          <w:rFonts w:ascii="Arial" w:hAnsi="Arial" w:cs="Arial"/>
          <w:b/>
          <w:bCs/>
          <w:sz w:val="22"/>
          <w:szCs w:val="22"/>
        </w:rPr>
        <w:t xml:space="preserve"> </w:t>
      </w:r>
      <w:r w:rsidR="00EF2A97">
        <w:rPr>
          <w:rFonts w:ascii="Arial" w:hAnsi="Arial" w:cs="Arial"/>
          <w:b/>
          <w:bCs/>
          <w:sz w:val="22"/>
          <w:szCs w:val="22"/>
          <w:u w:val="single"/>
        </w:rPr>
        <w:t>NPCI</w:t>
      </w:r>
      <w:r w:rsidRPr="00FF2B49">
        <w:rPr>
          <w:rFonts w:ascii="Arial" w:hAnsi="Arial" w:cs="Arial"/>
          <w:b/>
          <w:bCs/>
          <w:sz w:val="22"/>
          <w:szCs w:val="22"/>
          <w:u w:val="single"/>
        </w:rPr>
        <w:t xml:space="preserve">:  </w:t>
      </w:r>
      <w:r w:rsidR="00EF2A97">
        <w:rPr>
          <w:rFonts w:ascii="Arial" w:hAnsi="Arial" w:cs="Arial"/>
          <w:b/>
          <w:bCs/>
          <w:sz w:val="22"/>
          <w:szCs w:val="22"/>
          <w:u w:val="single"/>
        </w:rPr>
        <w:t>Reporting,</w:t>
      </w:r>
      <w:r w:rsidRPr="00FF2B49" w:rsidR="00FF2B49">
        <w:rPr>
          <w:rFonts w:ascii="Arial" w:hAnsi="Arial" w:cs="Arial"/>
          <w:b/>
          <w:bCs/>
          <w:sz w:val="22"/>
          <w:szCs w:val="22"/>
          <w:u w:val="single"/>
        </w:rPr>
        <w:t>Financial Planning</w:t>
      </w:r>
      <w:r w:rsidRPr="00FF2B49" w:rsidR="00106E50">
        <w:rPr>
          <w:rFonts w:ascii="Arial" w:hAnsi="Arial" w:cs="Arial"/>
          <w:b/>
          <w:bCs/>
          <w:sz w:val="22"/>
          <w:szCs w:val="22"/>
          <w:u w:val="single"/>
        </w:rPr>
        <w:t>,</w:t>
      </w:r>
      <w:r w:rsidR="00EF2A97">
        <w:rPr>
          <w:rFonts w:ascii="Arial" w:hAnsi="Arial" w:cs="Arial"/>
          <w:b/>
          <w:bCs/>
          <w:sz w:val="22"/>
          <w:szCs w:val="22"/>
          <w:u w:val="single"/>
        </w:rPr>
        <w:t>Control,</w:t>
      </w:r>
      <w:r w:rsidRPr="00FF2B49" w:rsidR="00106E50">
        <w:rPr>
          <w:rFonts w:ascii="Arial" w:hAnsi="Arial" w:cs="Arial"/>
          <w:b/>
          <w:bCs/>
          <w:sz w:val="22"/>
          <w:szCs w:val="22"/>
          <w:u w:val="single"/>
        </w:rPr>
        <w:t xml:space="preserve"> Budgeting</w:t>
      </w:r>
      <w:r w:rsidR="00EF2A97">
        <w:rPr>
          <w:rFonts w:ascii="Arial" w:hAnsi="Arial" w:cs="Arial"/>
          <w:b/>
          <w:bCs/>
          <w:sz w:val="22"/>
          <w:szCs w:val="22"/>
          <w:u w:val="single"/>
        </w:rPr>
        <w:t>, Treasury</w:t>
      </w:r>
      <w:r w:rsidRPr="00FF2B49" w:rsidR="00106E50">
        <w:rPr>
          <w:rFonts w:ascii="Arial" w:hAnsi="Arial" w:cs="Arial"/>
          <w:b/>
          <w:bCs/>
          <w:sz w:val="22"/>
          <w:szCs w:val="22"/>
          <w:u w:val="single"/>
        </w:rPr>
        <w:t xml:space="preserve"> and </w:t>
      </w:r>
      <w:r w:rsidR="00EF2A97">
        <w:rPr>
          <w:rFonts w:ascii="Arial" w:hAnsi="Arial" w:cs="Arial"/>
          <w:b/>
          <w:bCs/>
          <w:sz w:val="22"/>
          <w:szCs w:val="22"/>
          <w:u w:val="single"/>
        </w:rPr>
        <w:t>MIS</w:t>
      </w:r>
    </w:p>
    <w:p w:rsidR="00BB15F8" w:rsidRPr="00FF2B49" w:rsidP="00CC386A">
      <w:pPr>
        <w:tabs>
          <w:tab w:val="left" w:pos="10620"/>
        </w:tabs>
        <w:jc w:val="both"/>
        <w:rPr>
          <w:rFonts w:ascii="Arial" w:hAnsi="Arial" w:cs="Arial"/>
          <w:b/>
          <w:bCs/>
          <w:sz w:val="22"/>
          <w:szCs w:val="22"/>
          <w:u w:val="single"/>
        </w:rPr>
      </w:pPr>
      <w:r w:rsidRPr="00FF2B49">
        <w:rPr>
          <w:rFonts w:ascii="Arial" w:hAnsi="Arial" w:cs="Arial"/>
          <w:b/>
          <w:bCs/>
          <w:sz w:val="22"/>
          <w:szCs w:val="22"/>
          <w:u w:val="single"/>
        </w:rPr>
        <w:t xml:space="preserve"> </w:t>
      </w:r>
    </w:p>
    <w:p w:rsidR="002B01C5" w:rsidP="006C7309">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Financials</w:t>
      </w:r>
      <w:r w:rsidRPr="006C7309" w:rsidR="007E0327">
        <w:rPr>
          <w:rFonts w:ascii="Arial" w:hAnsi="Arial" w:cs="Arial"/>
          <w:sz w:val="22"/>
          <w:szCs w:val="22"/>
        </w:rPr>
        <w:t xml:space="preserve"> as</w:t>
      </w:r>
      <w:r w:rsidRPr="006C7309">
        <w:rPr>
          <w:rFonts w:ascii="Arial" w:hAnsi="Arial" w:cs="Arial"/>
          <w:sz w:val="22"/>
          <w:szCs w:val="22"/>
        </w:rPr>
        <w:t xml:space="preserve"> per Ind AS</w:t>
      </w:r>
      <w:r w:rsidR="00EF2A97">
        <w:rPr>
          <w:rFonts w:ascii="Arial" w:hAnsi="Arial" w:cs="Arial"/>
          <w:sz w:val="22"/>
          <w:szCs w:val="22"/>
        </w:rPr>
        <w:t xml:space="preserve">, </w:t>
      </w:r>
      <w:r w:rsidR="00DB0196">
        <w:rPr>
          <w:rFonts w:ascii="Arial" w:hAnsi="Arial" w:cs="Arial"/>
          <w:sz w:val="22"/>
          <w:szCs w:val="22"/>
        </w:rPr>
        <w:t>projection</w:t>
      </w:r>
      <w:r w:rsidRPr="006C7309" w:rsidR="00A943DD">
        <w:rPr>
          <w:rFonts w:ascii="Arial" w:hAnsi="Arial" w:cs="Arial"/>
          <w:sz w:val="22"/>
          <w:szCs w:val="22"/>
        </w:rPr>
        <w:t xml:space="preserve"> and Audit</w:t>
      </w:r>
      <w:r w:rsidRPr="006C7309">
        <w:rPr>
          <w:rFonts w:ascii="Arial" w:hAnsi="Arial" w:cs="Arial"/>
          <w:sz w:val="22"/>
          <w:szCs w:val="22"/>
        </w:rPr>
        <w:t>.</w:t>
      </w:r>
    </w:p>
    <w:p w:rsidR="00DB0196" w:rsidP="00DB0196">
      <w:pPr>
        <w:tabs>
          <w:tab w:val="left" w:pos="10620"/>
        </w:tabs>
        <w:jc w:val="both"/>
        <w:rPr>
          <w:rFonts w:ascii="Arial" w:hAnsi="Arial" w:cs="Arial"/>
          <w:sz w:val="22"/>
          <w:szCs w:val="22"/>
        </w:rPr>
      </w:pPr>
    </w:p>
    <w:p w:rsidR="00DB0196" w:rsidP="00DB0196">
      <w:pPr>
        <w:pStyle w:val="ListParagraph"/>
        <w:numPr>
          <w:ilvl w:val="0"/>
          <w:numId w:val="43"/>
        </w:numPr>
        <w:tabs>
          <w:tab w:val="left" w:pos="10620"/>
        </w:tabs>
        <w:jc w:val="both"/>
        <w:rPr>
          <w:rFonts w:ascii="Arial" w:hAnsi="Arial" w:cs="Arial"/>
          <w:sz w:val="22"/>
          <w:szCs w:val="22"/>
        </w:rPr>
      </w:pPr>
      <w:r>
        <w:rPr>
          <w:rFonts w:ascii="Arial" w:hAnsi="Arial" w:cs="Arial"/>
          <w:sz w:val="22"/>
          <w:szCs w:val="22"/>
        </w:rPr>
        <w:t>Budgeting, Variance Analysis and Management.</w:t>
      </w:r>
    </w:p>
    <w:p w:rsidR="00DB0196" w:rsidRPr="00DB0196" w:rsidP="00DB0196">
      <w:pPr>
        <w:pStyle w:val="ListParagraph"/>
        <w:rPr>
          <w:rFonts w:ascii="Arial" w:hAnsi="Arial" w:cs="Arial"/>
          <w:sz w:val="22"/>
          <w:szCs w:val="22"/>
        </w:rPr>
      </w:pPr>
    </w:p>
    <w:p w:rsidR="00DB0196" w:rsidP="00DB0196">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ERP</w:t>
      </w:r>
      <w:r>
        <w:rPr>
          <w:rFonts w:ascii="Arial" w:hAnsi="Arial" w:cs="Arial"/>
          <w:sz w:val="22"/>
          <w:szCs w:val="22"/>
        </w:rPr>
        <w:t xml:space="preserve"> implementation</w:t>
      </w:r>
      <w:r w:rsidRPr="006C7309">
        <w:rPr>
          <w:rFonts w:ascii="Arial" w:hAnsi="Arial" w:cs="Arial"/>
          <w:sz w:val="22"/>
          <w:szCs w:val="22"/>
        </w:rPr>
        <w:t xml:space="preserve"> and Automation</w:t>
      </w:r>
      <w:r>
        <w:rPr>
          <w:rFonts w:ascii="Arial" w:hAnsi="Arial" w:cs="Arial"/>
          <w:sz w:val="22"/>
          <w:szCs w:val="22"/>
        </w:rPr>
        <w:t>.</w:t>
      </w:r>
    </w:p>
    <w:p w:rsidR="00DB0196" w:rsidRPr="00DB0196" w:rsidP="00DB0196">
      <w:pPr>
        <w:pStyle w:val="ListParagraph"/>
        <w:rPr>
          <w:rFonts w:ascii="Arial" w:hAnsi="Arial" w:cs="Arial"/>
          <w:sz w:val="22"/>
          <w:szCs w:val="22"/>
        </w:rPr>
      </w:pPr>
    </w:p>
    <w:p w:rsidR="00DB0196" w:rsidP="00DB0196">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SOPs, Processes and Internal Controls.</w:t>
      </w:r>
    </w:p>
    <w:p w:rsidR="00DB0196" w:rsidP="00DB0196">
      <w:pPr>
        <w:pStyle w:val="ListParagraph"/>
        <w:tabs>
          <w:tab w:val="left" w:pos="10620"/>
        </w:tabs>
        <w:jc w:val="both"/>
        <w:rPr>
          <w:rFonts w:ascii="Arial" w:hAnsi="Arial" w:cs="Arial"/>
          <w:sz w:val="22"/>
          <w:szCs w:val="22"/>
        </w:rPr>
      </w:pPr>
    </w:p>
    <w:p w:rsidR="00DB0196" w:rsidRPr="00DB0196" w:rsidP="00DB0196">
      <w:pPr>
        <w:pStyle w:val="ListParagraph"/>
        <w:numPr>
          <w:ilvl w:val="0"/>
          <w:numId w:val="43"/>
        </w:numPr>
        <w:tabs>
          <w:tab w:val="left" w:pos="10620"/>
        </w:tabs>
        <w:jc w:val="both"/>
        <w:rPr>
          <w:rFonts w:ascii="Arial" w:hAnsi="Arial" w:cs="Arial"/>
          <w:sz w:val="22"/>
          <w:szCs w:val="22"/>
        </w:rPr>
      </w:pPr>
      <w:r>
        <w:rPr>
          <w:rFonts w:ascii="Arial" w:hAnsi="Arial" w:cs="Arial"/>
          <w:sz w:val="22"/>
          <w:szCs w:val="22"/>
        </w:rPr>
        <w:t>Compliance of RBI and Internal Audit observations.</w:t>
      </w:r>
    </w:p>
    <w:p w:rsidR="004E6B6B" w:rsidRPr="004E6B6B" w:rsidP="00DB0196">
      <w:pPr>
        <w:tabs>
          <w:tab w:val="left" w:pos="10620"/>
        </w:tabs>
        <w:jc w:val="both"/>
        <w:rPr>
          <w:rFonts w:ascii="Arial" w:hAnsi="Arial" w:cs="Arial"/>
          <w:sz w:val="22"/>
          <w:szCs w:val="22"/>
        </w:rPr>
      </w:pPr>
    </w:p>
    <w:p w:rsidR="00A943DD" w:rsidRPr="006C7309" w:rsidP="006C7309">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Banking and Treasury Management.</w:t>
      </w:r>
    </w:p>
    <w:p w:rsidR="004E6B6B" w:rsidRPr="004E6B6B" w:rsidP="004E6B6B">
      <w:pPr>
        <w:tabs>
          <w:tab w:val="left" w:pos="10620"/>
        </w:tabs>
        <w:jc w:val="both"/>
        <w:rPr>
          <w:rFonts w:ascii="Arial" w:hAnsi="Arial" w:cs="Arial"/>
          <w:sz w:val="22"/>
          <w:szCs w:val="22"/>
        </w:rPr>
      </w:pPr>
    </w:p>
    <w:p w:rsidR="00CB656D" w:rsidRPr="00DB0196" w:rsidP="00DB0196">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Taking Care of all compliances viz GST Return, TDS Return, their payment.</w:t>
      </w:r>
    </w:p>
    <w:p w:rsidR="00EF2A97" w:rsidRPr="00EF2A97" w:rsidP="00EF2A97">
      <w:pPr>
        <w:pStyle w:val="ListParagraph"/>
        <w:rPr>
          <w:rFonts w:ascii="Arial" w:hAnsi="Arial" w:cs="Arial"/>
          <w:sz w:val="22"/>
          <w:szCs w:val="22"/>
        </w:rPr>
      </w:pPr>
    </w:p>
    <w:p w:rsidR="00EF2A97" w:rsidRPr="00DB0196" w:rsidP="00DB0196">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Commercial Validation of Procurements.</w:t>
      </w:r>
    </w:p>
    <w:p w:rsidR="00BB15F8" w:rsidP="00CC386A">
      <w:pPr>
        <w:tabs>
          <w:tab w:val="left" w:pos="10620"/>
        </w:tabs>
        <w:jc w:val="both"/>
        <w:rPr>
          <w:rFonts w:ascii="Arial" w:hAnsi="Arial" w:cs="Arial"/>
          <w:b/>
          <w:bCs/>
          <w:sz w:val="22"/>
          <w:szCs w:val="22"/>
        </w:rPr>
      </w:pPr>
    </w:p>
    <w:p w:rsidR="00E07E54" w:rsidRPr="00FF2B49" w:rsidP="00CC386A">
      <w:pPr>
        <w:tabs>
          <w:tab w:val="left" w:pos="10620"/>
        </w:tabs>
        <w:jc w:val="both"/>
        <w:rPr>
          <w:rFonts w:ascii="Arial" w:hAnsi="Arial" w:cs="Arial"/>
          <w:b/>
          <w:bCs/>
          <w:sz w:val="22"/>
          <w:szCs w:val="22"/>
        </w:rPr>
      </w:pPr>
      <w:r w:rsidRPr="00FF2B49">
        <w:rPr>
          <w:rFonts w:ascii="Arial" w:hAnsi="Arial" w:cs="Arial"/>
          <w:b/>
          <w:bCs/>
          <w:sz w:val="22"/>
          <w:szCs w:val="22"/>
        </w:rPr>
        <w:t>II.</w:t>
      </w:r>
      <w:r w:rsidRPr="00FF2B49" w:rsidR="00FF2B49">
        <w:rPr>
          <w:rFonts w:ascii="Arial" w:hAnsi="Arial" w:cs="Arial"/>
          <w:b/>
          <w:bCs/>
          <w:sz w:val="22"/>
          <w:szCs w:val="22"/>
        </w:rPr>
        <w:t xml:space="preserve"> </w:t>
      </w:r>
      <w:r w:rsidR="009733F6">
        <w:rPr>
          <w:rFonts w:ascii="Arial" w:hAnsi="Arial" w:cs="Arial"/>
          <w:b/>
          <w:bCs/>
          <w:sz w:val="22"/>
          <w:szCs w:val="22"/>
          <w:u w:val="single"/>
        </w:rPr>
        <w:t>Reliance</w:t>
      </w:r>
      <w:r w:rsidRPr="00FF2B49" w:rsidR="00FF2B49">
        <w:rPr>
          <w:rFonts w:ascii="Arial" w:hAnsi="Arial" w:cs="Arial"/>
          <w:b/>
          <w:bCs/>
          <w:sz w:val="22"/>
          <w:szCs w:val="22"/>
          <w:u w:val="single"/>
        </w:rPr>
        <w:t xml:space="preserve"> JIO : </w:t>
      </w:r>
      <w:r w:rsidRPr="00FF2B49" w:rsidR="00493004">
        <w:rPr>
          <w:rFonts w:ascii="Arial" w:hAnsi="Arial" w:cs="Arial"/>
          <w:b/>
          <w:bCs/>
          <w:sz w:val="22"/>
          <w:szCs w:val="22"/>
          <w:u w:val="single"/>
        </w:rPr>
        <w:t>Consolidation of Accounts</w:t>
      </w:r>
      <w:r w:rsidRPr="00FF2B49" w:rsidR="00FF2B49">
        <w:rPr>
          <w:rFonts w:ascii="Arial" w:hAnsi="Arial" w:cs="Arial"/>
          <w:b/>
          <w:bCs/>
          <w:sz w:val="22"/>
          <w:szCs w:val="22"/>
          <w:u w:val="single"/>
        </w:rPr>
        <w:t>, Financial Planning &amp; Analysis</w:t>
      </w:r>
    </w:p>
    <w:p w:rsidR="00673920" w:rsidRPr="008B71CE" w:rsidP="000D6E58">
      <w:pPr>
        <w:tabs>
          <w:tab w:val="left" w:pos="10620"/>
        </w:tabs>
        <w:jc w:val="both"/>
        <w:rPr>
          <w:rFonts w:ascii="Arial" w:hAnsi="Arial" w:cs="Arial"/>
          <w:b/>
          <w:bCs/>
          <w:sz w:val="22"/>
          <w:szCs w:val="22"/>
        </w:rPr>
      </w:pPr>
    </w:p>
    <w:p w:rsidR="00493004" w:rsidRPr="006C7309" w:rsidP="006C7309">
      <w:pPr>
        <w:pStyle w:val="ListParagraph"/>
        <w:numPr>
          <w:ilvl w:val="0"/>
          <w:numId w:val="44"/>
        </w:numPr>
        <w:tabs>
          <w:tab w:val="left" w:pos="10620"/>
        </w:tabs>
        <w:jc w:val="both"/>
        <w:rPr>
          <w:rFonts w:ascii="Arial" w:hAnsi="Arial" w:cs="Arial"/>
          <w:sz w:val="22"/>
          <w:szCs w:val="22"/>
        </w:rPr>
      </w:pPr>
      <w:r>
        <w:rPr>
          <w:rFonts w:ascii="Arial" w:hAnsi="Arial" w:cs="Arial"/>
          <w:sz w:val="22"/>
          <w:szCs w:val="22"/>
        </w:rPr>
        <w:t>P</w:t>
      </w:r>
      <w:r w:rsidRPr="006C7309" w:rsidR="001069E9">
        <w:rPr>
          <w:rFonts w:ascii="Arial" w:hAnsi="Arial" w:cs="Arial"/>
          <w:sz w:val="22"/>
          <w:szCs w:val="22"/>
        </w:rPr>
        <w:t xml:space="preserve">reparation of </w:t>
      </w:r>
      <w:r w:rsidRPr="006C7309" w:rsidR="008E512E">
        <w:rPr>
          <w:rFonts w:ascii="Arial" w:hAnsi="Arial" w:cs="Arial"/>
          <w:sz w:val="22"/>
          <w:szCs w:val="22"/>
        </w:rPr>
        <w:t>Financials</w:t>
      </w:r>
      <w:r w:rsidRPr="006C7309">
        <w:rPr>
          <w:rFonts w:ascii="Arial" w:hAnsi="Arial" w:cs="Arial"/>
          <w:sz w:val="22"/>
          <w:szCs w:val="22"/>
        </w:rPr>
        <w:t xml:space="preserve"> of JIO as per Ind </w:t>
      </w:r>
      <w:r w:rsidRPr="006C7309" w:rsidR="001069E9">
        <w:rPr>
          <w:rFonts w:ascii="Arial" w:hAnsi="Arial" w:cs="Arial"/>
          <w:sz w:val="22"/>
          <w:szCs w:val="22"/>
        </w:rPr>
        <w:t>AS and</w:t>
      </w:r>
      <w:r w:rsidRPr="006C7309">
        <w:rPr>
          <w:rFonts w:ascii="Arial" w:hAnsi="Arial" w:cs="Arial"/>
          <w:sz w:val="22"/>
          <w:szCs w:val="22"/>
        </w:rPr>
        <w:t xml:space="preserve"> of foreign subsidiaries as per</w:t>
      </w:r>
      <w:r>
        <w:rPr>
          <w:rFonts w:ascii="Arial" w:hAnsi="Arial" w:cs="Arial"/>
          <w:sz w:val="22"/>
          <w:szCs w:val="22"/>
        </w:rPr>
        <w:t xml:space="preserve"> IFRS at each month end</w:t>
      </w:r>
      <w:r w:rsidR="00DB0196">
        <w:rPr>
          <w:rFonts w:ascii="Arial" w:hAnsi="Arial" w:cs="Arial"/>
          <w:sz w:val="22"/>
          <w:szCs w:val="22"/>
        </w:rPr>
        <w:t>.</w:t>
      </w:r>
    </w:p>
    <w:p w:rsidR="00493004" w:rsidRPr="008B71CE" w:rsidP="00EE0546">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C</w:t>
      </w:r>
      <w:r w:rsidRPr="006C7309">
        <w:rPr>
          <w:rFonts w:ascii="Arial" w:hAnsi="Arial" w:cs="Arial"/>
          <w:sz w:val="22"/>
          <w:szCs w:val="22"/>
        </w:rPr>
        <w:t>onsolidation of Accounts.</w:t>
      </w:r>
    </w:p>
    <w:p w:rsidR="001069E9" w:rsidRPr="008B71CE" w:rsidP="001069E9">
      <w:pPr>
        <w:tabs>
          <w:tab w:val="left" w:pos="10620"/>
        </w:tabs>
        <w:jc w:val="both"/>
        <w:rPr>
          <w:rFonts w:ascii="Arial" w:hAnsi="Arial" w:cs="Arial"/>
          <w:sz w:val="22"/>
          <w:szCs w:val="22"/>
        </w:rPr>
      </w:pPr>
    </w:p>
    <w:p w:rsidR="00C0280D" w:rsidRPr="006C7309" w:rsidP="00C0280D">
      <w:pPr>
        <w:pStyle w:val="ListParagraph"/>
        <w:numPr>
          <w:ilvl w:val="0"/>
          <w:numId w:val="44"/>
        </w:numPr>
        <w:tabs>
          <w:tab w:val="left" w:pos="10620"/>
        </w:tabs>
        <w:jc w:val="both"/>
        <w:rPr>
          <w:rFonts w:ascii="Arial" w:hAnsi="Arial" w:cs="Arial"/>
          <w:sz w:val="22"/>
          <w:szCs w:val="22"/>
        </w:rPr>
      </w:pPr>
      <w:r>
        <w:rPr>
          <w:rFonts w:ascii="Arial" w:hAnsi="Arial" w:cs="Arial"/>
          <w:sz w:val="22"/>
          <w:szCs w:val="22"/>
        </w:rPr>
        <w:t xml:space="preserve">Books Closure and variance analysis </w:t>
      </w:r>
      <w:r w:rsidRPr="006C7309">
        <w:rPr>
          <w:rFonts w:ascii="Arial" w:hAnsi="Arial" w:cs="Arial"/>
          <w:sz w:val="22"/>
          <w:szCs w:val="22"/>
        </w:rPr>
        <w:t>with</w:t>
      </w:r>
      <w:r>
        <w:rPr>
          <w:rFonts w:ascii="Arial" w:hAnsi="Arial" w:cs="Arial"/>
          <w:sz w:val="22"/>
          <w:szCs w:val="22"/>
        </w:rPr>
        <w:t xml:space="preserve"> budgeted and actual numbers.</w:t>
      </w:r>
    </w:p>
    <w:p w:rsidR="001069E9" w:rsidRPr="006C7309" w:rsidP="00C0280D">
      <w:pPr>
        <w:pStyle w:val="ListParagraph"/>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 xml:space="preserve">Scrutiny of </w:t>
      </w:r>
      <w:r w:rsidRPr="006C7309" w:rsidR="008E512E">
        <w:rPr>
          <w:rFonts w:ascii="Arial" w:hAnsi="Arial" w:cs="Arial"/>
          <w:sz w:val="22"/>
          <w:szCs w:val="22"/>
        </w:rPr>
        <w:t>GL</w:t>
      </w:r>
      <w:r w:rsidR="00FF2B49">
        <w:rPr>
          <w:rFonts w:ascii="Arial" w:hAnsi="Arial" w:cs="Arial"/>
          <w:sz w:val="22"/>
          <w:szCs w:val="22"/>
        </w:rPr>
        <w:t>,</w:t>
      </w:r>
      <w:r w:rsidRPr="006C7309">
        <w:rPr>
          <w:rFonts w:ascii="Arial" w:hAnsi="Arial" w:cs="Arial"/>
          <w:sz w:val="22"/>
          <w:szCs w:val="22"/>
        </w:rPr>
        <w:t xml:space="preserve"> vendors and customers ledgers. </w:t>
      </w:r>
    </w:p>
    <w:p w:rsidR="001069E9" w:rsidRPr="008B71CE" w:rsidP="001069E9">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Related party</w:t>
      </w:r>
      <w:r w:rsidRPr="006C7309">
        <w:rPr>
          <w:rFonts w:ascii="Arial" w:hAnsi="Arial" w:cs="Arial"/>
          <w:sz w:val="22"/>
          <w:szCs w:val="22"/>
        </w:rPr>
        <w:t xml:space="preserve"> expenses booking and transaction reconciliation.</w:t>
      </w:r>
    </w:p>
    <w:p w:rsidR="001069E9" w:rsidRPr="008B71CE" w:rsidP="001069E9">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 xml:space="preserve">Responsibility for getting </w:t>
      </w:r>
      <w:r w:rsidR="00C0280D">
        <w:rPr>
          <w:rFonts w:ascii="Arial" w:hAnsi="Arial" w:cs="Arial"/>
          <w:sz w:val="22"/>
          <w:szCs w:val="22"/>
        </w:rPr>
        <w:t>all Audits done from Big 4 Auditing Firms and compliance with observations.</w:t>
      </w:r>
    </w:p>
    <w:p w:rsidR="001069E9" w:rsidRPr="008B71CE" w:rsidP="001069E9">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 xml:space="preserve">Preparation of </w:t>
      </w:r>
      <w:r w:rsidRPr="006C7309" w:rsidR="00C83D53">
        <w:rPr>
          <w:rFonts w:ascii="Arial" w:hAnsi="Arial" w:cs="Arial"/>
          <w:sz w:val="22"/>
          <w:szCs w:val="22"/>
        </w:rPr>
        <w:t>various MIS</w:t>
      </w:r>
      <w:r w:rsidRPr="006C7309">
        <w:rPr>
          <w:rFonts w:ascii="Arial" w:hAnsi="Arial" w:cs="Arial"/>
          <w:sz w:val="22"/>
          <w:szCs w:val="22"/>
        </w:rPr>
        <w:t xml:space="preserve"> for top management at each month end.</w:t>
      </w:r>
    </w:p>
    <w:p w:rsidR="001069E9" w:rsidRPr="008B71CE" w:rsidP="006C7309">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Preparation of projected profit and loss account.</w:t>
      </w:r>
    </w:p>
    <w:p w:rsidR="00C83D53" w:rsidRPr="008B71CE" w:rsidP="006C7309">
      <w:pPr>
        <w:tabs>
          <w:tab w:val="left" w:pos="10620"/>
        </w:tabs>
        <w:jc w:val="both"/>
        <w:rPr>
          <w:rFonts w:ascii="Arial" w:hAnsi="Arial" w:cs="Arial"/>
          <w:sz w:val="22"/>
          <w:szCs w:val="22"/>
        </w:rPr>
      </w:pPr>
    </w:p>
    <w:p w:rsidR="00C83D53"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SOPs, Processes and Internal Controls.</w:t>
      </w:r>
    </w:p>
    <w:p w:rsidR="00C83D53" w:rsidP="006C7309">
      <w:pPr>
        <w:tabs>
          <w:tab w:val="left" w:pos="10620"/>
        </w:tabs>
        <w:jc w:val="both"/>
        <w:rPr>
          <w:rFonts w:ascii="Arial" w:hAnsi="Arial" w:cs="Arial"/>
          <w:sz w:val="22"/>
          <w:szCs w:val="22"/>
        </w:rPr>
      </w:pPr>
    </w:p>
    <w:p w:rsidR="009D0D7D" w:rsidRPr="008B71CE" w:rsidP="00C83D53">
      <w:pPr>
        <w:pStyle w:val="ListParagraph"/>
        <w:ind w:left="0"/>
        <w:rPr>
          <w:rFonts w:ascii="Arial" w:hAnsi="Arial" w:cs="Arial"/>
          <w:sz w:val="22"/>
          <w:szCs w:val="22"/>
        </w:rPr>
      </w:pPr>
    </w:p>
    <w:p w:rsidR="00C83D53" w:rsidRPr="00FF2B49" w:rsidP="00FF2B49">
      <w:pPr>
        <w:tabs>
          <w:tab w:val="left" w:pos="10620"/>
        </w:tabs>
        <w:jc w:val="both"/>
        <w:rPr>
          <w:rFonts w:ascii="Arial" w:hAnsi="Arial" w:cs="Arial"/>
          <w:b/>
          <w:i/>
          <w:sz w:val="22"/>
          <w:szCs w:val="22"/>
          <w:u w:val="single"/>
        </w:rPr>
      </w:pPr>
      <w:r w:rsidRPr="00FF2B49">
        <w:rPr>
          <w:rFonts w:ascii="Arial" w:hAnsi="Arial" w:cs="Arial"/>
          <w:b/>
          <w:sz w:val="22"/>
          <w:szCs w:val="22"/>
          <w:u w:val="single"/>
        </w:rPr>
        <w:t>International Exposure</w:t>
      </w:r>
      <w:r w:rsidRPr="00FF2B49" w:rsidR="00FF2B49">
        <w:rPr>
          <w:rFonts w:ascii="Arial" w:hAnsi="Arial" w:cs="Arial"/>
          <w:b/>
          <w:sz w:val="22"/>
          <w:szCs w:val="22"/>
          <w:u w:val="single"/>
        </w:rPr>
        <w:t xml:space="preserve"> with JIO</w:t>
      </w:r>
      <w:r w:rsidRPr="00FF2B49">
        <w:rPr>
          <w:rFonts w:ascii="Arial" w:hAnsi="Arial" w:cs="Arial"/>
          <w:b/>
          <w:i/>
          <w:sz w:val="22"/>
          <w:szCs w:val="22"/>
          <w:u w:val="single"/>
        </w:rPr>
        <w:t>:</w:t>
      </w:r>
    </w:p>
    <w:p w:rsidR="001069E9" w:rsidRPr="008B71CE" w:rsidP="00C83D53">
      <w:pPr>
        <w:tabs>
          <w:tab w:val="left" w:pos="10620"/>
        </w:tabs>
        <w:jc w:val="both"/>
        <w:rPr>
          <w:rFonts w:ascii="Arial" w:hAnsi="Arial" w:cs="Arial"/>
          <w:b/>
          <w:bCs/>
          <w:i/>
          <w:sz w:val="22"/>
          <w:szCs w:val="22"/>
        </w:rPr>
      </w:pPr>
    </w:p>
    <w:p w:rsidR="00614BB3" w:rsidRPr="00FF2B49" w:rsidP="00FF2B49">
      <w:pPr>
        <w:pStyle w:val="ListParagraph"/>
        <w:numPr>
          <w:ilvl w:val="0"/>
          <w:numId w:val="45"/>
        </w:numPr>
        <w:tabs>
          <w:tab w:val="left" w:pos="10620"/>
        </w:tabs>
        <w:jc w:val="both"/>
        <w:rPr>
          <w:rFonts w:ascii="Arial" w:hAnsi="Arial" w:cs="Arial"/>
          <w:sz w:val="22"/>
          <w:szCs w:val="22"/>
        </w:rPr>
      </w:pPr>
      <w:r w:rsidRPr="00FF2B49">
        <w:rPr>
          <w:rFonts w:ascii="Arial" w:hAnsi="Arial" w:cs="Arial"/>
          <w:sz w:val="22"/>
          <w:szCs w:val="22"/>
        </w:rPr>
        <w:t>Was pa</w:t>
      </w:r>
      <w:r w:rsidR="00FF2B49">
        <w:rPr>
          <w:rFonts w:ascii="Arial" w:hAnsi="Arial" w:cs="Arial"/>
          <w:sz w:val="22"/>
          <w:szCs w:val="22"/>
        </w:rPr>
        <w:t xml:space="preserve">rt of the team responsible for </w:t>
      </w:r>
      <w:r w:rsidRPr="00FF2B49">
        <w:rPr>
          <w:rFonts w:ascii="Arial" w:hAnsi="Arial" w:cs="Arial"/>
          <w:sz w:val="22"/>
          <w:szCs w:val="22"/>
        </w:rPr>
        <w:t>conceptualisation, evaluation , approval and set up process w.r.t formation of International Subsidiary companies at Singapore and UK.</w:t>
      </w:r>
    </w:p>
    <w:p w:rsidR="004103AF" w:rsidRPr="00E806E1" w:rsidP="004103AF">
      <w:pPr>
        <w:tabs>
          <w:tab w:val="left" w:pos="10620"/>
        </w:tabs>
        <w:ind w:left="1800"/>
        <w:jc w:val="both"/>
        <w:rPr>
          <w:rFonts w:ascii="Arial" w:hAnsi="Arial" w:cs="Arial"/>
          <w:sz w:val="22"/>
          <w:szCs w:val="22"/>
        </w:rPr>
      </w:pPr>
    </w:p>
    <w:p w:rsidR="00614BB3" w:rsidRPr="00FF2B49" w:rsidP="00FF2B49">
      <w:pPr>
        <w:pStyle w:val="ListParagraph"/>
        <w:numPr>
          <w:ilvl w:val="0"/>
          <w:numId w:val="45"/>
        </w:numPr>
        <w:tabs>
          <w:tab w:val="left" w:pos="10620"/>
        </w:tabs>
        <w:jc w:val="both"/>
        <w:rPr>
          <w:rFonts w:ascii="Arial" w:hAnsi="Arial" w:cs="Arial"/>
          <w:sz w:val="22"/>
          <w:szCs w:val="22"/>
        </w:rPr>
      </w:pPr>
      <w:r w:rsidRPr="00FF2B49">
        <w:rPr>
          <w:rFonts w:ascii="Arial" w:hAnsi="Arial" w:cs="Arial"/>
          <w:sz w:val="22"/>
          <w:szCs w:val="22"/>
        </w:rPr>
        <w:t>Have extensively worked with international companies and partners across Globe as part of contract and negotiation process</w:t>
      </w:r>
      <w:r w:rsidR="00E54360">
        <w:rPr>
          <w:rFonts w:ascii="Arial" w:hAnsi="Arial" w:cs="Arial"/>
          <w:sz w:val="22"/>
          <w:szCs w:val="22"/>
        </w:rPr>
        <w:t xml:space="preserve"> (</w:t>
      </w:r>
      <w:r w:rsidRPr="00FF2B49" w:rsidR="00E54360">
        <w:rPr>
          <w:rFonts w:ascii="Arial" w:hAnsi="Arial" w:cs="Arial"/>
          <w:sz w:val="22"/>
          <w:szCs w:val="22"/>
        </w:rPr>
        <w:t>total procurement US$ 4 Bn., number of contracts 175</w:t>
      </w:r>
      <w:r w:rsidR="00E54360">
        <w:rPr>
          <w:rFonts w:ascii="Arial" w:hAnsi="Arial" w:cs="Arial"/>
          <w:sz w:val="22"/>
          <w:szCs w:val="22"/>
        </w:rPr>
        <w:t>)</w:t>
      </w:r>
      <w:r w:rsidRPr="00FF2B49">
        <w:rPr>
          <w:rFonts w:ascii="Arial" w:hAnsi="Arial" w:cs="Arial"/>
          <w:sz w:val="22"/>
          <w:szCs w:val="22"/>
        </w:rPr>
        <w:t xml:space="preserve"> in connection with procurement and sale.</w:t>
      </w:r>
    </w:p>
    <w:p w:rsidR="004103AF" w:rsidRPr="00E806E1" w:rsidP="004103AF">
      <w:pPr>
        <w:tabs>
          <w:tab w:val="left" w:pos="10620"/>
        </w:tabs>
        <w:jc w:val="both"/>
        <w:rPr>
          <w:rFonts w:ascii="Arial" w:hAnsi="Arial" w:cs="Arial"/>
          <w:sz w:val="22"/>
          <w:szCs w:val="22"/>
        </w:rPr>
      </w:pPr>
    </w:p>
    <w:p w:rsidR="00614BB3" w:rsidRPr="00FF2B49" w:rsidP="00FF2B49">
      <w:pPr>
        <w:pStyle w:val="ListParagraph"/>
        <w:numPr>
          <w:ilvl w:val="0"/>
          <w:numId w:val="45"/>
        </w:numPr>
        <w:tabs>
          <w:tab w:val="left" w:pos="10620"/>
        </w:tabs>
        <w:jc w:val="both"/>
        <w:rPr>
          <w:rFonts w:ascii="Arial" w:hAnsi="Arial" w:cs="Arial"/>
          <w:sz w:val="22"/>
          <w:szCs w:val="22"/>
        </w:rPr>
      </w:pPr>
      <w:r w:rsidRPr="00FF2B49">
        <w:rPr>
          <w:rFonts w:ascii="Arial" w:hAnsi="Arial" w:cs="Arial"/>
          <w:sz w:val="22"/>
          <w:szCs w:val="22"/>
        </w:rPr>
        <w:t>Was responsible for handling Auditors at Singapore and UK, who were local arm</w:t>
      </w:r>
      <w:r w:rsidRPr="00FF2B49" w:rsidR="00E806E1">
        <w:rPr>
          <w:rFonts w:ascii="Arial" w:hAnsi="Arial" w:cs="Arial"/>
          <w:sz w:val="22"/>
          <w:szCs w:val="22"/>
        </w:rPr>
        <w:t>s</w:t>
      </w:r>
      <w:r w:rsidRPr="00FF2B49">
        <w:rPr>
          <w:rFonts w:ascii="Arial" w:hAnsi="Arial" w:cs="Arial"/>
          <w:sz w:val="22"/>
          <w:szCs w:val="22"/>
        </w:rPr>
        <w:t xml:space="preserve"> of Big 4 Auditing Firms</w:t>
      </w:r>
      <w:r w:rsidR="009332C9">
        <w:rPr>
          <w:rFonts w:ascii="Arial" w:hAnsi="Arial" w:cs="Arial"/>
          <w:sz w:val="22"/>
          <w:szCs w:val="22"/>
        </w:rPr>
        <w:t xml:space="preserve"> at Singapore and UK respectively</w:t>
      </w:r>
      <w:r w:rsidRPr="00FF2B49">
        <w:rPr>
          <w:rFonts w:ascii="Arial" w:hAnsi="Arial" w:cs="Arial"/>
          <w:sz w:val="22"/>
          <w:szCs w:val="22"/>
        </w:rPr>
        <w:t>.</w:t>
      </w:r>
    </w:p>
    <w:p w:rsidR="004103AF" w:rsidRPr="00E806E1" w:rsidP="004103AF">
      <w:pPr>
        <w:tabs>
          <w:tab w:val="left" w:pos="10620"/>
        </w:tabs>
        <w:jc w:val="both"/>
        <w:rPr>
          <w:rFonts w:ascii="Arial" w:hAnsi="Arial" w:cs="Arial"/>
          <w:sz w:val="22"/>
          <w:szCs w:val="22"/>
        </w:rPr>
      </w:pPr>
    </w:p>
    <w:p w:rsidR="00F4549C" w:rsidRPr="008B71CE" w:rsidP="00F4549C">
      <w:pPr>
        <w:tabs>
          <w:tab w:val="left" w:pos="10620"/>
        </w:tabs>
        <w:ind w:left="1800"/>
        <w:jc w:val="both"/>
        <w:rPr>
          <w:rFonts w:ascii="Arial" w:hAnsi="Arial" w:cs="Arial"/>
          <w:b/>
          <w:bCs/>
          <w:sz w:val="22"/>
          <w:szCs w:val="22"/>
        </w:rPr>
      </w:pPr>
      <w:bookmarkStart w:id="0" w:name="_GoBack"/>
      <w:bookmarkEnd w:id="0"/>
    </w:p>
    <w:p w:rsidR="001C5435" w:rsidRPr="00FF2B49" w:rsidP="00FF2B49">
      <w:pPr>
        <w:pStyle w:val="ListParagraph"/>
        <w:numPr>
          <w:ilvl w:val="0"/>
          <w:numId w:val="45"/>
        </w:numPr>
        <w:tabs>
          <w:tab w:val="left" w:pos="10620"/>
        </w:tabs>
        <w:jc w:val="both"/>
        <w:rPr>
          <w:rFonts w:ascii="Arial" w:hAnsi="Arial" w:cs="Arial"/>
          <w:bCs/>
          <w:sz w:val="22"/>
          <w:szCs w:val="22"/>
        </w:rPr>
      </w:pPr>
      <w:r w:rsidRPr="00FF2B49">
        <w:rPr>
          <w:rFonts w:ascii="Arial" w:hAnsi="Arial" w:cs="Arial"/>
          <w:sz w:val="22"/>
          <w:szCs w:val="22"/>
        </w:rPr>
        <w:t>Responsibili</w:t>
      </w:r>
      <w:r w:rsidRPr="00FF2B49" w:rsidR="00F4549C">
        <w:rPr>
          <w:rFonts w:ascii="Arial" w:hAnsi="Arial" w:cs="Arial"/>
          <w:sz w:val="22"/>
          <w:szCs w:val="22"/>
        </w:rPr>
        <w:t>ty for</w:t>
      </w:r>
      <w:r w:rsidR="00C0280D">
        <w:rPr>
          <w:rFonts w:ascii="Arial" w:hAnsi="Arial" w:cs="Arial"/>
          <w:sz w:val="22"/>
          <w:szCs w:val="22"/>
        </w:rPr>
        <w:t xml:space="preserve"> international</w:t>
      </w:r>
      <w:r w:rsidRPr="00FF2B49" w:rsidR="00F4549C">
        <w:rPr>
          <w:rFonts w:ascii="Arial" w:hAnsi="Arial" w:cs="Arial"/>
          <w:sz w:val="22"/>
          <w:szCs w:val="22"/>
        </w:rPr>
        <w:t xml:space="preserve"> statutory compliances </w:t>
      </w:r>
      <w:r w:rsidRPr="00FF2B49">
        <w:rPr>
          <w:rFonts w:ascii="Arial" w:hAnsi="Arial" w:cs="Arial"/>
          <w:sz w:val="22"/>
          <w:szCs w:val="22"/>
        </w:rPr>
        <w:t>i.e filing of returns etc.</w:t>
      </w:r>
      <w:r w:rsidRPr="00FF2B49" w:rsidR="00F4549C">
        <w:rPr>
          <w:rFonts w:ascii="Arial" w:hAnsi="Arial" w:cs="Arial"/>
          <w:sz w:val="22"/>
          <w:szCs w:val="22"/>
        </w:rPr>
        <w:t xml:space="preserve"> for</w:t>
      </w:r>
      <w:r w:rsidRPr="00FF2B49" w:rsidR="006658B9">
        <w:rPr>
          <w:rFonts w:ascii="Arial" w:hAnsi="Arial" w:cs="Arial"/>
          <w:sz w:val="22"/>
          <w:szCs w:val="22"/>
        </w:rPr>
        <w:t xml:space="preserve"> 2</w:t>
      </w:r>
      <w:r w:rsidRPr="00FF2B49" w:rsidR="00F4549C">
        <w:rPr>
          <w:rFonts w:ascii="Arial" w:hAnsi="Arial" w:cs="Arial"/>
          <w:sz w:val="22"/>
          <w:szCs w:val="22"/>
        </w:rPr>
        <w:t xml:space="preserve"> </w:t>
      </w:r>
      <w:r w:rsidRPr="00FF2B49" w:rsidR="006658B9">
        <w:rPr>
          <w:rFonts w:ascii="Arial" w:hAnsi="Arial" w:cs="Arial"/>
          <w:sz w:val="22"/>
          <w:szCs w:val="22"/>
        </w:rPr>
        <w:t>foreign subsidiaries</w:t>
      </w:r>
      <w:r w:rsidRPr="00FF2B49" w:rsidR="008E512E">
        <w:rPr>
          <w:rFonts w:ascii="Arial" w:hAnsi="Arial" w:cs="Arial"/>
          <w:sz w:val="22"/>
          <w:szCs w:val="22"/>
        </w:rPr>
        <w:t xml:space="preserve"> based at Singapore and UK</w:t>
      </w:r>
      <w:r w:rsidRPr="00FF2B49" w:rsidR="006658B9">
        <w:rPr>
          <w:rFonts w:ascii="Arial" w:hAnsi="Arial" w:cs="Arial"/>
          <w:sz w:val="22"/>
          <w:szCs w:val="22"/>
        </w:rPr>
        <w:t>.</w:t>
      </w:r>
    </w:p>
    <w:p w:rsidR="00210FC5" w:rsidRPr="008B71CE" w:rsidP="00E72927">
      <w:pPr>
        <w:tabs>
          <w:tab w:val="left" w:pos="10620"/>
        </w:tabs>
        <w:jc w:val="both"/>
        <w:rPr>
          <w:rFonts w:ascii="Arial" w:hAnsi="Arial" w:cs="Arial"/>
          <w:bCs/>
          <w:sz w:val="22"/>
          <w:szCs w:val="22"/>
        </w:rPr>
      </w:pPr>
    </w:p>
    <w:p w:rsidR="001C5435" w:rsidRPr="008B71CE" w:rsidP="000D6E58">
      <w:pPr>
        <w:tabs>
          <w:tab w:val="left" w:pos="10620"/>
        </w:tabs>
        <w:jc w:val="both"/>
        <w:rPr>
          <w:rFonts w:ascii="Arial" w:hAnsi="Arial" w:cs="Arial"/>
          <w:b/>
          <w:bCs/>
          <w:sz w:val="22"/>
          <w:szCs w:val="22"/>
        </w:rPr>
      </w:pPr>
    </w:p>
    <w:p w:rsidR="00673920" w:rsidRPr="009733F6" w:rsidP="000D6E58">
      <w:pPr>
        <w:tabs>
          <w:tab w:val="left" w:pos="10620"/>
        </w:tabs>
        <w:jc w:val="both"/>
        <w:rPr>
          <w:rFonts w:ascii="Arial" w:hAnsi="Arial" w:cs="Arial"/>
          <w:b/>
          <w:bCs/>
          <w:sz w:val="22"/>
          <w:szCs w:val="22"/>
          <w:u w:val="single"/>
        </w:rPr>
      </w:pPr>
      <w:r>
        <w:rPr>
          <w:rFonts w:ascii="Arial" w:hAnsi="Arial" w:cs="Arial"/>
          <w:b/>
          <w:bCs/>
          <w:sz w:val="22"/>
          <w:szCs w:val="22"/>
        </w:rPr>
        <w:t>I</w:t>
      </w:r>
      <w:r w:rsidRPr="008B71CE" w:rsidR="00BE2D17">
        <w:rPr>
          <w:rFonts w:ascii="Arial" w:hAnsi="Arial" w:cs="Arial"/>
          <w:b/>
          <w:bCs/>
          <w:sz w:val="22"/>
          <w:szCs w:val="22"/>
        </w:rPr>
        <w:t xml:space="preserve">II. </w:t>
      </w:r>
      <w:r w:rsidRPr="009733F6">
        <w:rPr>
          <w:rFonts w:ascii="Arial" w:hAnsi="Arial" w:cs="Arial"/>
          <w:b/>
          <w:bCs/>
          <w:sz w:val="22"/>
          <w:szCs w:val="22"/>
          <w:u w:val="single"/>
        </w:rPr>
        <w:t xml:space="preserve">Aditya Birla Retail Limited: </w:t>
      </w:r>
      <w:r w:rsidRPr="009733F6" w:rsidR="008E512E">
        <w:rPr>
          <w:rFonts w:ascii="Arial" w:hAnsi="Arial" w:cs="Arial"/>
          <w:b/>
          <w:bCs/>
          <w:sz w:val="22"/>
          <w:szCs w:val="22"/>
          <w:u w:val="single"/>
        </w:rPr>
        <w:t>Accounts Head for</w:t>
      </w:r>
      <w:r w:rsidR="009332C9">
        <w:rPr>
          <w:rFonts w:ascii="Arial" w:hAnsi="Arial" w:cs="Arial"/>
          <w:b/>
          <w:bCs/>
          <w:sz w:val="22"/>
          <w:szCs w:val="22"/>
          <w:u w:val="single"/>
        </w:rPr>
        <w:t xml:space="preserve"> ROI</w:t>
      </w:r>
      <w:r w:rsidRPr="009733F6" w:rsidR="008E512E">
        <w:rPr>
          <w:rFonts w:ascii="Arial" w:hAnsi="Arial" w:cs="Arial"/>
          <w:b/>
          <w:bCs/>
          <w:sz w:val="22"/>
          <w:szCs w:val="22"/>
          <w:u w:val="single"/>
        </w:rPr>
        <w:t xml:space="preserve"> Circle:</w:t>
      </w:r>
    </w:p>
    <w:p w:rsidR="00E07E54" w:rsidRPr="009733F6" w:rsidP="000D6E58">
      <w:pPr>
        <w:tabs>
          <w:tab w:val="left" w:pos="10620"/>
        </w:tabs>
        <w:jc w:val="both"/>
        <w:rPr>
          <w:rFonts w:ascii="Arial" w:hAnsi="Arial" w:cs="Arial"/>
          <w:b/>
          <w:bCs/>
          <w:sz w:val="22"/>
          <w:szCs w:val="22"/>
          <w:u w:val="single"/>
        </w:rPr>
      </w:pPr>
    </w:p>
    <w:p w:rsidR="00710B4B" w:rsidRPr="003A3C0D" w:rsidP="009733F6">
      <w:pPr>
        <w:pStyle w:val="ListParagraph"/>
        <w:numPr>
          <w:ilvl w:val="0"/>
          <w:numId w:val="46"/>
        </w:numPr>
        <w:tabs>
          <w:tab w:val="left" w:pos="10620"/>
        </w:tabs>
        <w:jc w:val="both"/>
        <w:rPr>
          <w:rFonts w:ascii="Arial" w:hAnsi="Arial" w:cs="Arial"/>
          <w:b/>
          <w:bCs/>
          <w:sz w:val="22"/>
          <w:szCs w:val="22"/>
        </w:rPr>
      </w:pPr>
      <w:r w:rsidRPr="009733F6">
        <w:rPr>
          <w:rFonts w:ascii="Arial" w:hAnsi="Arial" w:cs="Arial"/>
          <w:sz w:val="22"/>
          <w:szCs w:val="22"/>
        </w:rPr>
        <w:t>Was Accts head for Rest of India Circle -</w:t>
      </w:r>
      <w:r w:rsidRPr="009733F6" w:rsidR="009710B2">
        <w:rPr>
          <w:rFonts w:ascii="Arial" w:hAnsi="Arial" w:cs="Arial"/>
          <w:sz w:val="22"/>
          <w:szCs w:val="22"/>
        </w:rPr>
        <w:t xml:space="preserve">Complete responsibility for </w:t>
      </w:r>
      <w:r w:rsidRPr="009733F6" w:rsidR="00153799">
        <w:rPr>
          <w:rFonts w:ascii="Arial" w:hAnsi="Arial" w:cs="Arial"/>
          <w:sz w:val="22"/>
          <w:szCs w:val="22"/>
        </w:rPr>
        <w:t>entire Accounts</w:t>
      </w:r>
      <w:r w:rsidRPr="009733F6" w:rsidR="00F31E4F">
        <w:rPr>
          <w:rFonts w:ascii="Arial" w:hAnsi="Arial" w:cs="Arial"/>
          <w:sz w:val="22"/>
          <w:szCs w:val="22"/>
        </w:rPr>
        <w:t xml:space="preserve"> </w:t>
      </w:r>
      <w:r w:rsidRPr="009733F6" w:rsidR="00716936">
        <w:rPr>
          <w:rFonts w:ascii="Arial" w:hAnsi="Arial" w:cs="Arial"/>
          <w:sz w:val="22"/>
          <w:szCs w:val="22"/>
        </w:rPr>
        <w:t xml:space="preserve">of </w:t>
      </w:r>
      <w:r w:rsidRPr="009733F6">
        <w:rPr>
          <w:rFonts w:ascii="Arial" w:hAnsi="Arial" w:cs="Arial"/>
          <w:sz w:val="22"/>
          <w:szCs w:val="22"/>
        </w:rPr>
        <w:t>the</w:t>
      </w:r>
      <w:r w:rsidRPr="009733F6" w:rsidR="00716936">
        <w:rPr>
          <w:rFonts w:ascii="Arial" w:hAnsi="Arial" w:cs="Arial"/>
          <w:sz w:val="22"/>
          <w:szCs w:val="22"/>
        </w:rPr>
        <w:t xml:space="preserve"> circle which is consisting of 6 Zones</w:t>
      </w:r>
      <w:r w:rsidRPr="009733F6">
        <w:rPr>
          <w:rFonts w:ascii="Arial" w:hAnsi="Arial" w:cs="Arial"/>
          <w:sz w:val="22"/>
          <w:szCs w:val="22"/>
        </w:rPr>
        <w:t>, total direct reportees 12</w:t>
      </w:r>
      <w:r w:rsidRPr="009733F6" w:rsidR="00F64B5D">
        <w:rPr>
          <w:rFonts w:ascii="Arial" w:hAnsi="Arial" w:cs="Arial"/>
          <w:sz w:val="22"/>
          <w:szCs w:val="22"/>
        </w:rPr>
        <w:t>.</w:t>
      </w:r>
    </w:p>
    <w:p w:rsidR="003A3C0D" w:rsidRPr="003A3C0D" w:rsidP="003A3C0D">
      <w:pPr>
        <w:pStyle w:val="ListParagraph"/>
        <w:tabs>
          <w:tab w:val="left" w:pos="10620"/>
        </w:tabs>
        <w:jc w:val="both"/>
        <w:rPr>
          <w:rFonts w:ascii="Arial" w:hAnsi="Arial" w:cs="Arial"/>
          <w:b/>
          <w:bCs/>
          <w:sz w:val="22"/>
          <w:szCs w:val="22"/>
        </w:rPr>
      </w:pPr>
    </w:p>
    <w:p w:rsidR="003A3C0D" w:rsidRPr="00404DB9" w:rsidP="003A3C0D">
      <w:pPr>
        <w:pStyle w:val="ListParagraph"/>
        <w:numPr>
          <w:ilvl w:val="0"/>
          <w:numId w:val="46"/>
        </w:numPr>
        <w:tabs>
          <w:tab w:val="left" w:pos="10620"/>
        </w:tabs>
        <w:jc w:val="both"/>
        <w:rPr>
          <w:rFonts w:ascii="Arial" w:hAnsi="Arial" w:cs="Arial"/>
          <w:sz w:val="22"/>
          <w:szCs w:val="22"/>
        </w:rPr>
      </w:pPr>
      <w:r w:rsidRPr="00404DB9">
        <w:rPr>
          <w:rFonts w:ascii="Arial" w:hAnsi="Arial" w:cs="Arial"/>
          <w:sz w:val="22"/>
          <w:szCs w:val="22"/>
        </w:rPr>
        <w:t>Ensuring uniformity of accounting principles and practices across zones, which is in line with the company’s policy.</w:t>
      </w:r>
    </w:p>
    <w:p w:rsidR="003A3C0D" w:rsidRPr="00404DB9" w:rsidP="003A3C0D">
      <w:pPr>
        <w:pStyle w:val="ListParagraph"/>
        <w:tabs>
          <w:tab w:val="left" w:pos="10620"/>
        </w:tabs>
        <w:jc w:val="both"/>
        <w:rPr>
          <w:rFonts w:ascii="Arial" w:hAnsi="Arial" w:cs="Arial"/>
          <w:sz w:val="22"/>
          <w:szCs w:val="22"/>
        </w:rPr>
      </w:pPr>
    </w:p>
    <w:p w:rsidR="003A3C0D" w:rsidRPr="003A3C0D" w:rsidP="003A3C0D">
      <w:pPr>
        <w:pStyle w:val="ListParagraph"/>
        <w:numPr>
          <w:ilvl w:val="0"/>
          <w:numId w:val="46"/>
        </w:numPr>
        <w:tabs>
          <w:tab w:val="left" w:pos="10620"/>
        </w:tabs>
        <w:jc w:val="both"/>
        <w:rPr>
          <w:rFonts w:ascii="Arial" w:hAnsi="Arial" w:cs="Arial"/>
          <w:sz w:val="22"/>
          <w:szCs w:val="22"/>
        </w:rPr>
      </w:pPr>
      <w:r w:rsidRPr="00404DB9">
        <w:rPr>
          <w:rFonts w:ascii="Arial" w:hAnsi="Arial" w:cs="Arial"/>
          <w:sz w:val="22"/>
          <w:szCs w:val="22"/>
        </w:rPr>
        <w:t>Identifying control threats and preparation of SOP an</w:t>
      </w:r>
      <w:r>
        <w:rPr>
          <w:rFonts w:ascii="Arial" w:hAnsi="Arial" w:cs="Arial"/>
          <w:sz w:val="22"/>
          <w:szCs w:val="22"/>
        </w:rPr>
        <w:t>d procedures to negate the same.`</w:t>
      </w:r>
    </w:p>
    <w:p w:rsidR="00710B4B" w:rsidRPr="008B71CE" w:rsidP="00710B4B">
      <w:pPr>
        <w:tabs>
          <w:tab w:val="left" w:pos="10620"/>
        </w:tabs>
        <w:ind w:left="1800"/>
        <w:jc w:val="both"/>
        <w:rPr>
          <w:rFonts w:ascii="Arial" w:hAnsi="Arial" w:cs="Arial"/>
          <w:b/>
          <w:bCs/>
          <w:sz w:val="22"/>
          <w:szCs w:val="22"/>
        </w:rPr>
      </w:pPr>
    </w:p>
    <w:p w:rsidR="00BE6907" w:rsidRPr="009733F6" w:rsidP="009733F6">
      <w:pPr>
        <w:pStyle w:val="ListParagraph"/>
        <w:numPr>
          <w:ilvl w:val="0"/>
          <w:numId w:val="46"/>
        </w:numPr>
        <w:tabs>
          <w:tab w:val="left" w:pos="10620"/>
        </w:tabs>
        <w:jc w:val="both"/>
        <w:rPr>
          <w:rFonts w:ascii="Arial" w:hAnsi="Arial" w:cs="Arial"/>
          <w:b/>
          <w:bCs/>
          <w:sz w:val="22"/>
          <w:szCs w:val="22"/>
        </w:rPr>
      </w:pPr>
      <w:r w:rsidRPr="009733F6">
        <w:rPr>
          <w:rFonts w:ascii="Arial" w:hAnsi="Arial" w:cs="Arial"/>
          <w:sz w:val="22"/>
          <w:szCs w:val="22"/>
        </w:rPr>
        <w:t>Responsib</w:t>
      </w:r>
      <w:r w:rsidR="00C0280D">
        <w:rPr>
          <w:rFonts w:ascii="Arial" w:hAnsi="Arial" w:cs="Arial"/>
          <w:sz w:val="22"/>
          <w:szCs w:val="22"/>
        </w:rPr>
        <w:t xml:space="preserve">ility for Accounting of revenue, </w:t>
      </w:r>
      <w:r w:rsidRPr="009733F6">
        <w:rPr>
          <w:rFonts w:ascii="Arial" w:hAnsi="Arial" w:cs="Arial"/>
          <w:sz w:val="22"/>
          <w:szCs w:val="22"/>
        </w:rPr>
        <w:t>collec</w:t>
      </w:r>
      <w:r w:rsidRPr="009733F6" w:rsidR="00266E4D">
        <w:rPr>
          <w:rFonts w:ascii="Arial" w:hAnsi="Arial" w:cs="Arial"/>
          <w:sz w:val="22"/>
          <w:szCs w:val="22"/>
        </w:rPr>
        <w:t>tion centrally at Circle office</w:t>
      </w:r>
      <w:r w:rsidRPr="009733F6" w:rsidR="00D14BDF">
        <w:rPr>
          <w:rFonts w:ascii="Arial" w:hAnsi="Arial" w:cs="Arial"/>
          <w:sz w:val="22"/>
          <w:szCs w:val="22"/>
        </w:rPr>
        <w:t xml:space="preserve"> and l</w:t>
      </w:r>
      <w:r w:rsidRPr="009733F6" w:rsidR="00266E4D">
        <w:rPr>
          <w:rFonts w:ascii="Arial" w:hAnsi="Arial" w:cs="Arial"/>
          <w:sz w:val="22"/>
          <w:szCs w:val="22"/>
        </w:rPr>
        <w:t>iasioning with customers wherever necessary.</w:t>
      </w:r>
    </w:p>
    <w:p w:rsidR="00BE6907" w:rsidRPr="008B71CE" w:rsidP="00BE6907">
      <w:pPr>
        <w:tabs>
          <w:tab w:val="left" w:pos="10620"/>
        </w:tabs>
        <w:jc w:val="both"/>
        <w:rPr>
          <w:rFonts w:ascii="Arial" w:hAnsi="Arial" w:cs="Arial"/>
          <w:b/>
          <w:bCs/>
          <w:sz w:val="22"/>
          <w:szCs w:val="22"/>
        </w:rPr>
      </w:pPr>
    </w:p>
    <w:p w:rsidR="00BE6907" w:rsidRPr="009733F6" w:rsidP="009733F6">
      <w:pPr>
        <w:pStyle w:val="ListParagraph"/>
        <w:numPr>
          <w:ilvl w:val="0"/>
          <w:numId w:val="46"/>
        </w:numPr>
        <w:tabs>
          <w:tab w:val="left" w:pos="10620"/>
        </w:tabs>
        <w:jc w:val="both"/>
        <w:rPr>
          <w:rFonts w:ascii="Arial" w:hAnsi="Arial" w:cs="Arial"/>
          <w:bCs/>
          <w:sz w:val="22"/>
          <w:szCs w:val="22"/>
        </w:rPr>
      </w:pPr>
      <w:r w:rsidRPr="009733F6">
        <w:rPr>
          <w:rFonts w:ascii="Arial" w:hAnsi="Arial" w:cs="Arial"/>
          <w:bCs/>
          <w:sz w:val="22"/>
          <w:szCs w:val="22"/>
        </w:rPr>
        <w:t>Payment management and</w:t>
      </w:r>
      <w:r w:rsidRPr="009733F6" w:rsidR="00266E4D">
        <w:rPr>
          <w:rFonts w:ascii="Arial" w:hAnsi="Arial" w:cs="Arial"/>
          <w:bCs/>
          <w:sz w:val="22"/>
          <w:szCs w:val="22"/>
        </w:rPr>
        <w:t xml:space="preserve"> liasioning with vendors.</w:t>
      </w:r>
    </w:p>
    <w:p w:rsidR="008F5DAB" w:rsidRPr="008B71CE" w:rsidP="00266E4D">
      <w:pPr>
        <w:tabs>
          <w:tab w:val="left" w:pos="10620"/>
        </w:tabs>
        <w:jc w:val="both"/>
        <w:rPr>
          <w:rFonts w:ascii="Arial" w:hAnsi="Arial" w:cs="Arial"/>
          <w:b/>
          <w:bCs/>
          <w:sz w:val="22"/>
          <w:szCs w:val="22"/>
        </w:rPr>
      </w:pPr>
    </w:p>
    <w:p w:rsidR="008F5DAB" w:rsidRPr="009733F6" w:rsidP="009733F6">
      <w:pPr>
        <w:pStyle w:val="ListParagraph"/>
        <w:numPr>
          <w:ilvl w:val="0"/>
          <w:numId w:val="46"/>
        </w:numPr>
        <w:tabs>
          <w:tab w:val="left" w:pos="10620"/>
        </w:tabs>
        <w:jc w:val="both"/>
        <w:rPr>
          <w:rFonts w:ascii="Arial" w:hAnsi="Arial" w:cs="Arial"/>
          <w:bCs/>
          <w:sz w:val="22"/>
          <w:szCs w:val="22"/>
        </w:rPr>
      </w:pPr>
      <w:r w:rsidRPr="009733F6">
        <w:rPr>
          <w:rFonts w:ascii="Arial" w:hAnsi="Arial" w:cs="Arial"/>
          <w:bCs/>
          <w:sz w:val="22"/>
          <w:szCs w:val="22"/>
        </w:rPr>
        <w:t>Timely closure of book</w:t>
      </w:r>
      <w:r w:rsidRPr="009733F6">
        <w:rPr>
          <w:rFonts w:ascii="Arial" w:hAnsi="Arial" w:cs="Arial"/>
          <w:bCs/>
          <w:sz w:val="22"/>
          <w:szCs w:val="22"/>
        </w:rPr>
        <w:t>s in every month.</w:t>
      </w:r>
    </w:p>
    <w:p w:rsidR="008F5DAB" w:rsidRPr="008B71CE" w:rsidP="008F5DAB">
      <w:pPr>
        <w:tabs>
          <w:tab w:val="left" w:pos="10620"/>
        </w:tabs>
        <w:jc w:val="both"/>
        <w:rPr>
          <w:rFonts w:ascii="Arial" w:hAnsi="Arial" w:cs="Arial"/>
          <w:bCs/>
          <w:sz w:val="22"/>
          <w:szCs w:val="22"/>
        </w:rPr>
      </w:pPr>
    </w:p>
    <w:p w:rsidR="00266E4D" w:rsidRPr="009733F6" w:rsidP="009733F6">
      <w:pPr>
        <w:pStyle w:val="ListParagraph"/>
        <w:numPr>
          <w:ilvl w:val="0"/>
          <w:numId w:val="46"/>
        </w:numPr>
        <w:tabs>
          <w:tab w:val="left" w:pos="10620"/>
        </w:tabs>
        <w:jc w:val="both"/>
        <w:rPr>
          <w:rFonts w:ascii="Arial" w:hAnsi="Arial" w:cs="Arial"/>
          <w:sz w:val="22"/>
          <w:szCs w:val="22"/>
        </w:rPr>
      </w:pPr>
      <w:r w:rsidRPr="009733F6">
        <w:rPr>
          <w:rFonts w:ascii="Arial" w:hAnsi="Arial" w:cs="Arial"/>
          <w:sz w:val="22"/>
          <w:szCs w:val="22"/>
        </w:rPr>
        <w:t xml:space="preserve">Responsibility for preparation of </w:t>
      </w:r>
      <w:r w:rsidRPr="009733F6" w:rsidR="00F64B5D">
        <w:rPr>
          <w:rFonts w:ascii="Arial" w:hAnsi="Arial" w:cs="Arial"/>
          <w:sz w:val="22"/>
          <w:szCs w:val="22"/>
        </w:rPr>
        <w:t>Financials</w:t>
      </w:r>
      <w:r w:rsidRPr="009733F6" w:rsidR="00F4549C">
        <w:rPr>
          <w:rFonts w:ascii="Arial" w:hAnsi="Arial" w:cs="Arial"/>
          <w:sz w:val="22"/>
          <w:szCs w:val="22"/>
        </w:rPr>
        <w:t xml:space="preserve"> </w:t>
      </w:r>
      <w:r w:rsidRPr="009733F6">
        <w:rPr>
          <w:rFonts w:ascii="Arial" w:hAnsi="Arial" w:cs="Arial"/>
          <w:sz w:val="22"/>
          <w:szCs w:val="22"/>
        </w:rPr>
        <w:t>at each month end.</w:t>
      </w:r>
    </w:p>
    <w:p w:rsidR="00D14BDF" w:rsidRPr="008B71CE" w:rsidP="00D14BDF">
      <w:pPr>
        <w:tabs>
          <w:tab w:val="left" w:pos="10620"/>
        </w:tabs>
        <w:jc w:val="both"/>
        <w:rPr>
          <w:rFonts w:ascii="Arial" w:hAnsi="Arial" w:cs="Arial"/>
          <w:sz w:val="22"/>
          <w:szCs w:val="22"/>
        </w:rPr>
      </w:pPr>
    </w:p>
    <w:p w:rsidR="003A3C0D" w:rsidP="003A3C0D">
      <w:pPr>
        <w:pStyle w:val="ListParagraph"/>
        <w:numPr>
          <w:ilvl w:val="0"/>
          <w:numId w:val="46"/>
        </w:numPr>
        <w:tabs>
          <w:tab w:val="left" w:pos="10620"/>
        </w:tabs>
        <w:jc w:val="both"/>
        <w:rPr>
          <w:rFonts w:ascii="Arial" w:hAnsi="Arial" w:cs="Arial"/>
          <w:sz w:val="22"/>
          <w:szCs w:val="22"/>
        </w:rPr>
      </w:pPr>
      <w:r w:rsidRPr="006C7309">
        <w:rPr>
          <w:rFonts w:ascii="Arial" w:hAnsi="Arial" w:cs="Arial"/>
          <w:sz w:val="22"/>
          <w:szCs w:val="22"/>
        </w:rPr>
        <w:t xml:space="preserve">Responsibility for getting </w:t>
      </w:r>
      <w:r>
        <w:rPr>
          <w:rFonts w:ascii="Arial" w:hAnsi="Arial" w:cs="Arial"/>
          <w:sz w:val="22"/>
          <w:szCs w:val="22"/>
        </w:rPr>
        <w:t>all Audits done from Big 4 Auditing Firms and compliance with observations.</w:t>
      </w:r>
    </w:p>
    <w:p w:rsidR="003A3C0D" w:rsidRPr="003A3C0D" w:rsidP="003A3C0D">
      <w:pPr>
        <w:tabs>
          <w:tab w:val="left" w:pos="10620"/>
        </w:tabs>
        <w:jc w:val="both"/>
        <w:rPr>
          <w:rFonts w:ascii="Arial" w:hAnsi="Arial" w:cs="Arial"/>
          <w:sz w:val="22"/>
          <w:szCs w:val="22"/>
        </w:rPr>
      </w:pPr>
    </w:p>
    <w:p w:rsidR="00C72917" w:rsidRPr="009733F6" w:rsidP="009733F6">
      <w:pPr>
        <w:pStyle w:val="ListParagraph"/>
        <w:numPr>
          <w:ilvl w:val="0"/>
          <w:numId w:val="46"/>
        </w:numPr>
        <w:tabs>
          <w:tab w:val="left" w:pos="10620"/>
        </w:tabs>
        <w:jc w:val="both"/>
        <w:rPr>
          <w:rFonts w:ascii="Arial" w:hAnsi="Arial" w:cs="Arial"/>
          <w:sz w:val="22"/>
          <w:szCs w:val="22"/>
        </w:rPr>
      </w:pPr>
      <w:r w:rsidRPr="009733F6">
        <w:rPr>
          <w:rFonts w:ascii="Arial" w:hAnsi="Arial" w:cs="Arial"/>
          <w:sz w:val="22"/>
          <w:szCs w:val="22"/>
        </w:rPr>
        <w:t xml:space="preserve">Scrutiny of </w:t>
      </w:r>
      <w:r w:rsidR="003A3C0D">
        <w:rPr>
          <w:rFonts w:ascii="Arial" w:hAnsi="Arial" w:cs="Arial"/>
          <w:sz w:val="22"/>
          <w:szCs w:val="22"/>
        </w:rPr>
        <w:t>GL</w:t>
      </w:r>
      <w:r w:rsidRPr="009733F6">
        <w:rPr>
          <w:rFonts w:ascii="Arial" w:hAnsi="Arial" w:cs="Arial"/>
          <w:sz w:val="22"/>
          <w:szCs w:val="22"/>
        </w:rPr>
        <w:t xml:space="preserve">, vendors and customers ledgers. </w:t>
      </w:r>
    </w:p>
    <w:p w:rsidR="00D00E60" w:rsidRPr="003A3C0D" w:rsidP="003A3C0D">
      <w:pPr>
        <w:rPr>
          <w:rFonts w:ascii="Arial" w:hAnsi="Arial" w:cs="Arial"/>
          <w:sz w:val="22"/>
          <w:szCs w:val="22"/>
        </w:rPr>
      </w:pPr>
    </w:p>
    <w:p w:rsidR="00DB66D9" w:rsidRPr="008B71CE" w:rsidP="00DB66D9">
      <w:pPr>
        <w:tabs>
          <w:tab w:val="left" w:pos="10620"/>
        </w:tabs>
        <w:jc w:val="both"/>
        <w:rPr>
          <w:rFonts w:ascii="Arial" w:hAnsi="Arial" w:cs="Arial"/>
          <w:b/>
          <w:bCs/>
          <w:sz w:val="22"/>
          <w:szCs w:val="22"/>
        </w:rPr>
      </w:pPr>
      <w:r w:rsidRPr="008B71CE">
        <w:rPr>
          <w:rFonts w:ascii="Arial" w:hAnsi="Arial" w:cs="Arial"/>
          <w:b/>
          <w:bCs/>
          <w:sz w:val="22"/>
          <w:szCs w:val="22"/>
        </w:rPr>
        <w:t>III</w:t>
      </w:r>
      <w:r w:rsidRPr="008B71CE" w:rsidR="00BE2D17">
        <w:rPr>
          <w:rFonts w:ascii="Arial" w:hAnsi="Arial" w:cs="Arial"/>
          <w:b/>
          <w:bCs/>
          <w:sz w:val="22"/>
          <w:szCs w:val="22"/>
        </w:rPr>
        <w:t xml:space="preserve">. </w:t>
      </w:r>
      <w:r w:rsidRPr="00E54360" w:rsidR="00974BAF">
        <w:rPr>
          <w:rFonts w:ascii="Arial" w:hAnsi="Arial" w:cs="Arial"/>
          <w:b/>
          <w:bCs/>
          <w:sz w:val="22"/>
          <w:szCs w:val="22"/>
          <w:u w:val="single"/>
        </w:rPr>
        <w:t>Reliance</w:t>
      </w:r>
      <w:r w:rsidRPr="00E54360" w:rsidR="00E07E54">
        <w:rPr>
          <w:rFonts w:ascii="Arial" w:hAnsi="Arial" w:cs="Arial"/>
          <w:b/>
          <w:bCs/>
          <w:sz w:val="22"/>
          <w:szCs w:val="22"/>
          <w:u w:val="single"/>
        </w:rPr>
        <w:t xml:space="preserve"> Communication</w:t>
      </w:r>
      <w:r w:rsidRPr="00E54360" w:rsidR="000261A3">
        <w:rPr>
          <w:rFonts w:ascii="Arial" w:hAnsi="Arial" w:cs="Arial"/>
          <w:b/>
          <w:bCs/>
          <w:sz w:val="22"/>
          <w:szCs w:val="22"/>
          <w:u w:val="single"/>
        </w:rPr>
        <w:t xml:space="preserve">, </w:t>
      </w:r>
      <w:r w:rsidRPr="00E54360" w:rsidR="00743803">
        <w:rPr>
          <w:rFonts w:ascii="Arial" w:hAnsi="Arial" w:cs="Arial"/>
          <w:b/>
          <w:bCs/>
          <w:sz w:val="22"/>
          <w:szCs w:val="22"/>
          <w:u w:val="single"/>
        </w:rPr>
        <w:t>Finalisation of Accounts and MIS)</w:t>
      </w:r>
    </w:p>
    <w:p w:rsidR="00F81EFE" w:rsidRPr="008B71CE" w:rsidP="00F81EFE">
      <w:pPr>
        <w:tabs>
          <w:tab w:val="left" w:pos="10620"/>
        </w:tabs>
        <w:jc w:val="both"/>
        <w:rPr>
          <w:rFonts w:ascii="Arial" w:hAnsi="Arial" w:cs="Arial"/>
          <w:sz w:val="22"/>
          <w:szCs w:val="22"/>
        </w:rPr>
      </w:pPr>
    </w:p>
    <w:p w:rsidR="009A78C2" w:rsidRPr="008B71CE" w:rsidP="00E54360">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Responsibility for preparation of </w:t>
      </w:r>
      <w:r w:rsidRPr="008B71CE" w:rsidR="00F64B5D">
        <w:rPr>
          <w:rFonts w:ascii="Arial" w:hAnsi="Arial" w:cs="Arial"/>
          <w:sz w:val="22"/>
          <w:szCs w:val="22"/>
        </w:rPr>
        <w:t>Financials</w:t>
      </w:r>
      <w:r w:rsidRPr="008B71CE" w:rsidR="00545115">
        <w:rPr>
          <w:rFonts w:ascii="Arial" w:hAnsi="Arial" w:cs="Arial"/>
          <w:sz w:val="22"/>
          <w:szCs w:val="22"/>
        </w:rPr>
        <w:t xml:space="preserve"> as per Indian GAAP</w:t>
      </w:r>
      <w:r w:rsidRPr="008B71CE" w:rsidR="00F64B5D">
        <w:rPr>
          <w:rFonts w:ascii="Arial" w:hAnsi="Arial" w:cs="Arial"/>
          <w:sz w:val="22"/>
          <w:szCs w:val="22"/>
        </w:rPr>
        <w:t xml:space="preserve"> </w:t>
      </w:r>
      <w:r w:rsidRPr="008B71CE" w:rsidR="00813E4C">
        <w:rPr>
          <w:rFonts w:ascii="Arial" w:hAnsi="Arial" w:cs="Arial"/>
          <w:sz w:val="22"/>
          <w:szCs w:val="22"/>
        </w:rPr>
        <w:t>at each month end.</w:t>
      </w:r>
    </w:p>
    <w:p w:rsidR="00E559E4" w:rsidRPr="008B71CE" w:rsidP="00E54360">
      <w:pPr>
        <w:pStyle w:val="ListParagraph"/>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Pr>
          <w:rFonts w:ascii="Arial" w:hAnsi="Arial" w:cs="Arial"/>
          <w:sz w:val="22"/>
          <w:szCs w:val="22"/>
        </w:rPr>
        <w:t xml:space="preserve">Books Closure and variance analysis </w:t>
      </w:r>
      <w:r w:rsidRPr="006C7309">
        <w:rPr>
          <w:rFonts w:ascii="Arial" w:hAnsi="Arial" w:cs="Arial"/>
          <w:sz w:val="22"/>
          <w:szCs w:val="22"/>
        </w:rPr>
        <w:t>with</w:t>
      </w:r>
      <w:r>
        <w:rPr>
          <w:rFonts w:ascii="Arial" w:hAnsi="Arial" w:cs="Arial"/>
          <w:sz w:val="22"/>
          <w:szCs w:val="22"/>
        </w:rPr>
        <w:t xml:space="preserve"> budgeted and actual numbers.</w:t>
      </w:r>
    </w:p>
    <w:p w:rsidR="003A3C0D" w:rsidRPr="006C7309" w:rsidP="003A3C0D">
      <w:pPr>
        <w:pStyle w:val="ListParagraph"/>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Scrutiny of GL</w:t>
      </w:r>
      <w:r>
        <w:rPr>
          <w:rFonts w:ascii="Arial" w:hAnsi="Arial" w:cs="Arial"/>
          <w:sz w:val="22"/>
          <w:szCs w:val="22"/>
        </w:rPr>
        <w:t>,</w:t>
      </w:r>
      <w:r w:rsidRPr="006C7309">
        <w:rPr>
          <w:rFonts w:ascii="Arial" w:hAnsi="Arial" w:cs="Arial"/>
          <w:sz w:val="22"/>
          <w:szCs w:val="22"/>
        </w:rPr>
        <w:t xml:space="preserve"> vendors and customers ledgers. </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Related party expenses booking and transaction reconciliation.</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 xml:space="preserve">Responsibility for getting </w:t>
      </w:r>
      <w:r>
        <w:rPr>
          <w:rFonts w:ascii="Arial" w:hAnsi="Arial" w:cs="Arial"/>
          <w:sz w:val="22"/>
          <w:szCs w:val="22"/>
        </w:rPr>
        <w:t>all Audits done from Big 4 Auditing Firms and compliance with observations.</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Preparation of various MIS for top management at each month end.</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Preparation of projected profit and loss account.</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SOPs, Processes and Internal Controls.</w:t>
      </w:r>
    </w:p>
    <w:p w:rsidR="0095479F" w:rsidRPr="003A3C0D" w:rsidP="003A3C0D">
      <w:pPr>
        <w:tabs>
          <w:tab w:val="left" w:pos="10620"/>
        </w:tabs>
        <w:jc w:val="both"/>
        <w:rPr>
          <w:rFonts w:ascii="Arial" w:hAnsi="Arial" w:cs="Arial"/>
          <w:sz w:val="22"/>
          <w:szCs w:val="22"/>
        </w:rPr>
      </w:pPr>
      <w:r w:rsidRPr="003A3C0D">
        <w:rPr>
          <w:rFonts w:ascii="Arial" w:hAnsi="Arial" w:cs="Arial"/>
          <w:sz w:val="22"/>
          <w:szCs w:val="22"/>
        </w:rPr>
        <w:tab/>
      </w:r>
    </w:p>
    <w:p w:rsidR="002E6FF7" w:rsidP="00E54360">
      <w:pPr>
        <w:pStyle w:val="ListParagraph"/>
        <w:numPr>
          <w:ilvl w:val="0"/>
          <w:numId w:val="46"/>
        </w:numPr>
        <w:tabs>
          <w:tab w:val="left" w:pos="10620"/>
        </w:tabs>
        <w:jc w:val="both"/>
        <w:rPr>
          <w:rFonts w:ascii="Arial" w:hAnsi="Arial" w:cs="Arial"/>
          <w:sz w:val="22"/>
          <w:szCs w:val="22"/>
        </w:rPr>
      </w:pPr>
      <w:r w:rsidRPr="00E54360">
        <w:rPr>
          <w:rFonts w:ascii="Arial" w:hAnsi="Arial" w:cs="Arial"/>
          <w:sz w:val="22"/>
          <w:szCs w:val="22"/>
        </w:rPr>
        <w:t>Was part of   implementation team -</w:t>
      </w:r>
      <w:r w:rsidRPr="00E54360" w:rsidR="00A17778">
        <w:rPr>
          <w:rFonts w:ascii="Arial" w:hAnsi="Arial" w:cs="Arial"/>
          <w:sz w:val="22"/>
          <w:szCs w:val="22"/>
        </w:rPr>
        <w:t xml:space="preserve"> IFRS in</w:t>
      </w:r>
      <w:r w:rsidRPr="00E54360" w:rsidR="00C6094A">
        <w:rPr>
          <w:rFonts w:ascii="Arial" w:hAnsi="Arial" w:cs="Arial"/>
          <w:sz w:val="22"/>
          <w:szCs w:val="22"/>
        </w:rPr>
        <w:t xml:space="preserve"> the company in</w:t>
      </w:r>
      <w:r w:rsidRPr="00E54360" w:rsidR="00A17778">
        <w:rPr>
          <w:rFonts w:ascii="Arial" w:hAnsi="Arial" w:cs="Arial"/>
          <w:sz w:val="22"/>
          <w:szCs w:val="22"/>
        </w:rPr>
        <w:t xml:space="preserve"> guidance of KPMG.</w:t>
      </w:r>
    </w:p>
    <w:p w:rsidR="003A3C0D" w:rsidP="003A3C0D">
      <w:pPr>
        <w:tabs>
          <w:tab w:val="left" w:pos="10620"/>
        </w:tabs>
        <w:jc w:val="both"/>
        <w:rPr>
          <w:rFonts w:ascii="Arial" w:hAnsi="Arial" w:cs="Arial"/>
          <w:sz w:val="22"/>
          <w:szCs w:val="22"/>
        </w:rPr>
      </w:pPr>
    </w:p>
    <w:p w:rsidR="003A3C0D" w:rsidP="003A3C0D">
      <w:pPr>
        <w:tabs>
          <w:tab w:val="left" w:pos="10620"/>
        </w:tabs>
        <w:jc w:val="both"/>
        <w:rPr>
          <w:rFonts w:ascii="Arial" w:hAnsi="Arial" w:cs="Arial"/>
          <w:sz w:val="22"/>
          <w:szCs w:val="22"/>
        </w:rPr>
      </w:pPr>
    </w:p>
    <w:p w:rsidR="003A3C0D" w:rsidP="003A3C0D">
      <w:pPr>
        <w:tabs>
          <w:tab w:val="left" w:pos="10620"/>
        </w:tabs>
        <w:jc w:val="both"/>
        <w:rPr>
          <w:rFonts w:ascii="Arial" w:hAnsi="Arial" w:cs="Arial"/>
          <w:sz w:val="22"/>
          <w:szCs w:val="22"/>
        </w:rPr>
      </w:pPr>
    </w:p>
    <w:p w:rsidR="003A3C0D" w:rsidP="003A3C0D">
      <w:pPr>
        <w:tabs>
          <w:tab w:val="left" w:pos="10620"/>
        </w:tabs>
        <w:jc w:val="both"/>
        <w:rPr>
          <w:rFonts w:ascii="Arial" w:hAnsi="Arial" w:cs="Arial"/>
          <w:sz w:val="22"/>
          <w:szCs w:val="22"/>
        </w:rPr>
      </w:pPr>
    </w:p>
    <w:p w:rsidR="003A3C0D" w:rsidRPr="003A3C0D" w:rsidP="003A3C0D">
      <w:pPr>
        <w:tabs>
          <w:tab w:val="left" w:pos="10620"/>
        </w:tabs>
        <w:jc w:val="both"/>
        <w:rPr>
          <w:rFonts w:ascii="Arial" w:hAnsi="Arial" w:cs="Arial"/>
          <w:sz w:val="22"/>
          <w:szCs w:val="22"/>
        </w:rPr>
      </w:pPr>
    </w:p>
    <w:p w:rsidR="002E6FF7" w:rsidRPr="008B71CE" w:rsidP="00B675CC">
      <w:pPr>
        <w:tabs>
          <w:tab w:val="left" w:pos="10620"/>
        </w:tabs>
        <w:ind w:left="1800"/>
        <w:jc w:val="both"/>
        <w:rPr>
          <w:rFonts w:ascii="Arial" w:hAnsi="Arial" w:cs="Arial"/>
          <w:b/>
          <w:i/>
          <w:sz w:val="22"/>
          <w:szCs w:val="22"/>
        </w:rPr>
      </w:pPr>
    </w:p>
    <w:p w:rsidR="009D225D" w:rsidP="00B64066">
      <w:pPr>
        <w:tabs>
          <w:tab w:val="left" w:pos="10620"/>
        </w:tabs>
        <w:jc w:val="both"/>
        <w:rPr>
          <w:rFonts w:ascii="Arial" w:hAnsi="Arial" w:cs="Arial"/>
          <w:b/>
          <w:bCs/>
          <w:sz w:val="22"/>
          <w:szCs w:val="22"/>
        </w:rPr>
      </w:pPr>
      <w:r w:rsidRPr="008B71CE">
        <w:rPr>
          <w:rFonts w:ascii="Arial" w:hAnsi="Arial" w:cs="Arial"/>
          <w:b/>
          <w:bCs/>
          <w:sz w:val="22"/>
          <w:szCs w:val="22"/>
        </w:rPr>
        <w:t>IV.</w:t>
      </w:r>
      <w:r w:rsidRPr="008B71CE" w:rsidR="008B71CE">
        <w:rPr>
          <w:rFonts w:ascii="Arial" w:hAnsi="Arial" w:cs="Arial"/>
          <w:b/>
          <w:bCs/>
          <w:sz w:val="22"/>
          <w:szCs w:val="22"/>
        </w:rPr>
        <w:t xml:space="preserve">      </w:t>
      </w:r>
      <w:r w:rsidRPr="00E54360" w:rsidR="0042721C">
        <w:rPr>
          <w:rFonts w:ascii="Arial" w:hAnsi="Arial" w:cs="Arial"/>
          <w:b/>
          <w:bCs/>
          <w:sz w:val="22"/>
          <w:szCs w:val="22"/>
          <w:u w:val="single"/>
        </w:rPr>
        <w:t>Tata Teleservices Limited</w:t>
      </w:r>
      <w:r w:rsidR="00E54360">
        <w:rPr>
          <w:rFonts w:ascii="Arial" w:hAnsi="Arial" w:cs="Arial"/>
          <w:b/>
          <w:bCs/>
          <w:sz w:val="22"/>
          <w:szCs w:val="22"/>
          <w:u w:val="single"/>
        </w:rPr>
        <w:t>:</w:t>
      </w:r>
      <w:r w:rsidRPr="008B71CE">
        <w:rPr>
          <w:rFonts w:ascii="Arial" w:hAnsi="Arial" w:cs="Arial"/>
          <w:b/>
          <w:bCs/>
          <w:sz w:val="22"/>
          <w:szCs w:val="22"/>
        </w:rPr>
        <w:t xml:space="preserve"> </w:t>
      </w:r>
    </w:p>
    <w:p w:rsidR="00040431" w:rsidP="00B64066">
      <w:pPr>
        <w:tabs>
          <w:tab w:val="left" w:pos="10620"/>
        </w:tabs>
        <w:jc w:val="both"/>
        <w:rPr>
          <w:rFonts w:ascii="Arial" w:hAnsi="Arial" w:cs="Arial"/>
          <w:b/>
          <w:bCs/>
          <w:sz w:val="22"/>
          <w:szCs w:val="22"/>
        </w:rPr>
      </w:pPr>
    </w:p>
    <w:p w:rsidR="00040431" w:rsidP="00040431">
      <w:pPr>
        <w:tabs>
          <w:tab w:val="left" w:pos="10620"/>
        </w:tabs>
        <w:jc w:val="both"/>
        <w:rPr>
          <w:rFonts w:ascii="Arial" w:hAnsi="Arial" w:cs="Arial"/>
          <w:b/>
          <w:bCs/>
          <w:sz w:val="22"/>
          <w:szCs w:val="22"/>
          <w:u w:val="single"/>
        </w:rPr>
      </w:pPr>
      <w:r>
        <w:rPr>
          <w:rFonts w:ascii="Arial" w:hAnsi="Arial" w:cs="Arial"/>
          <w:b/>
          <w:bCs/>
          <w:sz w:val="22"/>
          <w:szCs w:val="22"/>
        </w:rPr>
        <w:t xml:space="preserve">          </w:t>
      </w:r>
      <w:r w:rsidRPr="00040431">
        <w:rPr>
          <w:rFonts w:ascii="Arial" w:hAnsi="Arial" w:cs="Arial"/>
          <w:b/>
          <w:bCs/>
          <w:sz w:val="22"/>
          <w:szCs w:val="22"/>
          <w:u w:val="single"/>
        </w:rPr>
        <w:t>Capital Expenditure Budgeting:</w:t>
      </w:r>
    </w:p>
    <w:p w:rsidR="00040431" w:rsidRPr="00040431" w:rsidP="00040431">
      <w:pPr>
        <w:tabs>
          <w:tab w:val="left" w:pos="10620"/>
        </w:tabs>
        <w:jc w:val="both"/>
        <w:rPr>
          <w:rFonts w:ascii="Arial" w:hAnsi="Arial" w:cs="Arial"/>
          <w:b/>
          <w:bCs/>
          <w:sz w:val="22"/>
          <w:szCs w:val="22"/>
          <w:u w:val="single"/>
        </w:rPr>
      </w:pPr>
    </w:p>
    <w:p w:rsidR="0004043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On the basis of annual and periodical corporate approvals, creation of WBS and allocation of budgets to different Business Functions.</w:t>
      </w:r>
    </w:p>
    <w:p w:rsidR="00040431" w:rsidRPr="008B71CE" w:rsidP="00040431">
      <w:pPr>
        <w:pStyle w:val="ListParagraph"/>
        <w:tabs>
          <w:tab w:val="left" w:pos="10620"/>
        </w:tabs>
        <w:jc w:val="both"/>
        <w:rPr>
          <w:rFonts w:ascii="Arial" w:hAnsi="Arial" w:cs="Arial"/>
          <w:sz w:val="22"/>
          <w:szCs w:val="22"/>
        </w:rPr>
      </w:pPr>
    </w:p>
    <w:p w:rsidR="0004043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 Ensure that budget is being utilized for the authorized and approved objectives; actual expense is not over the budget.</w:t>
      </w:r>
    </w:p>
    <w:p w:rsidR="00040431" w:rsidRPr="008B71CE" w:rsidP="00040431">
      <w:pPr>
        <w:pStyle w:val="ListParagraph"/>
        <w:tabs>
          <w:tab w:val="left" w:pos="10620"/>
        </w:tabs>
        <w:jc w:val="both"/>
        <w:rPr>
          <w:rFonts w:ascii="Arial" w:hAnsi="Arial" w:cs="Arial"/>
          <w:sz w:val="22"/>
          <w:szCs w:val="22"/>
        </w:rPr>
      </w:pPr>
    </w:p>
    <w:p w:rsidR="0004043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Ensuring effective control on budget utilization by supervision and monitoring of Idle Budgets,  open Purchase Orders, Purchase requisitions and ensuring timely surrender of unutilized budgets.</w:t>
      </w:r>
    </w:p>
    <w:p w:rsidR="00040431" w:rsidRPr="008B71CE" w:rsidP="00040431">
      <w:pPr>
        <w:pStyle w:val="ListParagraph"/>
        <w:tabs>
          <w:tab w:val="left" w:pos="10620"/>
        </w:tabs>
        <w:jc w:val="both"/>
        <w:rPr>
          <w:rFonts w:ascii="Arial" w:hAnsi="Arial" w:cs="Arial"/>
          <w:sz w:val="22"/>
          <w:szCs w:val="22"/>
        </w:rPr>
      </w:pPr>
    </w:p>
    <w:p w:rsidR="0004043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Compilation of data and preparation of various MIS for above. </w:t>
      </w:r>
    </w:p>
    <w:p w:rsidR="00040431" w:rsidRPr="008B71CE" w:rsidP="00B64066">
      <w:pPr>
        <w:tabs>
          <w:tab w:val="left" w:pos="10620"/>
        </w:tabs>
        <w:jc w:val="both"/>
        <w:rPr>
          <w:rFonts w:ascii="Arial" w:hAnsi="Arial" w:cs="Arial"/>
          <w:b/>
          <w:bCs/>
          <w:sz w:val="22"/>
          <w:szCs w:val="22"/>
        </w:rPr>
      </w:pPr>
    </w:p>
    <w:p w:rsidR="00BD2E9F" w:rsidRPr="008B71CE" w:rsidP="00BD2E9F">
      <w:pPr>
        <w:tabs>
          <w:tab w:val="left" w:pos="10620"/>
        </w:tabs>
        <w:ind w:left="1440"/>
        <w:jc w:val="both"/>
        <w:rPr>
          <w:rFonts w:ascii="Arial" w:hAnsi="Arial" w:cs="Arial"/>
          <w:b/>
          <w:bCs/>
          <w:sz w:val="22"/>
          <w:szCs w:val="22"/>
        </w:rPr>
      </w:pPr>
    </w:p>
    <w:p w:rsidR="00004911" w:rsidRPr="00E54360" w:rsidP="00E72927">
      <w:pPr>
        <w:tabs>
          <w:tab w:val="left" w:pos="10620"/>
        </w:tabs>
        <w:jc w:val="both"/>
        <w:rPr>
          <w:rFonts w:ascii="Arial" w:hAnsi="Arial" w:cs="Arial"/>
          <w:b/>
          <w:sz w:val="22"/>
          <w:szCs w:val="22"/>
          <w:u w:val="single"/>
        </w:rPr>
      </w:pPr>
      <w:r>
        <w:rPr>
          <w:rFonts w:ascii="Arial" w:hAnsi="Arial" w:cs="Arial"/>
          <w:b/>
          <w:sz w:val="22"/>
          <w:szCs w:val="22"/>
        </w:rPr>
        <w:t xml:space="preserve"> </w:t>
      </w:r>
      <w:r w:rsidR="00FE35CE">
        <w:rPr>
          <w:rFonts w:ascii="Arial" w:hAnsi="Arial" w:cs="Arial"/>
          <w:b/>
          <w:sz w:val="22"/>
          <w:szCs w:val="22"/>
        </w:rPr>
        <w:t xml:space="preserve">          </w:t>
      </w:r>
      <w:r w:rsidRPr="00E54360" w:rsidR="003C1FC8">
        <w:rPr>
          <w:rFonts w:ascii="Arial" w:hAnsi="Arial" w:cs="Arial"/>
          <w:b/>
          <w:sz w:val="22"/>
          <w:szCs w:val="22"/>
          <w:u w:val="single"/>
        </w:rPr>
        <w:t xml:space="preserve">Fixed </w:t>
      </w:r>
      <w:r w:rsidRPr="00E54360" w:rsidR="00240DB2">
        <w:rPr>
          <w:rFonts w:ascii="Arial" w:hAnsi="Arial" w:cs="Arial"/>
          <w:b/>
          <w:sz w:val="22"/>
          <w:szCs w:val="22"/>
          <w:u w:val="single"/>
        </w:rPr>
        <w:t>Assets</w:t>
      </w:r>
      <w:r w:rsidRPr="00E54360" w:rsidR="003C1FC8">
        <w:rPr>
          <w:rFonts w:ascii="Arial" w:hAnsi="Arial" w:cs="Arial"/>
          <w:b/>
          <w:sz w:val="22"/>
          <w:szCs w:val="22"/>
          <w:u w:val="single"/>
        </w:rPr>
        <w:t xml:space="preserve"> Accounting</w:t>
      </w:r>
      <w:r w:rsidRPr="00E54360" w:rsidR="00FD3A43">
        <w:rPr>
          <w:rFonts w:ascii="Arial" w:hAnsi="Arial" w:cs="Arial"/>
          <w:b/>
          <w:sz w:val="22"/>
          <w:szCs w:val="22"/>
          <w:u w:val="single"/>
        </w:rPr>
        <w:t xml:space="preserve"> and Capex Bill processing</w:t>
      </w:r>
      <w:r w:rsidRPr="00E54360">
        <w:rPr>
          <w:rFonts w:ascii="Arial" w:hAnsi="Arial" w:cs="Arial"/>
          <w:b/>
          <w:sz w:val="22"/>
          <w:szCs w:val="22"/>
          <w:u w:val="single"/>
        </w:rPr>
        <w:t>.</w:t>
      </w:r>
    </w:p>
    <w:p w:rsidR="00004911" w:rsidRPr="008B71CE" w:rsidP="00B64066">
      <w:pPr>
        <w:tabs>
          <w:tab w:val="left" w:pos="10620"/>
        </w:tabs>
        <w:ind w:left="720"/>
        <w:jc w:val="both"/>
        <w:rPr>
          <w:rFonts w:ascii="Arial" w:hAnsi="Arial" w:cs="Arial"/>
          <w:b/>
          <w:sz w:val="22"/>
          <w:szCs w:val="22"/>
        </w:rPr>
      </w:pPr>
    </w:p>
    <w:p w:rsidR="0000491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Responsibility for capitalization of sites, IRUs, Retail Franchisees etc. declared RFS</w:t>
      </w:r>
      <w:r w:rsidRPr="008B71CE" w:rsidR="00E96E19">
        <w:rPr>
          <w:rFonts w:ascii="Arial" w:hAnsi="Arial" w:cs="Arial"/>
          <w:sz w:val="22"/>
          <w:szCs w:val="22"/>
        </w:rPr>
        <w:t xml:space="preserve"> </w:t>
      </w:r>
      <w:r w:rsidRPr="008B71CE">
        <w:rPr>
          <w:rFonts w:ascii="Arial" w:hAnsi="Arial" w:cs="Arial"/>
          <w:sz w:val="22"/>
          <w:szCs w:val="22"/>
        </w:rPr>
        <w:t xml:space="preserve"> w.r.t</w:t>
      </w:r>
      <w:r w:rsidRPr="008B71CE" w:rsidR="001E76D0">
        <w:rPr>
          <w:rFonts w:ascii="Arial" w:hAnsi="Arial" w:cs="Arial"/>
          <w:sz w:val="22"/>
          <w:szCs w:val="22"/>
        </w:rPr>
        <w:t xml:space="preserve"> 8</w:t>
      </w:r>
      <w:r w:rsidRPr="008B71CE" w:rsidR="0030233D">
        <w:rPr>
          <w:rFonts w:ascii="Arial" w:hAnsi="Arial" w:cs="Arial"/>
          <w:sz w:val="22"/>
          <w:szCs w:val="22"/>
        </w:rPr>
        <w:t xml:space="preserve"> s</w:t>
      </w:r>
      <w:r w:rsidRPr="008B71CE" w:rsidR="00184EE6">
        <w:rPr>
          <w:rFonts w:ascii="Arial" w:hAnsi="Arial" w:cs="Arial"/>
          <w:sz w:val="22"/>
          <w:szCs w:val="22"/>
        </w:rPr>
        <w:t>tates/telecom</w:t>
      </w:r>
      <w:r w:rsidRPr="008B71CE" w:rsidR="0030233D">
        <w:rPr>
          <w:rFonts w:ascii="Arial" w:hAnsi="Arial" w:cs="Arial"/>
          <w:sz w:val="22"/>
          <w:szCs w:val="22"/>
        </w:rPr>
        <w:t xml:space="preserve"> circles.</w:t>
      </w:r>
    </w:p>
    <w:p w:rsidR="00257A0E" w:rsidRPr="008B71CE" w:rsidP="00040431">
      <w:pPr>
        <w:pStyle w:val="ListParagraph"/>
        <w:tabs>
          <w:tab w:val="left" w:pos="10620"/>
        </w:tabs>
        <w:jc w:val="both"/>
        <w:rPr>
          <w:rFonts w:ascii="Arial" w:hAnsi="Arial" w:cs="Arial"/>
          <w:sz w:val="22"/>
          <w:szCs w:val="22"/>
        </w:rPr>
      </w:pPr>
    </w:p>
    <w:p w:rsidR="0000491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Controlling of transfer of assets within cell sites and circles/states.</w:t>
      </w:r>
    </w:p>
    <w:p w:rsidR="00E878C3" w:rsidRPr="008B71CE" w:rsidP="00040431">
      <w:pPr>
        <w:pStyle w:val="ListParagraph"/>
        <w:tabs>
          <w:tab w:val="left" w:pos="10620"/>
        </w:tabs>
        <w:jc w:val="both"/>
        <w:rPr>
          <w:rFonts w:ascii="Arial" w:hAnsi="Arial" w:cs="Arial"/>
          <w:sz w:val="22"/>
          <w:szCs w:val="22"/>
        </w:rPr>
      </w:pPr>
    </w:p>
    <w:p w:rsidR="00E878C3"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Invoicing and accounting of sale of IRUs.</w:t>
      </w:r>
    </w:p>
    <w:p w:rsidR="00804CF8" w:rsidRPr="008B71CE" w:rsidP="00040431">
      <w:pPr>
        <w:pStyle w:val="ListParagraph"/>
        <w:tabs>
          <w:tab w:val="left" w:pos="10620"/>
        </w:tabs>
        <w:jc w:val="both"/>
        <w:rPr>
          <w:rFonts w:ascii="Arial" w:hAnsi="Arial" w:cs="Arial"/>
          <w:sz w:val="22"/>
          <w:szCs w:val="22"/>
        </w:rPr>
      </w:pPr>
    </w:p>
    <w:p w:rsidR="00804CF8"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CWIP and Capital Inventory analysis.</w:t>
      </w:r>
    </w:p>
    <w:p w:rsidR="00804CF8" w:rsidRPr="003A3C0D" w:rsidP="003A3C0D">
      <w:pPr>
        <w:tabs>
          <w:tab w:val="left" w:pos="10620"/>
        </w:tabs>
        <w:jc w:val="both"/>
        <w:rPr>
          <w:rFonts w:ascii="Arial" w:hAnsi="Arial" w:cs="Arial"/>
          <w:sz w:val="22"/>
          <w:szCs w:val="22"/>
        </w:rPr>
      </w:pPr>
    </w:p>
    <w:p w:rsidR="00804CF8"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Checking accuracy of depreciation after depreciation run.</w:t>
      </w:r>
    </w:p>
    <w:p w:rsidR="009D225D" w:rsidRPr="008B71CE" w:rsidP="00040431">
      <w:pPr>
        <w:pStyle w:val="ListParagraph"/>
        <w:tabs>
          <w:tab w:val="left" w:pos="10620"/>
        </w:tabs>
        <w:jc w:val="both"/>
        <w:rPr>
          <w:rFonts w:ascii="Arial" w:hAnsi="Arial" w:cs="Arial"/>
          <w:sz w:val="22"/>
          <w:szCs w:val="22"/>
        </w:rPr>
      </w:pPr>
    </w:p>
    <w:p w:rsidR="0000491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Getting physical verification done for various assets and reconciliation of differences</w:t>
      </w:r>
      <w:r w:rsidRPr="008B71CE" w:rsidR="009D225D">
        <w:rPr>
          <w:rFonts w:ascii="Arial" w:hAnsi="Arial" w:cs="Arial"/>
          <w:sz w:val="22"/>
          <w:szCs w:val="22"/>
        </w:rPr>
        <w:t>.</w:t>
      </w:r>
    </w:p>
    <w:p w:rsidR="009D225D" w:rsidRPr="008B71CE" w:rsidP="00040431">
      <w:pPr>
        <w:pStyle w:val="ListParagraph"/>
        <w:tabs>
          <w:tab w:val="left" w:pos="10620"/>
        </w:tabs>
        <w:jc w:val="both"/>
        <w:rPr>
          <w:rFonts w:ascii="Arial" w:hAnsi="Arial" w:cs="Arial"/>
          <w:sz w:val="22"/>
          <w:szCs w:val="22"/>
        </w:rPr>
      </w:pPr>
    </w:p>
    <w:p w:rsidR="0000491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L</w:t>
      </w:r>
      <w:r w:rsidRPr="008B71CE" w:rsidR="00804CF8">
        <w:rPr>
          <w:rFonts w:ascii="Arial" w:hAnsi="Arial" w:cs="Arial"/>
          <w:sz w:val="22"/>
          <w:szCs w:val="22"/>
        </w:rPr>
        <w:t>ooking after insurance</w:t>
      </w:r>
      <w:r w:rsidR="00EE0546">
        <w:rPr>
          <w:rFonts w:ascii="Arial" w:hAnsi="Arial" w:cs="Arial"/>
          <w:sz w:val="22"/>
          <w:szCs w:val="22"/>
        </w:rPr>
        <w:t xml:space="preserve"> declaration</w:t>
      </w:r>
      <w:r w:rsidRPr="008B71CE" w:rsidR="00804CF8">
        <w:rPr>
          <w:rFonts w:ascii="Arial" w:hAnsi="Arial" w:cs="Arial"/>
          <w:sz w:val="22"/>
          <w:szCs w:val="22"/>
        </w:rPr>
        <w:t xml:space="preserve"> for fixed assets</w:t>
      </w:r>
      <w:r w:rsidRPr="008B71CE">
        <w:rPr>
          <w:rFonts w:ascii="Arial" w:hAnsi="Arial" w:cs="Arial"/>
          <w:sz w:val="22"/>
          <w:szCs w:val="22"/>
        </w:rPr>
        <w:t>.</w:t>
      </w:r>
    </w:p>
    <w:p w:rsidR="00FD3A43" w:rsidRPr="008B71CE" w:rsidP="00040431">
      <w:pPr>
        <w:pStyle w:val="ListParagraph"/>
        <w:tabs>
          <w:tab w:val="left" w:pos="10620"/>
        </w:tabs>
        <w:jc w:val="both"/>
        <w:rPr>
          <w:rFonts w:ascii="Arial" w:hAnsi="Arial" w:cs="Arial"/>
          <w:sz w:val="22"/>
          <w:szCs w:val="22"/>
        </w:rPr>
      </w:pPr>
    </w:p>
    <w:p w:rsidR="009B33C9"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Ensures timely booking of consumption for all activations / rollout.</w:t>
      </w:r>
    </w:p>
    <w:p w:rsidR="00DC0321" w:rsidRPr="003A3C0D" w:rsidP="003A3C0D">
      <w:pPr>
        <w:tabs>
          <w:tab w:val="left" w:pos="10620"/>
        </w:tabs>
        <w:jc w:val="both"/>
        <w:rPr>
          <w:rFonts w:ascii="Arial" w:hAnsi="Arial" w:cs="Arial"/>
          <w:sz w:val="22"/>
          <w:szCs w:val="22"/>
        </w:rPr>
      </w:pPr>
    </w:p>
    <w:p w:rsidR="00621AFC"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Ensure</w:t>
      </w:r>
      <w:r w:rsidRPr="008B71CE">
        <w:rPr>
          <w:rFonts w:ascii="Arial" w:hAnsi="Arial" w:cs="Arial"/>
          <w:sz w:val="22"/>
          <w:szCs w:val="22"/>
        </w:rPr>
        <w:t xml:space="preserve"> periodical</w:t>
      </w:r>
      <w:r w:rsidRPr="008B71CE" w:rsidR="00004911">
        <w:rPr>
          <w:rFonts w:ascii="Arial" w:hAnsi="Arial" w:cs="Arial"/>
          <w:sz w:val="22"/>
          <w:szCs w:val="22"/>
        </w:rPr>
        <w:t xml:space="preserve"> physical verification </w:t>
      </w:r>
      <w:r w:rsidRPr="008B71CE">
        <w:rPr>
          <w:rFonts w:ascii="Arial" w:hAnsi="Arial" w:cs="Arial"/>
          <w:sz w:val="22"/>
          <w:szCs w:val="22"/>
        </w:rPr>
        <w:t>of warehouses and third party locations and rec</w:t>
      </w:r>
      <w:r w:rsidRPr="008B71CE">
        <w:rPr>
          <w:rFonts w:ascii="Arial" w:hAnsi="Arial" w:cs="Arial"/>
          <w:sz w:val="22"/>
          <w:szCs w:val="22"/>
        </w:rPr>
        <w:t>onciliation of variance</w:t>
      </w:r>
      <w:r w:rsidRPr="008B71CE" w:rsidR="001B0825">
        <w:rPr>
          <w:rFonts w:ascii="Arial" w:hAnsi="Arial" w:cs="Arial"/>
          <w:sz w:val="22"/>
          <w:szCs w:val="22"/>
        </w:rPr>
        <w:t>s</w:t>
      </w:r>
      <w:r w:rsidRPr="008B71CE">
        <w:rPr>
          <w:rFonts w:ascii="Arial" w:hAnsi="Arial" w:cs="Arial"/>
          <w:sz w:val="22"/>
          <w:szCs w:val="22"/>
        </w:rPr>
        <w:t>.</w:t>
      </w:r>
    </w:p>
    <w:p w:rsidR="00CE6FE4" w:rsidRPr="008B71CE" w:rsidP="00FE35CE">
      <w:pPr>
        <w:pStyle w:val="ListParagraph"/>
        <w:tabs>
          <w:tab w:val="left" w:pos="10620"/>
        </w:tabs>
        <w:jc w:val="both"/>
        <w:rPr>
          <w:rFonts w:ascii="Arial" w:hAnsi="Arial" w:cs="Arial"/>
          <w:sz w:val="22"/>
          <w:szCs w:val="22"/>
        </w:rPr>
      </w:pPr>
    </w:p>
    <w:p w:rsidR="007F5716" w:rsidRPr="003A3C0D" w:rsidP="003A3C0D">
      <w:pPr>
        <w:pStyle w:val="ListParagraph"/>
        <w:numPr>
          <w:ilvl w:val="0"/>
          <w:numId w:val="46"/>
        </w:numPr>
        <w:tabs>
          <w:tab w:val="left" w:pos="10620"/>
        </w:tabs>
        <w:jc w:val="both"/>
        <w:rPr>
          <w:rFonts w:ascii="Arial" w:hAnsi="Arial" w:cs="Arial"/>
          <w:sz w:val="22"/>
          <w:szCs w:val="22"/>
        </w:rPr>
      </w:pPr>
      <w:r w:rsidRPr="006C7309">
        <w:rPr>
          <w:rFonts w:ascii="Arial" w:hAnsi="Arial" w:cs="Arial"/>
          <w:sz w:val="22"/>
          <w:szCs w:val="22"/>
        </w:rPr>
        <w:t xml:space="preserve">Responsibility for getting </w:t>
      </w:r>
      <w:r>
        <w:rPr>
          <w:rFonts w:ascii="Arial" w:hAnsi="Arial" w:cs="Arial"/>
          <w:sz w:val="22"/>
          <w:szCs w:val="22"/>
        </w:rPr>
        <w:t>all Audits done from Big 4 Auditing Firms and compliance with observations.</w:t>
      </w:r>
    </w:p>
    <w:p w:rsidR="002E6FF7" w:rsidP="00EE0546">
      <w:pPr>
        <w:tabs>
          <w:tab w:val="left" w:pos="10620"/>
        </w:tabs>
        <w:rPr>
          <w:rFonts w:ascii="Arial" w:hAnsi="Arial" w:cs="Arial"/>
          <w:sz w:val="22"/>
          <w:szCs w:val="22"/>
        </w:rPr>
      </w:pPr>
    </w:p>
    <w:p w:rsidR="002E6FF7" w:rsidRPr="008B71CE" w:rsidP="00EE0546">
      <w:pPr>
        <w:tabs>
          <w:tab w:val="left" w:pos="10620"/>
        </w:tabs>
        <w:rPr>
          <w:rFonts w:ascii="Arial" w:hAnsi="Arial" w:cs="Arial"/>
          <w:sz w:val="22"/>
          <w:szCs w:val="22"/>
        </w:rPr>
      </w:pPr>
    </w:p>
    <w:p w:rsidR="000F0A3E" w:rsidRPr="00FE35CE" w:rsidP="00184EE6">
      <w:pPr>
        <w:tabs>
          <w:tab w:val="left" w:pos="10620"/>
        </w:tabs>
        <w:rPr>
          <w:rFonts w:ascii="Arial" w:hAnsi="Arial" w:cs="Arial"/>
          <w:b/>
          <w:bCs/>
          <w:sz w:val="22"/>
          <w:szCs w:val="22"/>
          <w:u w:val="single"/>
        </w:rPr>
      </w:pPr>
      <w:r w:rsidRPr="008B71CE">
        <w:rPr>
          <w:rFonts w:ascii="Arial" w:hAnsi="Arial" w:cs="Arial"/>
          <w:b/>
          <w:bCs/>
          <w:sz w:val="22"/>
          <w:szCs w:val="22"/>
        </w:rPr>
        <w:t xml:space="preserve">V. </w:t>
      </w:r>
      <w:r w:rsidRPr="00FE35CE" w:rsidR="00FE35CE">
        <w:rPr>
          <w:rFonts w:ascii="Arial" w:hAnsi="Arial" w:cs="Arial"/>
          <w:b/>
          <w:bCs/>
          <w:sz w:val="22"/>
          <w:szCs w:val="22"/>
          <w:u w:val="single"/>
        </w:rPr>
        <w:t>Manufacturing Companies as E</w:t>
      </w:r>
      <w:r w:rsidRPr="00FE35CE" w:rsidR="00DB66D9">
        <w:rPr>
          <w:rFonts w:ascii="Arial" w:hAnsi="Arial" w:cs="Arial"/>
          <w:b/>
          <w:bCs/>
          <w:sz w:val="22"/>
          <w:szCs w:val="22"/>
          <w:u w:val="single"/>
        </w:rPr>
        <w:t>mployer</w:t>
      </w:r>
      <w:r w:rsidR="00FE35CE">
        <w:rPr>
          <w:rFonts w:ascii="Arial" w:hAnsi="Arial" w:cs="Arial"/>
          <w:b/>
          <w:bCs/>
          <w:sz w:val="22"/>
          <w:szCs w:val="22"/>
          <w:u w:val="single"/>
        </w:rPr>
        <w:t>:</w:t>
      </w:r>
    </w:p>
    <w:p w:rsidR="002A2760" w:rsidRPr="00FE35CE" w:rsidP="00184EE6">
      <w:pPr>
        <w:tabs>
          <w:tab w:val="left" w:pos="10620"/>
        </w:tabs>
        <w:rPr>
          <w:rFonts w:ascii="Arial" w:hAnsi="Arial" w:cs="Arial"/>
          <w:b/>
          <w:bCs/>
          <w:sz w:val="22"/>
          <w:szCs w:val="22"/>
          <w:u w:val="single"/>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Responsibility for Preparat</w:t>
      </w:r>
      <w:r w:rsidRPr="008B71CE" w:rsidR="00321E02">
        <w:rPr>
          <w:rFonts w:ascii="Arial" w:hAnsi="Arial" w:cs="Arial"/>
          <w:sz w:val="22"/>
          <w:szCs w:val="22"/>
        </w:rPr>
        <w:t>ion of Financials.</w:t>
      </w:r>
    </w:p>
    <w:p w:rsidR="00EE0546" w:rsidRPr="00FE35CE" w:rsidP="00FE35CE">
      <w:pPr>
        <w:tabs>
          <w:tab w:val="left" w:pos="10620"/>
        </w:tabs>
        <w:ind w:left="360"/>
        <w:jc w:val="both"/>
        <w:rPr>
          <w:rFonts w:ascii="Arial" w:hAnsi="Arial" w:cs="Arial"/>
          <w:sz w:val="22"/>
          <w:szCs w:val="22"/>
        </w:rPr>
      </w:pPr>
    </w:p>
    <w:p w:rsidR="00EE0546"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Accounting </w:t>
      </w:r>
      <w:r w:rsidR="0048190A">
        <w:rPr>
          <w:rFonts w:ascii="Arial" w:hAnsi="Arial" w:cs="Arial"/>
          <w:sz w:val="22"/>
          <w:szCs w:val="22"/>
        </w:rPr>
        <w:t>for</w:t>
      </w:r>
      <w:r w:rsidRPr="008B71CE">
        <w:rPr>
          <w:rFonts w:ascii="Arial" w:hAnsi="Arial" w:cs="Arial"/>
          <w:sz w:val="22"/>
          <w:szCs w:val="22"/>
        </w:rPr>
        <w:t xml:space="preserve"> </w:t>
      </w:r>
      <w:r w:rsidR="0048190A">
        <w:rPr>
          <w:rFonts w:ascii="Arial" w:hAnsi="Arial" w:cs="Arial"/>
          <w:sz w:val="22"/>
          <w:szCs w:val="22"/>
        </w:rPr>
        <w:t>Treasury activities</w:t>
      </w:r>
      <w:r>
        <w:rPr>
          <w:rFonts w:ascii="Arial" w:hAnsi="Arial" w:cs="Arial"/>
          <w:sz w:val="22"/>
          <w:szCs w:val="22"/>
        </w:rPr>
        <w:t>.</w:t>
      </w:r>
    </w:p>
    <w:p w:rsidR="00EE0546" w:rsidP="00FE35CE">
      <w:pPr>
        <w:pStyle w:val="ListParagraph"/>
        <w:tabs>
          <w:tab w:val="left" w:pos="10620"/>
        </w:tabs>
        <w:jc w:val="both"/>
        <w:rPr>
          <w:rFonts w:ascii="Arial" w:hAnsi="Arial" w:cs="Arial"/>
          <w:sz w:val="22"/>
          <w:szCs w:val="22"/>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Capitalization of Projects and Fixed Assets. </w:t>
      </w:r>
    </w:p>
    <w:p w:rsidR="00EE0546" w:rsidRPr="008B71CE" w:rsidP="00FE35CE">
      <w:pPr>
        <w:pStyle w:val="ListParagraph"/>
        <w:tabs>
          <w:tab w:val="left" w:pos="10620"/>
        </w:tabs>
        <w:jc w:val="both"/>
        <w:rPr>
          <w:rFonts w:ascii="Arial" w:hAnsi="Arial" w:cs="Arial"/>
          <w:sz w:val="22"/>
          <w:szCs w:val="22"/>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Monitoring and supervision of Stores Accounting for a plant having capacity of 550 </w:t>
      </w:r>
      <w:r w:rsidRPr="008B71CE" w:rsidR="001E76D0">
        <w:rPr>
          <w:rFonts w:ascii="Arial" w:hAnsi="Arial" w:cs="Arial"/>
          <w:sz w:val="22"/>
          <w:szCs w:val="22"/>
        </w:rPr>
        <w:t>TPD.</w:t>
      </w:r>
    </w:p>
    <w:p w:rsidR="00EE0546" w:rsidRPr="008B71CE" w:rsidP="00FE35CE">
      <w:pPr>
        <w:pStyle w:val="ListParagraph"/>
        <w:tabs>
          <w:tab w:val="left" w:pos="10620"/>
        </w:tabs>
        <w:jc w:val="both"/>
        <w:rPr>
          <w:rFonts w:ascii="Arial" w:hAnsi="Arial" w:cs="Arial"/>
          <w:sz w:val="22"/>
          <w:szCs w:val="22"/>
        </w:rPr>
      </w:pPr>
    </w:p>
    <w:p w:rsidR="005C34AF"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Responsibility for checking and payment of interest on Foreign Currencies term loans of Rs120</w:t>
      </w:r>
      <w:r w:rsidRPr="008B71CE" w:rsidR="00D87A9D">
        <w:rPr>
          <w:rFonts w:ascii="Arial" w:hAnsi="Arial" w:cs="Arial"/>
          <w:sz w:val="22"/>
          <w:szCs w:val="22"/>
        </w:rPr>
        <w:t>0</w:t>
      </w:r>
      <w:r w:rsidRPr="008B71CE">
        <w:rPr>
          <w:rFonts w:ascii="Arial" w:hAnsi="Arial" w:cs="Arial"/>
          <w:sz w:val="22"/>
          <w:szCs w:val="22"/>
        </w:rPr>
        <w:t xml:space="preserve"> </w:t>
      </w:r>
      <w:r w:rsidRPr="008B71CE" w:rsidR="00E23C13">
        <w:rPr>
          <w:rFonts w:ascii="Arial" w:hAnsi="Arial" w:cs="Arial"/>
          <w:sz w:val="22"/>
          <w:szCs w:val="22"/>
        </w:rPr>
        <w:t>mn.</w:t>
      </w:r>
      <w:r w:rsidRPr="008B71CE">
        <w:rPr>
          <w:rFonts w:ascii="Arial" w:hAnsi="Arial" w:cs="Arial"/>
          <w:sz w:val="22"/>
          <w:szCs w:val="22"/>
        </w:rPr>
        <w:t xml:space="preserve"> and other Indian Term Loans and Working capital loans of Rs.280</w:t>
      </w:r>
      <w:r w:rsidRPr="008B71CE" w:rsidR="00E23C13">
        <w:rPr>
          <w:rFonts w:ascii="Arial" w:hAnsi="Arial" w:cs="Arial"/>
          <w:sz w:val="22"/>
          <w:szCs w:val="22"/>
        </w:rPr>
        <w:t>0 mn</w:t>
      </w:r>
      <w:r w:rsidRPr="008B71CE">
        <w:rPr>
          <w:rFonts w:ascii="Arial" w:hAnsi="Arial" w:cs="Arial"/>
          <w:sz w:val="22"/>
          <w:szCs w:val="22"/>
        </w:rPr>
        <w:t>.</w:t>
      </w:r>
    </w:p>
    <w:p w:rsidR="00EE0546" w:rsidRPr="008B71CE" w:rsidP="00FE35CE">
      <w:pPr>
        <w:pStyle w:val="ListParagraph"/>
        <w:tabs>
          <w:tab w:val="left" w:pos="10620"/>
        </w:tabs>
        <w:jc w:val="both"/>
        <w:rPr>
          <w:rFonts w:ascii="Arial" w:hAnsi="Arial" w:cs="Arial"/>
          <w:sz w:val="22"/>
          <w:szCs w:val="22"/>
        </w:rPr>
      </w:pPr>
    </w:p>
    <w:p w:rsidR="00EE0546"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Responsibility for proper accounting of Administrative Expenses including Staff’s Cost.</w:t>
      </w:r>
    </w:p>
    <w:p w:rsidR="00EE0546" w:rsidRPr="00EE0546" w:rsidP="00EE0546">
      <w:pPr>
        <w:tabs>
          <w:tab w:val="left" w:pos="10620"/>
        </w:tabs>
        <w:ind w:left="1418"/>
        <w:rPr>
          <w:rFonts w:ascii="Arial" w:hAnsi="Arial" w:cs="Arial"/>
          <w:sz w:val="22"/>
          <w:szCs w:val="22"/>
        </w:rPr>
      </w:pPr>
    </w:p>
    <w:p w:rsidR="00E15E16"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Monthly Consumption Reconciliation </w:t>
      </w:r>
      <w:r w:rsidRPr="008B71CE" w:rsidR="001E76D0">
        <w:rPr>
          <w:rFonts w:ascii="Arial" w:hAnsi="Arial" w:cs="Arial"/>
          <w:sz w:val="22"/>
          <w:szCs w:val="22"/>
        </w:rPr>
        <w:t>for raw</w:t>
      </w:r>
      <w:r w:rsidRPr="008B71CE" w:rsidR="00694CC8">
        <w:rPr>
          <w:rFonts w:ascii="Arial" w:hAnsi="Arial" w:cs="Arial"/>
          <w:sz w:val="22"/>
          <w:szCs w:val="22"/>
        </w:rPr>
        <w:t xml:space="preserve"> materials aggregating to Rs.</w:t>
      </w:r>
      <w:r w:rsidRPr="008B71CE">
        <w:rPr>
          <w:rFonts w:ascii="Arial" w:hAnsi="Arial" w:cs="Arial"/>
          <w:sz w:val="22"/>
          <w:szCs w:val="22"/>
        </w:rPr>
        <w:t>700crores.Comparison with standard and noting reasons for material variances.</w:t>
      </w:r>
    </w:p>
    <w:p w:rsidR="00EE0546" w:rsidRPr="003A3C0D" w:rsidP="003A3C0D">
      <w:pPr>
        <w:tabs>
          <w:tab w:val="left" w:pos="10620"/>
        </w:tabs>
        <w:jc w:val="both"/>
        <w:rPr>
          <w:rFonts w:ascii="Arial" w:hAnsi="Arial" w:cs="Arial"/>
          <w:sz w:val="22"/>
          <w:szCs w:val="22"/>
        </w:rPr>
      </w:pPr>
    </w:p>
    <w:p w:rsidR="008B71CE" w:rsidRPr="00EE0546"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Responsibility for Statutory and Internal Audit-Auditor </w:t>
      </w:r>
      <w:r w:rsidRPr="00FE35CE">
        <w:rPr>
          <w:rFonts w:ascii="Arial" w:hAnsi="Arial" w:cs="Arial"/>
          <w:sz w:val="22"/>
          <w:szCs w:val="22"/>
        </w:rPr>
        <w:t>Price Water House</w:t>
      </w:r>
    </w:p>
    <w:p w:rsidR="008B71CE" w:rsidRPr="00FE35CE" w:rsidP="00FE35CE">
      <w:pPr>
        <w:pStyle w:val="ListParagraph"/>
        <w:tabs>
          <w:tab w:val="left" w:pos="10620"/>
        </w:tabs>
        <w:jc w:val="both"/>
        <w:rPr>
          <w:rFonts w:ascii="Arial" w:hAnsi="Arial" w:cs="Arial"/>
          <w:sz w:val="22"/>
          <w:szCs w:val="22"/>
        </w:rPr>
      </w:pPr>
    </w:p>
    <w:p w:rsidR="00D10B8C" w:rsidRPr="008B71CE" w:rsidP="00184EE6">
      <w:pPr>
        <w:tabs>
          <w:tab w:val="left" w:pos="10620"/>
        </w:tabs>
        <w:rPr>
          <w:rFonts w:ascii="Arial" w:hAnsi="Arial" w:cs="Arial"/>
          <w:b/>
          <w:sz w:val="22"/>
          <w:szCs w:val="22"/>
        </w:rPr>
      </w:pPr>
    </w:p>
    <w:p w:rsidR="000F0A3E" w:rsidRPr="00FE35CE" w:rsidP="00184EE6">
      <w:pPr>
        <w:tabs>
          <w:tab w:val="left" w:pos="10620"/>
        </w:tabs>
        <w:rPr>
          <w:rFonts w:ascii="Arial" w:hAnsi="Arial" w:cs="Arial"/>
          <w:b/>
          <w:sz w:val="22"/>
          <w:szCs w:val="22"/>
          <w:u w:val="single"/>
        </w:rPr>
      </w:pPr>
      <w:r w:rsidRPr="008B71CE">
        <w:rPr>
          <w:rFonts w:ascii="Arial" w:hAnsi="Arial" w:cs="Arial"/>
          <w:b/>
          <w:sz w:val="22"/>
          <w:szCs w:val="22"/>
        </w:rPr>
        <w:t>VI.</w:t>
      </w:r>
      <w:r w:rsidRPr="008B71CE" w:rsidR="00D37D36">
        <w:rPr>
          <w:rFonts w:ascii="Arial" w:hAnsi="Arial" w:cs="Arial"/>
          <w:b/>
          <w:sz w:val="22"/>
          <w:szCs w:val="22"/>
        </w:rPr>
        <w:t xml:space="preserve"> </w:t>
      </w:r>
      <w:r w:rsidRPr="00FE35CE">
        <w:rPr>
          <w:rFonts w:ascii="Arial" w:hAnsi="Arial" w:cs="Arial"/>
          <w:b/>
          <w:sz w:val="22"/>
          <w:szCs w:val="22"/>
          <w:u w:val="single"/>
        </w:rPr>
        <w:t>Achievement</w:t>
      </w:r>
      <w:r w:rsidRPr="00FE35CE" w:rsidR="006D342E">
        <w:rPr>
          <w:rFonts w:ascii="Arial" w:hAnsi="Arial" w:cs="Arial"/>
          <w:b/>
          <w:sz w:val="22"/>
          <w:szCs w:val="22"/>
          <w:u w:val="single"/>
        </w:rPr>
        <w:t>s</w:t>
      </w:r>
      <w:r w:rsidR="00FE35CE">
        <w:rPr>
          <w:rFonts w:ascii="Arial" w:hAnsi="Arial" w:cs="Arial"/>
          <w:b/>
          <w:sz w:val="22"/>
          <w:szCs w:val="22"/>
          <w:u w:val="single"/>
        </w:rPr>
        <w:t>:</w:t>
      </w:r>
    </w:p>
    <w:p w:rsidR="000D3E7B" w:rsidRPr="008B71CE" w:rsidP="00184EE6">
      <w:pPr>
        <w:tabs>
          <w:tab w:val="left" w:pos="10620"/>
        </w:tabs>
        <w:rPr>
          <w:rFonts w:ascii="Arial" w:hAnsi="Arial" w:cs="Arial"/>
          <w:sz w:val="22"/>
          <w:szCs w:val="22"/>
        </w:rPr>
      </w:pPr>
      <w:r w:rsidRPr="008B71CE">
        <w:rPr>
          <w:rFonts w:ascii="Arial" w:hAnsi="Arial" w:cs="Arial"/>
          <w:b/>
          <w:sz w:val="22"/>
          <w:szCs w:val="22"/>
        </w:rPr>
        <w:tab/>
      </w:r>
      <w:r w:rsidRPr="008B71CE">
        <w:rPr>
          <w:rFonts w:ascii="Arial" w:hAnsi="Arial" w:cs="Arial"/>
          <w:b/>
          <w:sz w:val="22"/>
          <w:szCs w:val="22"/>
        </w:rPr>
        <w:tab/>
      </w:r>
    </w:p>
    <w:p w:rsidR="00D16982"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Made savings of crores of rupees by strong negotiation and interpretation of contracts</w:t>
      </w:r>
      <w:r w:rsidR="0048190A">
        <w:rPr>
          <w:rFonts w:ascii="Arial" w:hAnsi="Arial" w:cs="Arial"/>
          <w:sz w:val="22"/>
          <w:szCs w:val="22"/>
        </w:rPr>
        <w:t xml:space="preserve"> for JIO</w:t>
      </w:r>
      <w:r w:rsidRPr="00FE35CE" w:rsidR="00CE4181">
        <w:rPr>
          <w:rFonts w:ascii="Arial" w:hAnsi="Arial" w:cs="Arial"/>
          <w:sz w:val="22"/>
          <w:szCs w:val="22"/>
        </w:rPr>
        <w:t>. Major is Rs.7 crores in RIO contract and Rs.2 Crores in Software contract interpretetion.</w:t>
      </w:r>
    </w:p>
    <w:p w:rsidR="00FE35CE" w:rsidRPr="00FE35CE" w:rsidP="00FE35CE">
      <w:pPr>
        <w:pStyle w:val="ListParagraph"/>
        <w:tabs>
          <w:tab w:val="left" w:pos="10620"/>
        </w:tabs>
        <w:jc w:val="both"/>
        <w:rPr>
          <w:rFonts w:ascii="Arial" w:hAnsi="Arial" w:cs="Arial"/>
          <w:sz w:val="22"/>
          <w:szCs w:val="22"/>
        </w:rPr>
      </w:pPr>
    </w:p>
    <w:p w:rsidR="00E10F6D"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 xml:space="preserve">Made a saving of Rs.21 </w:t>
      </w:r>
      <w:r w:rsidRPr="00FE35CE" w:rsidR="00E15E16">
        <w:rPr>
          <w:rFonts w:ascii="Arial" w:hAnsi="Arial" w:cs="Arial"/>
          <w:sz w:val="22"/>
          <w:szCs w:val="22"/>
        </w:rPr>
        <w:t>crores by finding out missed Cen</w:t>
      </w:r>
      <w:r w:rsidRPr="00FE35CE">
        <w:rPr>
          <w:rFonts w:ascii="Arial" w:hAnsi="Arial" w:cs="Arial"/>
          <w:sz w:val="22"/>
          <w:szCs w:val="22"/>
        </w:rPr>
        <w:t>vat Credits</w:t>
      </w:r>
      <w:r w:rsidRPr="008B71CE" w:rsidR="002C4B8C">
        <w:rPr>
          <w:rFonts w:ascii="Arial" w:hAnsi="Arial" w:cs="Arial"/>
          <w:sz w:val="22"/>
          <w:szCs w:val="22"/>
        </w:rPr>
        <w:t xml:space="preserve"> in Tata Teleservices Limited.</w:t>
      </w:r>
    </w:p>
    <w:p w:rsidR="0048190A" w:rsidRPr="0048190A" w:rsidP="0048190A">
      <w:pPr>
        <w:pStyle w:val="ListParagraph"/>
        <w:rPr>
          <w:rFonts w:ascii="Arial" w:hAnsi="Arial" w:cs="Arial"/>
          <w:sz w:val="22"/>
          <w:szCs w:val="22"/>
        </w:rPr>
      </w:pPr>
    </w:p>
    <w:p w:rsidR="0048190A" w:rsidP="00FE35CE">
      <w:pPr>
        <w:pStyle w:val="ListParagraph"/>
        <w:numPr>
          <w:ilvl w:val="0"/>
          <w:numId w:val="46"/>
        </w:numPr>
        <w:tabs>
          <w:tab w:val="left" w:pos="10620"/>
        </w:tabs>
        <w:jc w:val="both"/>
        <w:rPr>
          <w:rFonts w:ascii="Arial" w:hAnsi="Arial" w:cs="Arial"/>
          <w:sz w:val="22"/>
          <w:szCs w:val="22"/>
        </w:rPr>
      </w:pPr>
      <w:r>
        <w:rPr>
          <w:rFonts w:ascii="Arial" w:hAnsi="Arial" w:cs="Arial"/>
          <w:sz w:val="22"/>
          <w:szCs w:val="22"/>
        </w:rPr>
        <w:t>Have implemented SAP for 3 subsidiaries in JIO and MS 365 for NPCI.</w:t>
      </w:r>
    </w:p>
    <w:p w:rsidR="00FE35CE" w:rsidRPr="00FE35CE" w:rsidP="00FE35CE">
      <w:pPr>
        <w:tabs>
          <w:tab w:val="left" w:pos="10620"/>
        </w:tabs>
        <w:jc w:val="both"/>
        <w:rPr>
          <w:rFonts w:ascii="Arial" w:hAnsi="Arial" w:cs="Arial"/>
          <w:sz w:val="22"/>
          <w:szCs w:val="22"/>
        </w:rPr>
      </w:pPr>
    </w:p>
    <w:p w:rsidR="00E10F6D"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Have been certified as an External Assessor (eligible to do business ratings and reviews of other Tata Group of companies) by Tata Quality Management Services.</w:t>
      </w:r>
    </w:p>
    <w:p w:rsidR="00FE35CE" w:rsidRPr="00FE35CE" w:rsidP="00FE35CE">
      <w:pPr>
        <w:tabs>
          <w:tab w:val="left" w:pos="10620"/>
        </w:tabs>
        <w:jc w:val="both"/>
        <w:rPr>
          <w:rFonts w:ascii="Arial" w:hAnsi="Arial" w:cs="Arial"/>
          <w:sz w:val="22"/>
          <w:szCs w:val="22"/>
        </w:rPr>
      </w:pPr>
    </w:p>
    <w:p w:rsidR="00D10B8C" w:rsidRPr="00FE35CE"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Have prepared and imple</w:t>
      </w:r>
      <w:r w:rsidRPr="00FE35CE" w:rsidR="00D87A9D">
        <w:rPr>
          <w:rFonts w:ascii="Arial" w:hAnsi="Arial" w:cs="Arial"/>
          <w:sz w:val="22"/>
          <w:szCs w:val="22"/>
        </w:rPr>
        <w:t>men</w:t>
      </w:r>
      <w:r w:rsidRPr="00FE35CE">
        <w:rPr>
          <w:rFonts w:ascii="Arial" w:hAnsi="Arial" w:cs="Arial"/>
          <w:sz w:val="22"/>
          <w:szCs w:val="22"/>
        </w:rPr>
        <w:t>ted various process notes</w:t>
      </w:r>
      <w:r w:rsidRPr="00FE35CE" w:rsidR="002C6DEC">
        <w:rPr>
          <w:rFonts w:ascii="Arial" w:hAnsi="Arial" w:cs="Arial"/>
          <w:sz w:val="22"/>
          <w:szCs w:val="22"/>
        </w:rPr>
        <w:t xml:space="preserve"> and measures for internal control</w:t>
      </w:r>
      <w:r w:rsidRPr="00FE35CE">
        <w:rPr>
          <w:rFonts w:ascii="Arial" w:hAnsi="Arial" w:cs="Arial"/>
          <w:sz w:val="22"/>
          <w:szCs w:val="22"/>
        </w:rPr>
        <w:t xml:space="preserve"> in </w:t>
      </w:r>
      <w:r w:rsidRPr="00FE35CE" w:rsidR="008E20F6">
        <w:rPr>
          <w:rFonts w:ascii="Arial" w:hAnsi="Arial" w:cs="Arial"/>
          <w:sz w:val="22"/>
          <w:szCs w:val="22"/>
        </w:rPr>
        <w:t>Tata Teleservices Limited.</w:t>
      </w:r>
    </w:p>
    <w:p w:rsidR="00D10B8C" w:rsidRPr="008B71CE" w:rsidP="007202B7">
      <w:pPr>
        <w:tabs>
          <w:tab w:val="left" w:pos="10620"/>
        </w:tabs>
        <w:ind w:left="1440"/>
        <w:rPr>
          <w:rFonts w:ascii="Arial" w:hAnsi="Arial" w:cs="Arial"/>
          <w:sz w:val="22"/>
          <w:szCs w:val="22"/>
        </w:rPr>
      </w:pPr>
    </w:p>
    <w:p w:rsidR="000F0A3E" w:rsidRPr="00FE35CE" w:rsidP="00184EE6">
      <w:pPr>
        <w:tabs>
          <w:tab w:val="left" w:pos="10620"/>
        </w:tabs>
        <w:rPr>
          <w:rFonts w:ascii="Arial" w:hAnsi="Arial" w:cs="Arial"/>
          <w:b/>
          <w:bCs/>
          <w:sz w:val="22"/>
          <w:szCs w:val="22"/>
          <w:u w:val="single"/>
        </w:rPr>
      </w:pPr>
      <w:r w:rsidRPr="008B71CE">
        <w:rPr>
          <w:rFonts w:ascii="Arial" w:hAnsi="Arial" w:cs="Arial"/>
          <w:b/>
          <w:sz w:val="22"/>
          <w:szCs w:val="22"/>
        </w:rPr>
        <w:t xml:space="preserve">VII. </w:t>
      </w:r>
      <w:r w:rsidRPr="00FE35CE">
        <w:rPr>
          <w:rFonts w:ascii="Arial" w:hAnsi="Arial" w:cs="Arial"/>
          <w:b/>
          <w:sz w:val="22"/>
          <w:szCs w:val="22"/>
          <w:u w:val="single"/>
        </w:rPr>
        <w:t>Major Audit Assignments</w:t>
      </w:r>
      <w:r w:rsidR="00FE35CE">
        <w:rPr>
          <w:rFonts w:ascii="Arial" w:hAnsi="Arial" w:cs="Arial"/>
          <w:b/>
          <w:bCs/>
          <w:sz w:val="22"/>
          <w:szCs w:val="22"/>
          <w:u w:val="single"/>
        </w:rPr>
        <w:t>:</w:t>
      </w:r>
    </w:p>
    <w:p w:rsidR="00F329F0" w:rsidRPr="00FE35CE" w:rsidP="00184EE6">
      <w:pPr>
        <w:tabs>
          <w:tab w:val="left" w:pos="10620"/>
        </w:tabs>
        <w:rPr>
          <w:rFonts w:ascii="Arial" w:hAnsi="Arial" w:cs="Arial"/>
          <w:b/>
          <w:bCs/>
          <w:sz w:val="22"/>
          <w:szCs w:val="22"/>
          <w:u w:val="single"/>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Duedeli</w:t>
      </w:r>
      <w:r w:rsidRPr="008B71CE" w:rsidR="00AD5561">
        <w:rPr>
          <w:rFonts w:ascii="Arial" w:hAnsi="Arial" w:cs="Arial"/>
          <w:sz w:val="22"/>
          <w:szCs w:val="22"/>
        </w:rPr>
        <w:t>g</w:t>
      </w:r>
      <w:r w:rsidRPr="008B71CE">
        <w:rPr>
          <w:rFonts w:ascii="Arial" w:hAnsi="Arial" w:cs="Arial"/>
          <w:sz w:val="22"/>
          <w:szCs w:val="22"/>
        </w:rPr>
        <w:t>ence of Standard Chartered Bank on behalf of ICICI Bank Ltd.</w:t>
      </w:r>
    </w:p>
    <w:p w:rsidR="00FE35CE" w:rsidRPr="00FE35CE" w:rsidP="00FE35CE">
      <w:pPr>
        <w:pStyle w:val="ListParagraph"/>
        <w:tabs>
          <w:tab w:val="left" w:pos="10620"/>
        </w:tabs>
        <w:jc w:val="both"/>
        <w:rPr>
          <w:rFonts w:ascii="Arial" w:hAnsi="Arial" w:cs="Arial"/>
          <w:sz w:val="22"/>
          <w:szCs w:val="22"/>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Duedeligence of </w:t>
      </w:r>
      <w:r w:rsidRPr="008B71CE" w:rsidR="006A1C31">
        <w:rPr>
          <w:rFonts w:ascii="Arial" w:hAnsi="Arial" w:cs="Arial"/>
          <w:sz w:val="22"/>
          <w:szCs w:val="22"/>
        </w:rPr>
        <w:t>Acetic acid</w:t>
      </w:r>
      <w:r w:rsidRPr="008B71CE">
        <w:rPr>
          <w:rFonts w:ascii="Arial" w:hAnsi="Arial" w:cs="Arial"/>
          <w:sz w:val="22"/>
          <w:szCs w:val="22"/>
        </w:rPr>
        <w:t xml:space="preserve"> Plant at Lucknow on behalf of Balrampur Chini Mills Ltd.</w:t>
      </w:r>
    </w:p>
    <w:p w:rsidR="00FE35CE" w:rsidRPr="00FE35CE" w:rsidP="00FE35CE">
      <w:pPr>
        <w:tabs>
          <w:tab w:val="left" w:pos="10620"/>
        </w:tabs>
        <w:jc w:val="both"/>
        <w:rPr>
          <w:rFonts w:ascii="Arial" w:hAnsi="Arial" w:cs="Arial"/>
          <w:sz w:val="22"/>
          <w:szCs w:val="22"/>
        </w:rPr>
      </w:pPr>
    </w:p>
    <w:p w:rsidR="00BD4004"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Closing o</w:t>
      </w:r>
      <w:r w:rsidRPr="008B71CE" w:rsidR="007202B7">
        <w:rPr>
          <w:rFonts w:ascii="Arial" w:hAnsi="Arial" w:cs="Arial"/>
          <w:sz w:val="22"/>
          <w:szCs w:val="22"/>
        </w:rPr>
        <w:t xml:space="preserve">f Factory of Bells Controls </w:t>
      </w:r>
      <w:r w:rsidRPr="008B71CE" w:rsidR="00B154D8">
        <w:rPr>
          <w:rFonts w:ascii="Arial" w:hAnsi="Arial" w:cs="Arial"/>
          <w:sz w:val="22"/>
          <w:szCs w:val="22"/>
        </w:rPr>
        <w:t>Ltd under</w:t>
      </w:r>
      <w:r w:rsidRPr="008B71CE">
        <w:rPr>
          <w:rFonts w:ascii="Arial" w:hAnsi="Arial" w:cs="Arial"/>
          <w:sz w:val="22"/>
          <w:szCs w:val="22"/>
        </w:rPr>
        <w:t xml:space="preserve"> the guidance of management.</w:t>
      </w:r>
    </w:p>
    <w:p w:rsidR="00FE35CE" w:rsidRPr="00FE35CE" w:rsidP="00FE35CE">
      <w:pPr>
        <w:pStyle w:val="ListParagraph"/>
        <w:tabs>
          <w:tab w:val="left" w:pos="10620"/>
        </w:tabs>
        <w:jc w:val="both"/>
        <w:rPr>
          <w:rFonts w:ascii="Arial" w:hAnsi="Arial" w:cs="Arial"/>
          <w:sz w:val="22"/>
          <w:szCs w:val="22"/>
        </w:rPr>
      </w:pPr>
    </w:p>
    <w:p w:rsidR="00A15FD5" w:rsidRPr="008B71C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Was the Team leader in conducting the Audits of   organizations of repute like Khaitan Electricals Ltd, Ambuja Cement Eastern Ltd, Srei Securities International Ltd, ICICI Bank Ltd., SBI Home Finance Ltd , Indian bank., Eastern CoalFields Ltd.</w:t>
      </w:r>
    </w:p>
    <w:p w:rsidR="006D342E" w:rsidRPr="008B71CE" w:rsidP="00FE35CE">
      <w:pPr>
        <w:pStyle w:val="ListParagraph"/>
        <w:tabs>
          <w:tab w:val="left" w:pos="10620"/>
        </w:tabs>
        <w:jc w:val="both"/>
        <w:rPr>
          <w:rFonts w:ascii="Arial" w:hAnsi="Arial" w:cs="Arial"/>
          <w:sz w:val="22"/>
          <w:szCs w:val="22"/>
        </w:rPr>
      </w:pPr>
    </w:p>
    <w:p w:rsidR="000F0A3E" w:rsidRPr="00FE35CE" w:rsidP="00FE35CE">
      <w:pPr>
        <w:tabs>
          <w:tab w:val="left" w:pos="10620"/>
        </w:tabs>
        <w:jc w:val="both"/>
        <w:rPr>
          <w:rFonts w:ascii="Arial" w:hAnsi="Arial" w:cs="Arial"/>
          <w:b/>
          <w:sz w:val="22"/>
          <w:szCs w:val="22"/>
        </w:rPr>
      </w:pPr>
      <w:r w:rsidRPr="00FE35CE">
        <w:rPr>
          <w:rFonts w:ascii="Arial" w:hAnsi="Arial" w:cs="Arial"/>
          <w:b/>
          <w:sz w:val="22"/>
          <w:szCs w:val="22"/>
        </w:rPr>
        <w:t xml:space="preserve">VIII. </w:t>
      </w:r>
      <w:r w:rsidRPr="00FE35CE">
        <w:rPr>
          <w:rFonts w:ascii="Arial" w:hAnsi="Arial" w:cs="Arial"/>
          <w:b/>
          <w:sz w:val="22"/>
          <w:szCs w:val="22"/>
          <w:u w:val="single"/>
        </w:rPr>
        <w:t>Computer Proficiency</w:t>
      </w:r>
      <w:r w:rsidRPr="00FE35CE" w:rsidR="00FE35CE">
        <w:rPr>
          <w:rFonts w:ascii="Arial" w:hAnsi="Arial" w:cs="Arial"/>
          <w:b/>
          <w:sz w:val="22"/>
          <w:szCs w:val="22"/>
          <w:u w:val="single"/>
        </w:rPr>
        <w:t>:</w:t>
      </w:r>
    </w:p>
    <w:p w:rsidR="00FE35CE" w:rsidRPr="00FE35CE" w:rsidP="00FE35CE">
      <w:pPr>
        <w:pStyle w:val="ListParagraph"/>
        <w:tabs>
          <w:tab w:val="left" w:pos="10620"/>
        </w:tabs>
        <w:jc w:val="both"/>
        <w:rPr>
          <w:rFonts w:ascii="Arial" w:hAnsi="Arial" w:cs="Arial"/>
          <w:sz w:val="22"/>
          <w:szCs w:val="22"/>
        </w:rPr>
      </w:pPr>
    </w:p>
    <w:p w:rsidR="000D3E7B"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ERP</w:t>
      </w:r>
      <w:r w:rsidRPr="008B71CE">
        <w:rPr>
          <w:rFonts w:ascii="Arial" w:hAnsi="Arial" w:cs="Arial"/>
          <w:sz w:val="22"/>
          <w:szCs w:val="22"/>
        </w:rPr>
        <w:t xml:space="preserve"> </w:t>
      </w:r>
      <w:r w:rsidRPr="008B71CE">
        <w:rPr>
          <w:rFonts w:ascii="Arial" w:hAnsi="Arial" w:cs="Arial"/>
          <w:sz w:val="22"/>
          <w:szCs w:val="22"/>
        </w:rPr>
        <w:t>–</w:t>
      </w:r>
      <w:r w:rsidRPr="00FE35CE" w:rsidR="00CE4181">
        <w:rPr>
          <w:rFonts w:ascii="Arial" w:hAnsi="Arial" w:cs="Arial"/>
          <w:sz w:val="22"/>
          <w:szCs w:val="22"/>
        </w:rPr>
        <w:t>SAP</w:t>
      </w:r>
      <w:r w:rsidR="00CB656D">
        <w:rPr>
          <w:rFonts w:ascii="Arial" w:hAnsi="Arial" w:cs="Arial"/>
          <w:sz w:val="22"/>
          <w:szCs w:val="22"/>
        </w:rPr>
        <w:t>,</w:t>
      </w:r>
      <w:r w:rsidRPr="00FE35CE" w:rsidR="00CE4181">
        <w:rPr>
          <w:rFonts w:ascii="Arial" w:hAnsi="Arial" w:cs="Arial"/>
          <w:sz w:val="22"/>
          <w:szCs w:val="22"/>
        </w:rPr>
        <w:t xml:space="preserve"> </w:t>
      </w:r>
      <w:r w:rsidRPr="00FE35CE" w:rsidR="0003494D">
        <w:rPr>
          <w:rFonts w:ascii="Arial" w:hAnsi="Arial" w:cs="Arial"/>
          <w:sz w:val="22"/>
          <w:szCs w:val="22"/>
        </w:rPr>
        <w:t>Oracle 12</w:t>
      </w:r>
      <w:r w:rsidRPr="00FE35CE">
        <w:rPr>
          <w:rFonts w:ascii="Arial" w:hAnsi="Arial" w:cs="Arial"/>
          <w:sz w:val="22"/>
          <w:szCs w:val="22"/>
        </w:rPr>
        <w:t>i</w:t>
      </w:r>
      <w:r w:rsidR="00CB656D">
        <w:rPr>
          <w:rFonts w:ascii="Arial" w:hAnsi="Arial" w:cs="Arial"/>
          <w:sz w:val="22"/>
          <w:szCs w:val="22"/>
        </w:rPr>
        <w:t xml:space="preserve"> and Microsoft D 365 FO</w:t>
      </w:r>
      <w:r w:rsidRPr="00FE35CE" w:rsidR="0095323C">
        <w:rPr>
          <w:rFonts w:ascii="Arial" w:hAnsi="Arial" w:cs="Arial"/>
          <w:sz w:val="22"/>
          <w:szCs w:val="22"/>
        </w:rPr>
        <w:t>.</w:t>
      </w:r>
    </w:p>
    <w:p w:rsidR="00FE35CE" w:rsidRPr="00FE35CE" w:rsidP="00FE35CE">
      <w:pPr>
        <w:pStyle w:val="ListParagraph"/>
        <w:tabs>
          <w:tab w:val="left" w:pos="10620"/>
        </w:tabs>
        <w:jc w:val="both"/>
        <w:rPr>
          <w:rFonts w:ascii="Arial" w:hAnsi="Arial" w:cs="Arial"/>
          <w:sz w:val="22"/>
          <w:szCs w:val="22"/>
        </w:rPr>
      </w:pPr>
    </w:p>
    <w:p w:rsidR="000D3E7B"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Advanced</w:t>
      </w:r>
      <w:r w:rsidRPr="008B71CE" w:rsidR="000F0A3E">
        <w:rPr>
          <w:rFonts w:ascii="Arial" w:hAnsi="Arial" w:cs="Arial"/>
          <w:sz w:val="22"/>
          <w:szCs w:val="22"/>
        </w:rPr>
        <w:t xml:space="preserve"> knowledge in MS Excel</w:t>
      </w:r>
      <w:r w:rsidRPr="008B71CE" w:rsidR="00E72927">
        <w:rPr>
          <w:rFonts w:ascii="Arial" w:hAnsi="Arial" w:cs="Arial"/>
          <w:sz w:val="22"/>
          <w:szCs w:val="22"/>
        </w:rPr>
        <w:t xml:space="preserve"> ,</w:t>
      </w:r>
      <w:r w:rsidRPr="008B71CE" w:rsidR="00CA7A92">
        <w:rPr>
          <w:rFonts w:ascii="Arial" w:hAnsi="Arial" w:cs="Arial"/>
          <w:sz w:val="22"/>
          <w:szCs w:val="22"/>
        </w:rPr>
        <w:t>Word</w:t>
      </w:r>
      <w:r w:rsidRPr="008B71CE" w:rsidR="00E72927">
        <w:rPr>
          <w:rFonts w:ascii="Arial" w:hAnsi="Arial" w:cs="Arial"/>
          <w:sz w:val="22"/>
          <w:szCs w:val="22"/>
        </w:rPr>
        <w:t xml:space="preserve"> and Power Point</w:t>
      </w:r>
      <w:r w:rsidRPr="008B71CE" w:rsidR="00CA7A92">
        <w:rPr>
          <w:rFonts w:ascii="Arial" w:hAnsi="Arial" w:cs="Arial"/>
          <w:sz w:val="22"/>
          <w:szCs w:val="22"/>
        </w:rPr>
        <w:t>.</w:t>
      </w:r>
    </w:p>
    <w:p w:rsidR="002E6FF7" w:rsidRPr="008B71CE" w:rsidP="00FE35CE">
      <w:pPr>
        <w:pStyle w:val="ListParagraph"/>
        <w:tabs>
          <w:tab w:val="left" w:pos="10620"/>
        </w:tabs>
        <w:jc w:val="both"/>
        <w:rPr>
          <w:rFonts w:ascii="Arial" w:hAnsi="Arial" w:cs="Arial"/>
          <w:sz w:val="22"/>
          <w:szCs w:val="22"/>
        </w:rPr>
      </w:pPr>
    </w:p>
    <w:p w:rsidR="00FE35CE" w:rsidP="00884941">
      <w:pPr>
        <w:tabs>
          <w:tab w:val="left" w:pos="10620"/>
        </w:tabs>
        <w:rPr>
          <w:rFonts w:ascii="Arial" w:hAnsi="Arial" w:cs="Arial"/>
          <w:b/>
          <w:bCs/>
          <w:sz w:val="22"/>
          <w:szCs w:val="22"/>
        </w:rPr>
      </w:pPr>
      <w:r w:rsidRPr="008B71CE">
        <w:rPr>
          <w:rFonts w:ascii="Arial" w:hAnsi="Arial" w:cs="Arial"/>
          <w:b/>
          <w:sz w:val="22"/>
          <w:szCs w:val="22"/>
        </w:rPr>
        <w:t xml:space="preserve">IX. </w:t>
      </w:r>
      <w:r w:rsidRPr="000D0A87" w:rsidR="000F0A3E">
        <w:rPr>
          <w:rFonts w:ascii="Arial" w:hAnsi="Arial" w:cs="Arial"/>
          <w:b/>
          <w:sz w:val="22"/>
          <w:szCs w:val="22"/>
          <w:u w:val="single"/>
        </w:rPr>
        <w:t>Permanent Address</w:t>
      </w:r>
      <w:r w:rsidRPr="000D0A87">
        <w:rPr>
          <w:rFonts w:ascii="Arial" w:hAnsi="Arial" w:cs="Arial"/>
          <w:b/>
          <w:bCs/>
          <w:sz w:val="22"/>
          <w:szCs w:val="22"/>
          <w:u w:val="single"/>
        </w:rPr>
        <w:t>:</w:t>
      </w:r>
    </w:p>
    <w:p w:rsidR="00535CAA" w:rsidRPr="008B71CE" w:rsidP="00884941">
      <w:pPr>
        <w:tabs>
          <w:tab w:val="left" w:pos="10620"/>
        </w:tabs>
        <w:rPr>
          <w:rFonts w:ascii="Arial" w:hAnsi="Arial" w:cs="Arial"/>
          <w:b/>
          <w:bCs/>
          <w:sz w:val="22"/>
          <w:szCs w:val="22"/>
        </w:rPr>
      </w:pPr>
      <w:r w:rsidRPr="008B71CE">
        <w:rPr>
          <w:rFonts w:ascii="Arial" w:hAnsi="Arial" w:cs="Arial"/>
          <w:b/>
          <w:bCs/>
          <w:sz w:val="22"/>
          <w:szCs w:val="22"/>
        </w:rPr>
        <w:t xml:space="preserve">       </w:t>
      </w:r>
    </w:p>
    <w:p w:rsidR="000F0A3E" w:rsidRPr="00FE35CE"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M</w:t>
      </w:r>
      <w:r w:rsidRPr="00FE35CE" w:rsidR="00EE0546">
        <w:rPr>
          <w:rFonts w:ascii="Arial" w:hAnsi="Arial" w:cs="Arial"/>
          <w:sz w:val="22"/>
          <w:szCs w:val="22"/>
        </w:rPr>
        <w:t>arkandeswar</w:t>
      </w:r>
      <w:r w:rsidRPr="00FE35CE">
        <w:rPr>
          <w:rFonts w:ascii="Arial" w:hAnsi="Arial" w:cs="Arial"/>
          <w:sz w:val="22"/>
          <w:szCs w:val="22"/>
        </w:rPr>
        <w:t xml:space="preserve"> Sahi, </w:t>
      </w:r>
      <w:r w:rsidRPr="00FE35CE" w:rsidR="00EE0546">
        <w:rPr>
          <w:rFonts w:ascii="Arial" w:hAnsi="Arial" w:cs="Arial"/>
          <w:sz w:val="22"/>
          <w:szCs w:val="22"/>
        </w:rPr>
        <w:t>Bhata Jaga</w:t>
      </w:r>
      <w:r w:rsidR="006E14A6">
        <w:rPr>
          <w:rFonts w:ascii="Arial" w:hAnsi="Arial" w:cs="Arial"/>
          <w:sz w:val="22"/>
          <w:szCs w:val="22"/>
        </w:rPr>
        <w:t>, Puri,Orissa</w:t>
      </w:r>
    </w:p>
    <w:p w:rsidR="005C26FB" w:rsidRPr="000D0A87" w:rsidP="005C26FB">
      <w:pPr>
        <w:pStyle w:val="ListParagraph"/>
        <w:tabs>
          <w:tab w:val="left" w:pos="10620"/>
        </w:tabs>
        <w:ind w:left="0"/>
        <w:rPr>
          <w:rFonts w:ascii="Arial" w:hAnsi="Arial" w:cs="Arial"/>
          <w:sz w:val="22"/>
          <w:szCs w:val="22"/>
          <w:lang w:val="fr-FR"/>
        </w:rPr>
      </w:pPr>
      <w:r w:rsidRPr="00FE35CE">
        <w:rPr>
          <w:rFonts w:ascii="Arial" w:hAnsi="Arial" w:cs="Arial"/>
          <w:sz w:val="22"/>
          <w:szCs w:val="22"/>
        </w:rPr>
        <w:t xml:space="preserve">      </w:t>
      </w:r>
      <w:r w:rsidR="006E14A6">
        <w:rPr>
          <w:rFonts w:ascii="Arial" w:hAnsi="Arial" w:cs="Arial"/>
          <w:sz w:val="22"/>
          <w:szCs w:val="22"/>
        </w:rPr>
        <w:t xml:space="preserve">    </w:t>
      </w:r>
      <w:r w:rsidR="000D0A87">
        <w:rPr>
          <w:rFonts w:ascii="Arial" w:hAnsi="Arial" w:cs="Arial"/>
          <w:sz w:val="22"/>
          <w:szCs w:val="22"/>
          <w:lang w:val="fr-FR"/>
        </w:rPr>
        <w:tab/>
      </w:r>
      <w:r w:rsidRPr="008B71CE" w:rsidR="00F329F0">
        <w:rPr>
          <w:rFonts w:ascii="Arial" w:hAnsi="Arial" w:cs="Arial"/>
          <w:b/>
          <w:sz w:val="22"/>
          <w:szCs w:val="22"/>
        </w:rPr>
        <w:t xml:space="preserve">XI. </w:t>
      </w:r>
      <w:r w:rsidRPr="005C26FB" w:rsidR="000F0A3E">
        <w:rPr>
          <w:rFonts w:ascii="Arial" w:hAnsi="Arial" w:cs="Arial"/>
          <w:b/>
          <w:sz w:val="22"/>
          <w:szCs w:val="22"/>
          <w:u w:val="single"/>
        </w:rPr>
        <w:t>Father’s Name</w:t>
      </w:r>
      <w:r>
        <w:rPr>
          <w:rFonts w:ascii="Arial" w:hAnsi="Arial" w:cs="Arial"/>
          <w:b/>
          <w:sz w:val="22"/>
          <w:szCs w:val="22"/>
          <w:u w:val="single"/>
        </w:rPr>
        <w:t>:</w:t>
      </w:r>
      <w:r w:rsidRPr="008B71CE" w:rsidR="00D72677">
        <w:rPr>
          <w:rFonts w:ascii="Arial" w:hAnsi="Arial" w:cs="Arial"/>
          <w:b/>
          <w:sz w:val="22"/>
          <w:szCs w:val="22"/>
        </w:rPr>
        <w:t xml:space="preserve">      </w:t>
      </w:r>
      <w:r w:rsidRPr="008B71CE">
        <w:rPr>
          <w:rFonts w:ascii="Arial" w:hAnsi="Arial" w:cs="Arial"/>
          <w:sz w:val="22"/>
          <w:szCs w:val="22"/>
        </w:rPr>
        <w:t>Sri Raghunath Mohanty.</w:t>
      </w:r>
    </w:p>
    <w:p w:rsidR="000D0A87" w:rsidP="005C26FB">
      <w:pPr>
        <w:pStyle w:val="ListParagraph"/>
        <w:tabs>
          <w:tab w:val="left" w:pos="10620"/>
        </w:tabs>
        <w:ind w:left="0"/>
        <w:rPr>
          <w:rFonts w:ascii="Arial" w:hAnsi="Arial" w:cs="Arial"/>
          <w:b/>
          <w:sz w:val="22"/>
          <w:szCs w:val="22"/>
        </w:rPr>
      </w:pPr>
    </w:p>
    <w:p w:rsidR="00C025DE" w:rsidRPr="008B71CE" w:rsidP="005C26FB">
      <w:pPr>
        <w:tabs>
          <w:tab w:val="left" w:pos="10620"/>
        </w:tabs>
        <w:rPr>
          <w:rFonts w:ascii="Arial" w:hAnsi="Arial"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4B4483">
      <w:headerReference w:type="even" r:id="rId5"/>
      <w:headerReference w:type="default" r:id="rId6"/>
      <w:pgSz w:w="11909" w:h="16834" w:code="9"/>
      <w:pgMar w:top="1440" w:right="1440" w:bottom="1440" w:left="1440"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489" w:rsidP="00831E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A04489" w:rsidP="007313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37407649"/>
      <w:docPartObj>
        <w:docPartGallery w:val="Page Numbers (Top of Page)"/>
        <w:docPartUnique/>
      </w:docPartObj>
    </w:sdtPr>
    <w:sdtEndPr>
      <w:rPr>
        <w:noProof/>
      </w:rPr>
    </w:sdtEndPr>
    <w:sdtContent>
      <w:p w:rsidR="00A04489" w:rsidP="0050398E">
        <w:pPr>
          <w:pStyle w:val="Header"/>
          <w:jc w:val="right"/>
        </w:pPr>
        <w:r>
          <w:fldChar w:fldCharType="begin"/>
        </w:r>
        <w:r>
          <w:instrText xml:space="preserve"> PAGE   \* MERGEFORMAT </w:instrText>
        </w:r>
        <w:r>
          <w:fldChar w:fldCharType="separate"/>
        </w:r>
        <w:r w:rsidR="00C81241">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D62F86"/>
    <w:multiLevelType w:val="hybridMultilevel"/>
    <w:tmpl w:val="C066A0D4"/>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
    <w:nsid w:val="02291F77"/>
    <w:multiLevelType w:val="hybridMultilevel"/>
    <w:tmpl w:val="C434AD88"/>
    <w:lvl w:ilvl="0">
      <w:start w:val="1"/>
      <w:numFmt w:val="decimal"/>
      <w:pStyle w:val="Heading1"/>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5AC4070"/>
    <w:multiLevelType w:val="hybridMultilevel"/>
    <w:tmpl w:val="98F6C5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00754D"/>
    <w:multiLevelType w:val="hybridMultilevel"/>
    <w:tmpl w:val="ABC417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91E035F"/>
    <w:multiLevelType w:val="hybridMultilevel"/>
    <w:tmpl w:val="E04EA540"/>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5">
    <w:nsid w:val="0F501AF3"/>
    <w:multiLevelType w:val="hybridMultilevel"/>
    <w:tmpl w:val="4982708E"/>
    <w:lvl w:ilvl="0">
      <w:start w:val="1"/>
      <w:numFmt w:val="bullet"/>
      <w:lvlText w:val=""/>
      <w:lvlJc w:val="left"/>
      <w:pPr>
        <w:tabs>
          <w:tab w:val="num" w:pos="2160"/>
        </w:tabs>
        <w:ind w:left="2160" w:hanging="360"/>
      </w:pPr>
      <w:rPr>
        <w:rFonts w:ascii="Wingdings" w:hAnsi="Wingdings" w:hint="default"/>
        <w:sz w:val="16"/>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6">
    <w:nsid w:val="14681722"/>
    <w:multiLevelType w:val="hybridMultilevel"/>
    <w:tmpl w:val="55A4C704"/>
    <w:lvl w:ilvl="0">
      <w:start w:val="1"/>
      <w:numFmt w:val="bullet"/>
      <w:lvlText w:val=""/>
      <w:lvlJc w:val="left"/>
      <w:pPr>
        <w:tabs>
          <w:tab w:val="num" w:pos="1449"/>
        </w:tabs>
        <w:ind w:left="1449" w:hanging="360"/>
      </w:pPr>
      <w:rPr>
        <w:rFonts w:ascii="Wingdings" w:hAnsi="Wingdings" w:hint="default"/>
        <w:sz w:val="16"/>
      </w:rPr>
    </w:lvl>
    <w:lvl w:ilvl="1" w:tentative="1">
      <w:start w:val="1"/>
      <w:numFmt w:val="bullet"/>
      <w:lvlText w:val="o"/>
      <w:lvlJc w:val="left"/>
      <w:pPr>
        <w:tabs>
          <w:tab w:val="num" w:pos="2169"/>
        </w:tabs>
        <w:ind w:left="2169" w:hanging="360"/>
      </w:pPr>
      <w:rPr>
        <w:rFonts w:ascii="Courier New" w:hAnsi="Courier New" w:hint="default"/>
      </w:rPr>
    </w:lvl>
    <w:lvl w:ilvl="2" w:tentative="1">
      <w:start w:val="1"/>
      <w:numFmt w:val="bullet"/>
      <w:lvlText w:val=""/>
      <w:lvlJc w:val="left"/>
      <w:pPr>
        <w:tabs>
          <w:tab w:val="num" w:pos="2889"/>
        </w:tabs>
        <w:ind w:left="2889" w:hanging="360"/>
      </w:pPr>
      <w:rPr>
        <w:rFonts w:ascii="Wingdings" w:hAnsi="Wingdings" w:hint="default"/>
      </w:rPr>
    </w:lvl>
    <w:lvl w:ilvl="3" w:tentative="1">
      <w:start w:val="1"/>
      <w:numFmt w:val="bullet"/>
      <w:lvlText w:val=""/>
      <w:lvlJc w:val="left"/>
      <w:pPr>
        <w:tabs>
          <w:tab w:val="num" w:pos="3609"/>
        </w:tabs>
        <w:ind w:left="3609" w:hanging="360"/>
      </w:pPr>
      <w:rPr>
        <w:rFonts w:ascii="Symbol" w:hAnsi="Symbol" w:hint="default"/>
      </w:rPr>
    </w:lvl>
    <w:lvl w:ilvl="4" w:tentative="1">
      <w:start w:val="1"/>
      <w:numFmt w:val="bullet"/>
      <w:lvlText w:val="o"/>
      <w:lvlJc w:val="left"/>
      <w:pPr>
        <w:tabs>
          <w:tab w:val="num" w:pos="4329"/>
        </w:tabs>
        <w:ind w:left="4329" w:hanging="360"/>
      </w:pPr>
      <w:rPr>
        <w:rFonts w:ascii="Courier New" w:hAnsi="Courier New" w:hint="default"/>
      </w:rPr>
    </w:lvl>
    <w:lvl w:ilvl="5" w:tentative="1">
      <w:start w:val="1"/>
      <w:numFmt w:val="bullet"/>
      <w:lvlText w:val=""/>
      <w:lvlJc w:val="left"/>
      <w:pPr>
        <w:tabs>
          <w:tab w:val="num" w:pos="5049"/>
        </w:tabs>
        <w:ind w:left="5049" w:hanging="360"/>
      </w:pPr>
      <w:rPr>
        <w:rFonts w:ascii="Wingdings" w:hAnsi="Wingdings" w:hint="default"/>
      </w:rPr>
    </w:lvl>
    <w:lvl w:ilvl="6" w:tentative="1">
      <w:start w:val="1"/>
      <w:numFmt w:val="bullet"/>
      <w:lvlText w:val=""/>
      <w:lvlJc w:val="left"/>
      <w:pPr>
        <w:tabs>
          <w:tab w:val="num" w:pos="5769"/>
        </w:tabs>
        <w:ind w:left="5769" w:hanging="360"/>
      </w:pPr>
      <w:rPr>
        <w:rFonts w:ascii="Symbol" w:hAnsi="Symbol" w:hint="default"/>
      </w:rPr>
    </w:lvl>
    <w:lvl w:ilvl="7" w:tentative="1">
      <w:start w:val="1"/>
      <w:numFmt w:val="bullet"/>
      <w:lvlText w:val="o"/>
      <w:lvlJc w:val="left"/>
      <w:pPr>
        <w:tabs>
          <w:tab w:val="num" w:pos="6489"/>
        </w:tabs>
        <w:ind w:left="6489" w:hanging="360"/>
      </w:pPr>
      <w:rPr>
        <w:rFonts w:ascii="Courier New" w:hAnsi="Courier New" w:hint="default"/>
      </w:rPr>
    </w:lvl>
    <w:lvl w:ilvl="8" w:tentative="1">
      <w:start w:val="1"/>
      <w:numFmt w:val="bullet"/>
      <w:lvlText w:val=""/>
      <w:lvlJc w:val="left"/>
      <w:pPr>
        <w:tabs>
          <w:tab w:val="num" w:pos="7209"/>
        </w:tabs>
        <w:ind w:left="7209" w:hanging="360"/>
      </w:pPr>
      <w:rPr>
        <w:rFonts w:ascii="Wingdings" w:hAnsi="Wingdings" w:hint="default"/>
      </w:rPr>
    </w:lvl>
  </w:abstractNum>
  <w:abstractNum w:abstractNumId="7">
    <w:nsid w:val="15A34D31"/>
    <w:multiLevelType w:val="hybridMultilevel"/>
    <w:tmpl w:val="393C1DD2"/>
    <w:lvl w:ilvl="0">
      <w:start w:val="1"/>
      <w:numFmt w:val="decimal"/>
      <w:pStyle w:val="Heading3"/>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20B741D1"/>
    <w:multiLevelType w:val="hybridMultilevel"/>
    <w:tmpl w:val="5790A81C"/>
    <w:lvl w:ilvl="0">
      <w:start w:val="1"/>
      <w:numFmt w:val="decimal"/>
      <w:pStyle w:val="Heading2"/>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24B55A40"/>
    <w:multiLevelType w:val="multilevel"/>
    <w:tmpl w:val="A13ABD7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271341E3"/>
    <w:multiLevelType w:val="hybridMultilevel"/>
    <w:tmpl w:val="BF42F386"/>
    <w:lvl w:ilvl="0">
      <w:start w:val="1"/>
      <w:numFmt w:val="bullet"/>
      <w:lvlText w:val=""/>
      <w:lvlJc w:val="left"/>
      <w:pPr>
        <w:tabs>
          <w:tab w:val="num" w:pos="2880"/>
        </w:tabs>
        <w:ind w:left="2880" w:hanging="360"/>
      </w:pPr>
      <w:rPr>
        <w:rFonts w:ascii="Wingdings" w:hAnsi="Wingdings" w:hint="default"/>
      </w:rPr>
    </w:lvl>
    <w:lvl w:ilvl="1" w:tentative="1">
      <w:start w:val="1"/>
      <w:numFmt w:val="bullet"/>
      <w:lvlText w:val="o"/>
      <w:lvlJc w:val="left"/>
      <w:pPr>
        <w:tabs>
          <w:tab w:val="num" w:pos="3600"/>
        </w:tabs>
        <w:ind w:left="3600" w:hanging="360"/>
      </w:pPr>
      <w:rPr>
        <w:rFonts w:ascii="Courier New" w:hAnsi="Courier New" w:cs="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11">
    <w:nsid w:val="28B97934"/>
    <w:multiLevelType w:val="hybridMultilevel"/>
    <w:tmpl w:val="1D06E210"/>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2">
    <w:nsid w:val="2F5C1377"/>
    <w:multiLevelType w:val="hybridMultilevel"/>
    <w:tmpl w:val="1FDCBBB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0A13DC2"/>
    <w:multiLevelType w:val="multilevel"/>
    <w:tmpl w:val="3CB4158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312A4603"/>
    <w:multiLevelType w:val="hybridMultilevel"/>
    <w:tmpl w:val="3D2E69F6"/>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5">
    <w:nsid w:val="34654A78"/>
    <w:multiLevelType w:val="hybridMultilevel"/>
    <w:tmpl w:val="2B14EE1C"/>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6">
    <w:nsid w:val="36691409"/>
    <w:multiLevelType w:val="multilevel"/>
    <w:tmpl w:val="F7C6FFE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3CCA4765"/>
    <w:multiLevelType w:val="hybridMultilevel"/>
    <w:tmpl w:val="426A47BA"/>
    <w:lvl w:ilvl="0">
      <w:start w:val="1"/>
      <w:numFmt w:val="bullet"/>
      <w:lvlText w:val=""/>
      <w:lvlJc w:val="left"/>
      <w:pPr>
        <w:tabs>
          <w:tab w:val="num" w:pos="2880"/>
        </w:tabs>
        <w:ind w:left="2880" w:hanging="360"/>
      </w:pPr>
      <w:rPr>
        <w:rFonts w:ascii="Wingdings" w:hAnsi="Wingdings" w:hint="default"/>
      </w:rPr>
    </w:lvl>
    <w:lvl w:ilvl="1" w:tentative="1">
      <w:start w:val="1"/>
      <w:numFmt w:val="bullet"/>
      <w:lvlText w:val="o"/>
      <w:lvlJc w:val="left"/>
      <w:pPr>
        <w:tabs>
          <w:tab w:val="num" w:pos="3600"/>
        </w:tabs>
        <w:ind w:left="3600" w:hanging="360"/>
      </w:pPr>
      <w:rPr>
        <w:rFonts w:ascii="Courier New" w:hAnsi="Courier New" w:cs="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18">
    <w:nsid w:val="46736F57"/>
    <w:multiLevelType w:val="hybridMultilevel"/>
    <w:tmpl w:val="0B5E606E"/>
    <w:lvl w:ilvl="0">
      <w:start w:val="3"/>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9">
    <w:nsid w:val="46BC5427"/>
    <w:multiLevelType w:val="hybridMultilevel"/>
    <w:tmpl w:val="3EE691EA"/>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0">
    <w:nsid w:val="48076A65"/>
    <w:multiLevelType w:val="hybridMultilevel"/>
    <w:tmpl w:val="FF3EB810"/>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1">
    <w:nsid w:val="4C5B0FD3"/>
    <w:multiLevelType w:val="hybridMultilevel"/>
    <w:tmpl w:val="668C5E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F217B06"/>
    <w:multiLevelType w:val="hybridMultilevel"/>
    <w:tmpl w:val="EDB0414C"/>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3">
    <w:nsid w:val="51196103"/>
    <w:multiLevelType w:val="hybridMultilevel"/>
    <w:tmpl w:val="BFBAD658"/>
    <w:lvl w:ilvl="0">
      <w:start w:val="1"/>
      <w:numFmt w:val="upperLetter"/>
      <w:lvlText w:val="%1."/>
      <w:lvlJc w:val="left"/>
      <w:pPr>
        <w:tabs>
          <w:tab w:val="num" w:pos="1440"/>
        </w:tabs>
        <w:ind w:left="1440" w:hanging="720"/>
      </w:pPr>
      <w:rPr>
        <w:rFonts w:ascii="Times New Roman" w:eastAsia="Times New Roman" w:hAnsi="Times New Roman" w:cs="Times New Roman"/>
      </w:rPr>
    </w:lvl>
    <w:lvl w:ilvl="1">
      <w:start w:val="1"/>
      <w:numFmt w:val="bullet"/>
      <w:lvlText w:val=""/>
      <w:lvlJc w:val="left"/>
      <w:pPr>
        <w:tabs>
          <w:tab w:val="num" w:pos="1800"/>
        </w:tabs>
        <w:ind w:left="1800" w:hanging="360"/>
      </w:pPr>
      <w:rPr>
        <w:rFonts w:ascii="Wingdings" w:hAnsi="Wingding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nsid w:val="52D15164"/>
    <w:multiLevelType w:val="hybridMultilevel"/>
    <w:tmpl w:val="57106A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37201C5"/>
    <w:multiLevelType w:val="hybridMultilevel"/>
    <w:tmpl w:val="02EECD3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55F25CB5"/>
    <w:multiLevelType w:val="hybridMultilevel"/>
    <w:tmpl w:val="94B08B28"/>
    <w:lvl w:ilvl="0">
      <w:start w:val="1"/>
      <w:numFmt w:val="bullet"/>
      <w:lvlText w:val=""/>
      <w:lvlJc w:val="left"/>
      <w:pPr>
        <w:tabs>
          <w:tab w:val="num" w:pos="2216"/>
        </w:tabs>
        <w:ind w:left="2216" w:hanging="360"/>
      </w:pPr>
      <w:rPr>
        <w:rFonts w:ascii="Wingdings" w:hAnsi="Wingdings" w:hint="default"/>
        <w:sz w:val="16"/>
      </w:rPr>
    </w:lvl>
    <w:lvl w:ilvl="1" w:tentative="1">
      <w:start w:val="1"/>
      <w:numFmt w:val="bullet"/>
      <w:lvlText w:val="o"/>
      <w:lvlJc w:val="left"/>
      <w:pPr>
        <w:tabs>
          <w:tab w:val="num" w:pos="2936"/>
        </w:tabs>
        <w:ind w:left="2936" w:hanging="360"/>
      </w:pPr>
      <w:rPr>
        <w:rFonts w:ascii="Courier New" w:hAnsi="Courier New" w:hint="default"/>
      </w:rPr>
    </w:lvl>
    <w:lvl w:ilvl="2" w:tentative="1">
      <w:start w:val="1"/>
      <w:numFmt w:val="bullet"/>
      <w:lvlText w:val=""/>
      <w:lvlJc w:val="left"/>
      <w:pPr>
        <w:tabs>
          <w:tab w:val="num" w:pos="3656"/>
        </w:tabs>
        <w:ind w:left="3656" w:hanging="360"/>
      </w:pPr>
      <w:rPr>
        <w:rFonts w:ascii="Wingdings" w:hAnsi="Wingdings" w:hint="default"/>
      </w:rPr>
    </w:lvl>
    <w:lvl w:ilvl="3" w:tentative="1">
      <w:start w:val="1"/>
      <w:numFmt w:val="bullet"/>
      <w:lvlText w:val=""/>
      <w:lvlJc w:val="left"/>
      <w:pPr>
        <w:tabs>
          <w:tab w:val="num" w:pos="4376"/>
        </w:tabs>
        <w:ind w:left="4376" w:hanging="360"/>
      </w:pPr>
      <w:rPr>
        <w:rFonts w:ascii="Symbol" w:hAnsi="Symbol" w:hint="default"/>
      </w:rPr>
    </w:lvl>
    <w:lvl w:ilvl="4" w:tentative="1">
      <w:start w:val="1"/>
      <w:numFmt w:val="bullet"/>
      <w:lvlText w:val="o"/>
      <w:lvlJc w:val="left"/>
      <w:pPr>
        <w:tabs>
          <w:tab w:val="num" w:pos="5096"/>
        </w:tabs>
        <w:ind w:left="5096" w:hanging="360"/>
      </w:pPr>
      <w:rPr>
        <w:rFonts w:ascii="Courier New" w:hAnsi="Courier New" w:hint="default"/>
      </w:rPr>
    </w:lvl>
    <w:lvl w:ilvl="5" w:tentative="1">
      <w:start w:val="1"/>
      <w:numFmt w:val="bullet"/>
      <w:lvlText w:val=""/>
      <w:lvlJc w:val="left"/>
      <w:pPr>
        <w:tabs>
          <w:tab w:val="num" w:pos="5816"/>
        </w:tabs>
        <w:ind w:left="5816" w:hanging="360"/>
      </w:pPr>
      <w:rPr>
        <w:rFonts w:ascii="Wingdings" w:hAnsi="Wingdings" w:hint="default"/>
      </w:rPr>
    </w:lvl>
    <w:lvl w:ilvl="6" w:tentative="1">
      <w:start w:val="1"/>
      <w:numFmt w:val="bullet"/>
      <w:lvlText w:val=""/>
      <w:lvlJc w:val="left"/>
      <w:pPr>
        <w:tabs>
          <w:tab w:val="num" w:pos="6536"/>
        </w:tabs>
        <w:ind w:left="6536" w:hanging="360"/>
      </w:pPr>
      <w:rPr>
        <w:rFonts w:ascii="Symbol" w:hAnsi="Symbol" w:hint="default"/>
      </w:rPr>
    </w:lvl>
    <w:lvl w:ilvl="7" w:tentative="1">
      <w:start w:val="1"/>
      <w:numFmt w:val="bullet"/>
      <w:lvlText w:val="o"/>
      <w:lvlJc w:val="left"/>
      <w:pPr>
        <w:tabs>
          <w:tab w:val="num" w:pos="7256"/>
        </w:tabs>
        <w:ind w:left="7256" w:hanging="360"/>
      </w:pPr>
      <w:rPr>
        <w:rFonts w:ascii="Courier New" w:hAnsi="Courier New" w:hint="default"/>
      </w:rPr>
    </w:lvl>
    <w:lvl w:ilvl="8" w:tentative="1">
      <w:start w:val="1"/>
      <w:numFmt w:val="bullet"/>
      <w:lvlText w:val=""/>
      <w:lvlJc w:val="left"/>
      <w:pPr>
        <w:tabs>
          <w:tab w:val="num" w:pos="7976"/>
        </w:tabs>
        <w:ind w:left="7976" w:hanging="360"/>
      </w:pPr>
      <w:rPr>
        <w:rFonts w:ascii="Wingdings" w:hAnsi="Wingdings" w:hint="default"/>
      </w:rPr>
    </w:lvl>
  </w:abstractNum>
  <w:abstractNum w:abstractNumId="27">
    <w:nsid w:val="58DB099A"/>
    <w:multiLevelType w:val="hybridMultilevel"/>
    <w:tmpl w:val="1EC4C490"/>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8">
    <w:nsid w:val="5E4A00E1"/>
    <w:multiLevelType w:val="hybridMultilevel"/>
    <w:tmpl w:val="E20A4268"/>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9">
    <w:nsid w:val="5F126E6A"/>
    <w:multiLevelType w:val="hybridMultilevel"/>
    <w:tmpl w:val="3A02F1B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5C7509D"/>
    <w:multiLevelType w:val="hybridMultilevel"/>
    <w:tmpl w:val="260609CC"/>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1">
    <w:nsid w:val="66D54846"/>
    <w:multiLevelType w:val="hybridMultilevel"/>
    <w:tmpl w:val="B00A10AC"/>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2">
    <w:nsid w:val="6A3F4B99"/>
    <w:multiLevelType w:val="hybridMultilevel"/>
    <w:tmpl w:val="9D08B012"/>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6A965405"/>
    <w:multiLevelType w:val="hybridMultilevel"/>
    <w:tmpl w:val="1048150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4">
    <w:nsid w:val="6C7642CF"/>
    <w:multiLevelType w:val="hybridMultilevel"/>
    <w:tmpl w:val="862E08E6"/>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5">
    <w:nsid w:val="6CF83565"/>
    <w:multiLevelType w:val="hybridMultilevel"/>
    <w:tmpl w:val="3BDA83CE"/>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6">
    <w:nsid w:val="6F487CA7"/>
    <w:multiLevelType w:val="hybridMultilevel"/>
    <w:tmpl w:val="92BCE23E"/>
    <w:lvl w:ilvl="0">
      <w:start w:val="1"/>
      <w:numFmt w:val="bullet"/>
      <w:lvlText w:val=""/>
      <w:lvlJc w:val="left"/>
      <w:pPr>
        <w:tabs>
          <w:tab w:val="num" w:pos="2460"/>
        </w:tabs>
        <w:ind w:left="2460" w:hanging="360"/>
      </w:pPr>
      <w:rPr>
        <w:rFonts w:ascii="Wingdings" w:hAnsi="Wingdings" w:hint="default"/>
      </w:rPr>
    </w:lvl>
    <w:lvl w:ilvl="1" w:tentative="1">
      <w:start w:val="1"/>
      <w:numFmt w:val="bullet"/>
      <w:lvlText w:val="o"/>
      <w:lvlJc w:val="left"/>
      <w:pPr>
        <w:tabs>
          <w:tab w:val="num" w:pos="3180"/>
        </w:tabs>
        <w:ind w:left="3180" w:hanging="360"/>
      </w:pPr>
      <w:rPr>
        <w:rFonts w:ascii="Courier New" w:hAnsi="Courier New" w:cs="Courier New" w:hint="default"/>
      </w:rPr>
    </w:lvl>
    <w:lvl w:ilvl="2" w:tentative="1">
      <w:start w:val="1"/>
      <w:numFmt w:val="bullet"/>
      <w:lvlText w:val=""/>
      <w:lvlJc w:val="left"/>
      <w:pPr>
        <w:tabs>
          <w:tab w:val="num" w:pos="3900"/>
        </w:tabs>
        <w:ind w:left="3900" w:hanging="360"/>
      </w:pPr>
      <w:rPr>
        <w:rFonts w:ascii="Wingdings" w:hAnsi="Wingdings" w:hint="default"/>
      </w:rPr>
    </w:lvl>
    <w:lvl w:ilvl="3" w:tentative="1">
      <w:start w:val="1"/>
      <w:numFmt w:val="bullet"/>
      <w:lvlText w:val=""/>
      <w:lvlJc w:val="left"/>
      <w:pPr>
        <w:tabs>
          <w:tab w:val="num" w:pos="4620"/>
        </w:tabs>
        <w:ind w:left="4620" w:hanging="360"/>
      </w:pPr>
      <w:rPr>
        <w:rFonts w:ascii="Symbol" w:hAnsi="Symbol" w:hint="default"/>
      </w:rPr>
    </w:lvl>
    <w:lvl w:ilvl="4" w:tentative="1">
      <w:start w:val="1"/>
      <w:numFmt w:val="bullet"/>
      <w:lvlText w:val="o"/>
      <w:lvlJc w:val="left"/>
      <w:pPr>
        <w:tabs>
          <w:tab w:val="num" w:pos="5340"/>
        </w:tabs>
        <w:ind w:left="5340" w:hanging="360"/>
      </w:pPr>
      <w:rPr>
        <w:rFonts w:ascii="Courier New" w:hAnsi="Courier New" w:cs="Courier New" w:hint="default"/>
      </w:rPr>
    </w:lvl>
    <w:lvl w:ilvl="5" w:tentative="1">
      <w:start w:val="1"/>
      <w:numFmt w:val="bullet"/>
      <w:lvlText w:val=""/>
      <w:lvlJc w:val="left"/>
      <w:pPr>
        <w:tabs>
          <w:tab w:val="num" w:pos="6060"/>
        </w:tabs>
        <w:ind w:left="6060" w:hanging="360"/>
      </w:pPr>
      <w:rPr>
        <w:rFonts w:ascii="Wingdings" w:hAnsi="Wingdings" w:hint="default"/>
      </w:rPr>
    </w:lvl>
    <w:lvl w:ilvl="6" w:tentative="1">
      <w:start w:val="1"/>
      <w:numFmt w:val="bullet"/>
      <w:lvlText w:val=""/>
      <w:lvlJc w:val="left"/>
      <w:pPr>
        <w:tabs>
          <w:tab w:val="num" w:pos="6780"/>
        </w:tabs>
        <w:ind w:left="6780" w:hanging="360"/>
      </w:pPr>
      <w:rPr>
        <w:rFonts w:ascii="Symbol" w:hAnsi="Symbol" w:hint="default"/>
      </w:rPr>
    </w:lvl>
    <w:lvl w:ilvl="7" w:tentative="1">
      <w:start w:val="1"/>
      <w:numFmt w:val="bullet"/>
      <w:lvlText w:val="o"/>
      <w:lvlJc w:val="left"/>
      <w:pPr>
        <w:tabs>
          <w:tab w:val="num" w:pos="7500"/>
        </w:tabs>
        <w:ind w:left="7500" w:hanging="360"/>
      </w:pPr>
      <w:rPr>
        <w:rFonts w:ascii="Courier New" w:hAnsi="Courier New" w:cs="Courier New" w:hint="default"/>
      </w:rPr>
    </w:lvl>
    <w:lvl w:ilvl="8" w:tentative="1">
      <w:start w:val="1"/>
      <w:numFmt w:val="bullet"/>
      <w:lvlText w:val=""/>
      <w:lvlJc w:val="left"/>
      <w:pPr>
        <w:tabs>
          <w:tab w:val="num" w:pos="8220"/>
        </w:tabs>
        <w:ind w:left="8220" w:hanging="360"/>
      </w:pPr>
      <w:rPr>
        <w:rFonts w:ascii="Wingdings" w:hAnsi="Wingdings" w:hint="default"/>
      </w:rPr>
    </w:lvl>
  </w:abstractNum>
  <w:abstractNum w:abstractNumId="37">
    <w:nsid w:val="702A3EC9"/>
    <w:multiLevelType w:val="hybridMultilevel"/>
    <w:tmpl w:val="B90EE042"/>
    <w:lvl w:ilvl="0">
      <w:start w:val="2"/>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7DB1460E"/>
    <w:multiLevelType w:val="hybridMultilevel"/>
    <w:tmpl w:val="7DEAE61E"/>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9">
    <w:nsid w:val="7E2A52BA"/>
    <w:multiLevelType w:val="hybridMultilevel"/>
    <w:tmpl w:val="BFE66E38"/>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40">
    <w:nsid w:val="7E42075E"/>
    <w:multiLevelType w:val="hybridMultilevel"/>
    <w:tmpl w:val="B58AFE2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9"/>
  </w:num>
  <w:num w:numId="3">
    <w:abstractNumId w:val="13"/>
  </w:num>
  <w:num w:numId="4">
    <w:abstractNumId w:val="16"/>
  </w:num>
  <w:num w:numId="5">
    <w:abstractNumId w:val="16"/>
  </w:num>
  <w:num w:numId="6">
    <w:abstractNumId w:val="16"/>
  </w:num>
  <w:num w:numId="7">
    <w:abstractNumId w:val="16"/>
  </w:num>
  <w:num w:numId="8">
    <w:abstractNumId w:val="25"/>
  </w:num>
  <w:num w:numId="9">
    <w:abstractNumId w:val="8"/>
  </w:num>
  <w:num w:numId="10">
    <w:abstractNumId w:val="7"/>
  </w:num>
  <w:num w:numId="11">
    <w:abstractNumId w:val="7"/>
  </w:num>
  <w:num w:numId="12">
    <w:abstractNumId w:val="1"/>
  </w:num>
  <w:num w:numId="13">
    <w:abstractNumId w:val="32"/>
  </w:num>
  <w:num w:numId="14">
    <w:abstractNumId w:val="5"/>
  </w:num>
  <w:num w:numId="15">
    <w:abstractNumId w:val="26"/>
  </w:num>
  <w:num w:numId="16">
    <w:abstractNumId w:val="6"/>
  </w:num>
  <w:num w:numId="17">
    <w:abstractNumId w:val="37"/>
  </w:num>
  <w:num w:numId="18">
    <w:abstractNumId w:val="23"/>
  </w:num>
  <w:num w:numId="19">
    <w:abstractNumId w:val="18"/>
  </w:num>
  <w:num w:numId="20">
    <w:abstractNumId w:val="10"/>
  </w:num>
  <w:num w:numId="21">
    <w:abstractNumId w:val="17"/>
  </w:num>
  <w:num w:numId="22">
    <w:abstractNumId w:val="30"/>
  </w:num>
  <w:num w:numId="23">
    <w:abstractNumId w:val="31"/>
  </w:num>
  <w:num w:numId="24">
    <w:abstractNumId w:val="36"/>
  </w:num>
  <w:num w:numId="25">
    <w:abstractNumId w:val="39"/>
  </w:num>
  <w:num w:numId="26">
    <w:abstractNumId w:val="34"/>
  </w:num>
  <w:num w:numId="27">
    <w:abstractNumId w:val="35"/>
  </w:num>
  <w:num w:numId="28">
    <w:abstractNumId w:val="4"/>
  </w:num>
  <w:num w:numId="29">
    <w:abstractNumId w:val="27"/>
  </w:num>
  <w:num w:numId="30">
    <w:abstractNumId w:val="15"/>
  </w:num>
  <w:num w:numId="31">
    <w:abstractNumId w:val="14"/>
  </w:num>
  <w:num w:numId="32">
    <w:abstractNumId w:val="22"/>
  </w:num>
  <w:num w:numId="33">
    <w:abstractNumId w:val="19"/>
  </w:num>
  <w:num w:numId="34">
    <w:abstractNumId w:val="11"/>
  </w:num>
  <w:num w:numId="35">
    <w:abstractNumId w:val="38"/>
  </w:num>
  <w:num w:numId="36">
    <w:abstractNumId w:val="20"/>
  </w:num>
  <w:num w:numId="37">
    <w:abstractNumId w:val="28"/>
  </w:num>
  <w:num w:numId="38">
    <w:abstractNumId w:val="0"/>
  </w:num>
  <w:num w:numId="39">
    <w:abstractNumId w:val="33"/>
  </w:num>
  <w:num w:numId="40">
    <w:abstractNumId w:val="40"/>
  </w:num>
  <w:num w:numId="41">
    <w:abstractNumId w:val="3"/>
  </w:num>
  <w:num w:numId="42">
    <w:abstractNumId w:val="12"/>
  </w:num>
  <w:num w:numId="43">
    <w:abstractNumId w:val="29"/>
  </w:num>
  <w:num w:numId="44">
    <w:abstractNumId w:val="2"/>
  </w:num>
  <w:num w:numId="45">
    <w:abstractNumId w:val="24"/>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B8"/>
    <w:rsid w:val="00004911"/>
    <w:rsid w:val="000261A3"/>
    <w:rsid w:val="000267B6"/>
    <w:rsid w:val="0003494D"/>
    <w:rsid w:val="00034EA7"/>
    <w:rsid w:val="000370BA"/>
    <w:rsid w:val="00040431"/>
    <w:rsid w:val="00057958"/>
    <w:rsid w:val="00057DD9"/>
    <w:rsid w:val="00062322"/>
    <w:rsid w:val="00073CF5"/>
    <w:rsid w:val="000845A6"/>
    <w:rsid w:val="000B7117"/>
    <w:rsid w:val="000B73D3"/>
    <w:rsid w:val="000C252E"/>
    <w:rsid w:val="000C6C24"/>
    <w:rsid w:val="000D0A87"/>
    <w:rsid w:val="000D3E7B"/>
    <w:rsid w:val="000D6E58"/>
    <w:rsid w:val="000E20AB"/>
    <w:rsid w:val="000F0A3E"/>
    <w:rsid w:val="001069E9"/>
    <w:rsid w:val="00106E50"/>
    <w:rsid w:val="00122D8A"/>
    <w:rsid w:val="00126E94"/>
    <w:rsid w:val="001446EB"/>
    <w:rsid w:val="00151704"/>
    <w:rsid w:val="00153799"/>
    <w:rsid w:val="00154062"/>
    <w:rsid w:val="0016077E"/>
    <w:rsid w:val="00162F88"/>
    <w:rsid w:val="00167818"/>
    <w:rsid w:val="00167EC4"/>
    <w:rsid w:val="0017145C"/>
    <w:rsid w:val="001825AD"/>
    <w:rsid w:val="00184EE6"/>
    <w:rsid w:val="001A2212"/>
    <w:rsid w:val="001B0825"/>
    <w:rsid w:val="001B1E4C"/>
    <w:rsid w:val="001C5435"/>
    <w:rsid w:val="001C647D"/>
    <w:rsid w:val="001C6E23"/>
    <w:rsid w:val="001D38AD"/>
    <w:rsid w:val="001E0F21"/>
    <w:rsid w:val="001E25A0"/>
    <w:rsid w:val="001E76D0"/>
    <w:rsid w:val="001F19DE"/>
    <w:rsid w:val="001F1E7C"/>
    <w:rsid w:val="00210FC5"/>
    <w:rsid w:val="00212FC6"/>
    <w:rsid w:val="002133F2"/>
    <w:rsid w:val="00214DB4"/>
    <w:rsid w:val="00224F71"/>
    <w:rsid w:val="00240DB2"/>
    <w:rsid w:val="00251617"/>
    <w:rsid w:val="00257A0E"/>
    <w:rsid w:val="00260DC7"/>
    <w:rsid w:val="00266E4D"/>
    <w:rsid w:val="00281BD8"/>
    <w:rsid w:val="00297CC5"/>
    <w:rsid w:val="002A2760"/>
    <w:rsid w:val="002B01C5"/>
    <w:rsid w:val="002B2A15"/>
    <w:rsid w:val="002B4742"/>
    <w:rsid w:val="002C19DB"/>
    <w:rsid w:val="002C4B8C"/>
    <w:rsid w:val="002C5F73"/>
    <w:rsid w:val="002C6DEC"/>
    <w:rsid w:val="002D65CC"/>
    <w:rsid w:val="002E436F"/>
    <w:rsid w:val="002E4B6C"/>
    <w:rsid w:val="002E6F7F"/>
    <w:rsid w:val="002E6FF7"/>
    <w:rsid w:val="002F2E35"/>
    <w:rsid w:val="002F71CB"/>
    <w:rsid w:val="003013E5"/>
    <w:rsid w:val="0030233D"/>
    <w:rsid w:val="003114EF"/>
    <w:rsid w:val="003128AF"/>
    <w:rsid w:val="003208C3"/>
    <w:rsid w:val="00321E02"/>
    <w:rsid w:val="00325A6A"/>
    <w:rsid w:val="00326A8E"/>
    <w:rsid w:val="00330470"/>
    <w:rsid w:val="003463A2"/>
    <w:rsid w:val="003535A2"/>
    <w:rsid w:val="003537B6"/>
    <w:rsid w:val="00354BBD"/>
    <w:rsid w:val="0035547F"/>
    <w:rsid w:val="00373D39"/>
    <w:rsid w:val="003A3C0D"/>
    <w:rsid w:val="003A46DA"/>
    <w:rsid w:val="003C1FC8"/>
    <w:rsid w:val="003C218D"/>
    <w:rsid w:val="003C27D9"/>
    <w:rsid w:val="003E44C8"/>
    <w:rsid w:val="004001CE"/>
    <w:rsid w:val="00404DB9"/>
    <w:rsid w:val="004103AF"/>
    <w:rsid w:val="004249BD"/>
    <w:rsid w:val="0042721C"/>
    <w:rsid w:val="00457F92"/>
    <w:rsid w:val="00464039"/>
    <w:rsid w:val="00474AA2"/>
    <w:rsid w:val="0048190A"/>
    <w:rsid w:val="00493004"/>
    <w:rsid w:val="004A112D"/>
    <w:rsid w:val="004A28DF"/>
    <w:rsid w:val="004B4206"/>
    <w:rsid w:val="004B4483"/>
    <w:rsid w:val="004B7BC3"/>
    <w:rsid w:val="004C20C5"/>
    <w:rsid w:val="004C3223"/>
    <w:rsid w:val="004C3243"/>
    <w:rsid w:val="004C487C"/>
    <w:rsid w:val="004C5C8C"/>
    <w:rsid w:val="004D2AFD"/>
    <w:rsid w:val="004E6B6B"/>
    <w:rsid w:val="004E7845"/>
    <w:rsid w:val="004F2D67"/>
    <w:rsid w:val="0050398E"/>
    <w:rsid w:val="00506814"/>
    <w:rsid w:val="0051248A"/>
    <w:rsid w:val="005168E8"/>
    <w:rsid w:val="005225E4"/>
    <w:rsid w:val="00535CAA"/>
    <w:rsid w:val="00541282"/>
    <w:rsid w:val="005434F6"/>
    <w:rsid w:val="00545115"/>
    <w:rsid w:val="00551185"/>
    <w:rsid w:val="005537CA"/>
    <w:rsid w:val="00557AF3"/>
    <w:rsid w:val="00565C01"/>
    <w:rsid w:val="00576955"/>
    <w:rsid w:val="0058573D"/>
    <w:rsid w:val="00593CCE"/>
    <w:rsid w:val="005A26B5"/>
    <w:rsid w:val="005B30BC"/>
    <w:rsid w:val="005C1CCE"/>
    <w:rsid w:val="005C26FB"/>
    <w:rsid w:val="005C34AF"/>
    <w:rsid w:val="005C7C4F"/>
    <w:rsid w:val="005D41B6"/>
    <w:rsid w:val="005E7F21"/>
    <w:rsid w:val="00610ACD"/>
    <w:rsid w:val="006128D7"/>
    <w:rsid w:val="00614BB3"/>
    <w:rsid w:val="00621AFC"/>
    <w:rsid w:val="00632E17"/>
    <w:rsid w:val="00641A71"/>
    <w:rsid w:val="006470AC"/>
    <w:rsid w:val="006500B1"/>
    <w:rsid w:val="006658B9"/>
    <w:rsid w:val="00673920"/>
    <w:rsid w:val="006778E3"/>
    <w:rsid w:val="0069407B"/>
    <w:rsid w:val="00694CC8"/>
    <w:rsid w:val="006A1C31"/>
    <w:rsid w:val="006A231E"/>
    <w:rsid w:val="006A259E"/>
    <w:rsid w:val="006A6955"/>
    <w:rsid w:val="006B4445"/>
    <w:rsid w:val="006B5BCC"/>
    <w:rsid w:val="006B735F"/>
    <w:rsid w:val="006C4294"/>
    <w:rsid w:val="006C7309"/>
    <w:rsid w:val="006C75C3"/>
    <w:rsid w:val="006D342E"/>
    <w:rsid w:val="006D5C60"/>
    <w:rsid w:val="006E14A6"/>
    <w:rsid w:val="006E7149"/>
    <w:rsid w:val="00701A51"/>
    <w:rsid w:val="007044EC"/>
    <w:rsid w:val="00710B4B"/>
    <w:rsid w:val="00716936"/>
    <w:rsid w:val="007202B7"/>
    <w:rsid w:val="00731365"/>
    <w:rsid w:val="00736EEB"/>
    <w:rsid w:val="00743803"/>
    <w:rsid w:val="007648A0"/>
    <w:rsid w:val="00772B56"/>
    <w:rsid w:val="00776729"/>
    <w:rsid w:val="00781B65"/>
    <w:rsid w:val="00784AFB"/>
    <w:rsid w:val="00793BB3"/>
    <w:rsid w:val="007B7D48"/>
    <w:rsid w:val="007C2B3F"/>
    <w:rsid w:val="007C507C"/>
    <w:rsid w:val="007D1214"/>
    <w:rsid w:val="007E028F"/>
    <w:rsid w:val="007E0327"/>
    <w:rsid w:val="007E26CF"/>
    <w:rsid w:val="007E4B36"/>
    <w:rsid w:val="007F5716"/>
    <w:rsid w:val="00804CF8"/>
    <w:rsid w:val="0081117F"/>
    <w:rsid w:val="008135AD"/>
    <w:rsid w:val="00813E4C"/>
    <w:rsid w:val="00813FD2"/>
    <w:rsid w:val="00814D1B"/>
    <w:rsid w:val="00825541"/>
    <w:rsid w:val="00831EBA"/>
    <w:rsid w:val="008371E4"/>
    <w:rsid w:val="00842F18"/>
    <w:rsid w:val="0084385A"/>
    <w:rsid w:val="008459ED"/>
    <w:rsid w:val="008577A6"/>
    <w:rsid w:val="0087430D"/>
    <w:rsid w:val="00874713"/>
    <w:rsid w:val="0087654A"/>
    <w:rsid w:val="00877EDE"/>
    <w:rsid w:val="00884941"/>
    <w:rsid w:val="0088792A"/>
    <w:rsid w:val="00891A4C"/>
    <w:rsid w:val="008B71CE"/>
    <w:rsid w:val="008C1CD4"/>
    <w:rsid w:val="008E20F6"/>
    <w:rsid w:val="008E512E"/>
    <w:rsid w:val="008F161B"/>
    <w:rsid w:val="008F53A3"/>
    <w:rsid w:val="008F57D0"/>
    <w:rsid w:val="008F5DAB"/>
    <w:rsid w:val="008F7C27"/>
    <w:rsid w:val="00905755"/>
    <w:rsid w:val="009064B8"/>
    <w:rsid w:val="0091170B"/>
    <w:rsid w:val="009324E2"/>
    <w:rsid w:val="009332C9"/>
    <w:rsid w:val="00936D89"/>
    <w:rsid w:val="0093776F"/>
    <w:rsid w:val="00937A29"/>
    <w:rsid w:val="0095323C"/>
    <w:rsid w:val="0095479F"/>
    <w:rsid w:val="00954D5A"/>
    <w:rsid w:val="00962B0A"/>
    <w:rsid w:val="009710B2"/>
    <w:rsid w:val="009733F6"/>
    <w:rsid w:val="00974BAF"/>
    <w:rsid w:val="00975A31"/>
    <w:rsid w:val="009863BC"/>
    <w:rsid w:val="00997D37"/>
    <w:rsid w:val="009A78C2"/>
    <w:rsid w:val="009B33C9"/>
    <w:rsid w:val="009B6555"/>
    <w:rsid w:val="009B7993"/>
    <w:rsid w:val="009C1C17"/>
    <w:rsid w:val="009D0D7D"/>
    <w:rsid w:val="009D225D"/>
    <w:rsid w:val="009E1CA4"/>
    <w:rsid w:val="00A04489"/>
    <w:rsid w:val="00A100E2"/>
    <w:rsid w:val="00A15FD5"/>
    <w:rsid w:val="00A17778"/>
    <w:rsid w:val="00A279D9"/>
    <w:rsid w:val="00A50F1E"/>
    <w:rsid w:val="00A526C4"/>
    <w:rsid w:val="00A5710A"/>
    <w:rsid w:val="00A62032"/>
    <w:rsid w:val="00A71C4D"/>
    <w:rsid w:val="00A762D0"/>
    <w:rsid w:val="00A806F1"/>
    <w:rsid w:val="00A943DD"/>
    <w:rsid w:val="00AA2185"/>
    <w:rsid w:val="00AA5CBF"/>
    <w:rsid w:val="00AA7105"/>
    <w:rsid w:val="00AB23A1"/>
    <w:rsid w:val="00AB2946"/>
    <w:rsid w:val="00AB6E7E"/>
    <w:rsid w:val="00AC2B7E"/>
    <w:rsid w:val="00AC7FFE"/>
    <w:rsid w:val="00AD5561"/>
    <w:rsid w:val="00AF0688"/>
    <w:rsid w:val="00AF278A"/>
    <w:rsid w:val="00AF4F3D"/>
    <w:rsid w:val="00B11845"/>
    <w:rsid w:val="00B154D8"/>
    <w:rsid w:val="00B23437"/>
    <w:rsid w:val="00B32562"/>
    <w:rsid w:val="00B44FBC"/>
    <w:rsid w:val="00B64066"/>
    <w:rsid w:val="00B6660D"/>
    <w:rsid w:val="00B675CC"/>
    <w:rsid w:val="00B70CD9"/>
    <w:rsid w:val="00B727FA"/>
    <w:rsid w:val="00B8493A"/>
    <w:rsid w:val="00B8519E"/>
    <w:rsid w:val="00B875A5"/>
    <w:rsid w:val="00B87D0B"/>
    <w:rsid w:val="00BA3205"/>
    <w:rsid w:val="00BB15F8"/>
    <w:rsid w:val="00BB3298"/>
    <w:rsid w:val="00BB6008"/>
    <w:rsid w:val="00BC493E"/>
    <w:rsid w:val="00BD2E9F"/>
    <w:rsid w:val="00BD3A1D"/>
    <w:rsid w:val="00BD4004"/>
    <w:rsid w:val="00BE2D17"/>
    <w:rsid w:val="00BE2D5B"/>
    <w:rsid w:val="00BE6907"/>
    <w:rsid w:val="00C025DE"/>
    <w:rsid w:val="00C0280D"/>
    <w:rsid w:val="00C223F1"/>
    <w:rsid w:val="00C46CD3"/>
    <w:rsid w:val="00C56B08"/>
    <w:rsid w:val="00C6094A"/>
    <w:rsid w:val="00C62DDC"/>
    <w:rsid w:val="00C65649"/>
    <w:rsid w:val="00C72917"/>
    <w:rsid w:val="00C81241"/>
    <w:rsid w:val="00C81C66"/>
    <w:rsid w:val="00C83D53"/>
    <w:rsid w:val="00C85823"/>
    <w:rsid w:val="00C86B94"/>
    <w:rsid w:val="00C9683E"/>
    <w:rsid w:val="00CA7A92"/>
    <w:rsid w:val="00CB2E81"/>
    <w:rsid w:val="00CB656D"/>
    <w:rsid w:val="00CC386A"/>
    <w:rsid w:val="00CD46C8"/>
    <w:rsid w:val="00CD7684"/>
    <w:rsid w:val="00CE0AB3"/>
    <w:rsid w:val="00CE203D"/>
    <w:rsid w:val="00CE4181"/>
    <w:rsid w:val="00CE6FE4"/>
    <w:rsid w:val="00CF72FF"/>
    <w:rsid w:val="00CF7373"/>
    <w:rsid w:val="00D00E60"/>
    <w:rsid w:val="00D10B8C"/>
    <w:rsid w:val="00D14BDF"/>
    <w:rsid w:val="00D16982"/>
    <w:rsid w:val="00D2031B"/>
    <w:rsid w:val="00D34408"/>
    <w:rsid w:val="00D3448E"/>
    <w:rsid w:val="00D350EC"/>
    <w:rsid w:val="00D37D36"/>
    <w:rsid w:val="00D37F7C"/>
    <w:rsid w:val="00D557CE"/>
    <w:rsid w:val="00D623AF"/>
    <w:rsid w:val="00D629DB"/>
    <w:rsid w:val="00D72677"/>
    <w:rsid w:val="00D8141F"/>
    <w:rsid w:val="00D85673"/>
    <w:rsid w:val="00D87A9D"/>
    <w:rsid w:val="00D87F33"/>
    <w:rsid w:val="00D93503"/>
    <w:rsid w:val="00D93D59"/>
    <w:rsid w:val="00DA265A"/>
    <w:rsid w:val="00DB0196"/>
    <w:rsid w:val="00DB5668"/>
    <w:rsid w:val="00DB59E7"/>
    <w:rsid w:val="00DB66D9"/>
    <w:rsid w:val="00DC0321"/>
    <w:rsid w:val="00DE0E92"/>
    <w:rsid w:val="00DE293D"/>
    <w:rsid w:val="00DF3E00"/>
    <w:rsid w:val="00DF4059"/>
    <w:rsid w:val="00E07E54"/>
    <w:rsid w:val="00E10F6D"/>
    <w:rsid w:val="00E1119C"/>
    <w:rsid w:val="00E15E16"/>
    <w:rsid w:val="00E20976"/>
    <w:rsid w:val="00E23C13"/>
    <w:rsid w:val="00E24BC9"/>
    <w:rsid w:val="00E2615E"/>
    <w:rsid w:val="00E3596A"/>
    <w:rsid w:val="00E54360"/>
    <w:rsid w:val="00E559E4"/>
    <w:rsid w:val="00E60E58"/>
    <w:rsid w:val="00E72927"/>
    <w:rsid w:val="00E75170"/>
    <w:rsid w:val="00E806E1"/>
    <w:rsid w:val="00E86B5C"/>
    <w:rsid w:val="00E878C3"/>
    <w:rsid w:val="00E90B3B"/>
    <w:rsid w:val="00E953B6"/>
    <w:rsid w:val="00E96E19"/>
    <w:rsid w:val="00EC0E8D"/>
    <w:rsid w:val="00ED0E29"/>
    <w:rsid w:val="00EE0546"/>
    <w:rsid w:val="00EF20CA"/>
    <w:rsid w:val="00EF2A97"/>
    <w:rsid w:val="00EF3344"/>
    <w:rsid w:val="00EF5422"/>
    <w:rsid w:val="00F044F7"/>
    <w:rsid w:val="00F15917"/>
    <w:rsid w:val="00F20F19"/>
    <w:rsid w:val="00F228EA"/>
    <w:rsid w:val="00F25A6C"/>
    <w:rsid w:val="00F31A9A"/>
    <w:rsid w:val="00F31E4F"/>
    <w:rsid w:val="00F329F0"/>
    <w:rsid w:val="00F44DB8"/>
    <w:rsid w:val="00F451F3"/>
    <w:rsid w:val="00F4549C"/>
    <w:rsid w:val="00F537E9"/>
    <w:rsid w:val="00F54C78"/>
    <w:rsid w:val="00F550DD"/>
    <w:rsid w:val="00F63EA5"/>
    <w:rsid w:val="00F64B5D"/>
    <w:rsid w:val="00F674EB"/>
    <w:rsid w:val="00F675C1"/>
    <w:rsid w:val="00F76648"/>
    <w:rsid w:val="00F7689B"/>
    <w:rsid w:val="00F77614"/>
    <w:rsid w:val="00F81EFE"/>
    <w:rsid w:val="00F91E1E"/>
    <w:rsid w:val="00F97A58"/>
    <w:rsid w:val="00FA5D42"/>
    <w:rsid w:val="00FC18ED"/>
    <w:rsid w:val="00FC792E"/>
    <w:rsid w:val="00FD068C"/>
    <w:rsid w:val="00FD3A43"/>
    <w:rsid w:val="00FD51BC"/>
    <w:rsid w:val="00FD62C7"/>
    <w:rsid w:val="00FE35CE"/>
    <w:rsid w:val="00FE3A74"/>
    <w:rsid w:val="00FE57C0"/>
    <w:rsid w:val="00FE5EAB"/>
    <w:rsid w:val="00FF150D"/>
    <w:rsid w:val="00FF2B49"/>
    <w:rsid w:val="00FF3158"/>
    <w:rsid w:val="00FF73BE"/>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D5ED017-F8C9-EA4B-B0B4-C263F633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12"/>
      </w:numPr>
      <w:jc w:val="center"/>
      <w:outlineLvl w:val="0"/>
    </w:pPr>
    <w:rPr>
      <w:b/>
      <w:sz w:val="20"/>
      <w:szCs w:val="20"/>
    </w:rPr>
  </w:style>
  <w:style w:type="paragraph" w:styleId="Heading2">
    <w:name w:val="heading 2"/>
    <w:basedOn w:val="Normal"/>
    <w:next w:val="Normal"/>
    <w:qFormat/>
    <w:pPr>
      <w:keepNext/>
      <w:numPr>
        <w:numId w:val="9"/>
      </w:numPr>
      <w:jc w:val="center"/>
      <w:outlineLvl w:val="1"/>
    </w:pPr>
    <w:rPr>
      <w:szCs w:val="20"/>
    </w:rPr>
  </w:style>
  <w:style w:type="paragraph" w:styleId="Heading3">
    <w:name w:val="heading 3"/>
    <w:basedOn w:val="Normal"/>
    <w:next w:val="Normal"/>
    <w:qFormat/>
    <w:pPr>
      <w:keepNext/>
      <w:numPr>
        <w:numId w:val="11"/>
      </w:numPr>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rsid w:val="00731365"/>
  </w:style>
  <w:style w:type="paragraph" w:styleId="ListParagraph">
    <w:name w:val="List Paragraph"/>
    <w:basedOn w:val="Normal"/>
    <w:uiPriority w:val="34"/>
    <w:qFormat/>
    <w:rsid w:val="00153799"/>
    <w:pPr>
      <w:ind w:left="720"/>
    </w:pPr>
  </w:style>
  <w:style w:type="paragraph" w:styleId="Footer">
    <w:name w:val="footer"/>
    <w:basedOn w:val="Normal"/>
    <w:link w:val="FooterChar"/>
    <w:rsid w:val="003128AF"/>
    <w:pPr>
      <w:tabs>
        <w:tab w:val="center" w:pos="4680"/>
        <w:tab w:val="right" w:pos="9360"/>
      </w:tabs>
    </w:pPr>
  </w:style>
  <w:style w:type="character" w:customStyle="1" w:styleId="FooterChar">
    <w:name w:val="Footer Char"/>
    <w:basedOn w:val="DefaultParagraphFont"/>
    <w:link w:val="Footer"/>
    <w:rsid w:val="003128AF"/>
    <w:rPr>
      <w:sz w:val="24"/>
      <w:szCs w:val="24"/>
      <w:lang w:val="en-US" w:eastAsia="en-US"/>
    </w:rPr>
  </w:style>
  <w:style w:type="character" w:customStyle="1" w:styleId="HeaderChar">
    <w:name w:val="Header Char"/>
    <w:basedOn w:val="DefaultParagraphFont"/>
    <w:link w:val="Header"/>
    <w:uiPriority w:val="99"/>
    <w:rsid w:val="003128A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d773666b0c2003f009bc2043abeaaf2ce15dfcb6f3a00186&amp;jobId=180320500525&amp;uid=249351551803205005251626580849&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RIL</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dhandhania &amp; asso.</dc:creator>
  <cp:lastModifiedBy>Ladu Kishore</cp:lastModifiedBy>
  <cp:revision>32</cp:revision>
  <dcterms:created xsi:type="dcterms:W3CDTF">2019-07-07T04:59:00Z</dcterms:created>
  <dcterms:modified xsi:type="dcterms:W3CDTF">2021-02-10T03:21:00Z</dcterms:modified>
</cp:coreProperties>
</file>