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tbl>
      <w:tblPr>
        <w:tblW w:w="7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3748"/>
        <w:gridCol w:w="3853"/>
      </w:tblGrid>
      <w:tr w:rsidTr="00AB47DD">
        <w:tblPrEx>
          <w:tblW w:w="7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Ex>
        <w:trPr>
          <w:trHeight w:val="549"/>
        </w:trPr>
        <w:tc>
          <w:tcPr>
            <w:tcW w:w="3748" w:type="dxa"/>
            <w:shd w:val="clear" w:color="auto" w:fill="C0C0C0"/>
          </w:tcPr>
          <w:p w:rsidR="00B9059C" w:rsidRPr="005460FD" w:rsidP="00077291">
            <w:pPr>
              <w:pStyle w:val="Caption"/>
              <w:ind w:left="360"/>
              <w:rPr>
                <w:rFonts w:asciiTheme="majorBidi" w:hAnsiTheme="majorBidi" w:cstheme="majorBidi"/>
                <w:b/>
                <w:i w:val="0"/>
                <w:color w:val="000000"/>
                <w:sz w:val="22"/>
                <w:szCs w:val="20"/>
              </w:rPr>
            </w:pPr>
            <w:r>
              <w:rPr>
                <w:rFonts w:asciiTheme="majorBidi" w:hAnsiTheme="majorBidi" w:cstheme="majorBidi"/>
                <w:b/>
                <w:i w:val="0"/>
                <w:color w:val="000000"/>
                <w:sz w:val="22"/>
                <w:szCs w:val="20"/>
              </w:rPr>
              <w:t>SHARMA SANDEEP ASHOK</w:t>
            </w:r>
          </w:p>
          <w:p w:rsidR="00370666" w:rsidRPr="005460FD" w:rsidP="00077291">
            <w:pPr>
              <w:pStyle w:val="Caption"/>
              <w:ind w:left="360"/>
              <w:rPr>
                <w:rFonts w:asciiTheme="majorBidi" w:hAnsiTheme="majorBidi" w:cstheme="majorBidi"/>
                <w:b/>
                <w:i w:val="0"/>
                <w:color w:val="000000"/>
                <w:sz w:val="22"/>
                <w:szCs w:val="20"/>
                <w:lang w:val="fr-FR"/>
              </w:rPr>
            </w:pPr>
            <w:r w:rsidRPr="005460FD">
              <w:rPr>
                <w:rFonts w:asciiTheme="majorBidi" w:hAnsiTheme="majorBidi" w:cstheme="majorBidi"/>
                <w:b/>
                <w:i w:val="0"/>
                <w:color w:val="000000"/>
                <w:sz w:val="22"/>
                <w:szCs w:val="20"/>
              </w:rPr>
              <w:t xml:space="preserve">M-3,4 </w:t>
            </w:r>
            <w:r w:rsidRPr="005460FD">
              <w:rPr>
                <w:rFonts w:asciiTheme="majorBidi" w:hAnsiTheme="majorBidi" w:cstheme="majorBidi"/>
                <w:b/>
                <w:i w:val="0"/>
                <w:color w:val="000000"/>
                <w:sz w:val="22"/>
                <w:szCs w:val="20"/>
              </w:rPr>
              <w:t>Gulsen</w:t>
            </w:r>
            <w:r w:rsidRPr="005460FD">
              <w:rPr>
                <w:rFonts w:asciiTheme="majorBidi" w:hAnsiTheme="majorBidi" w:cstheme="majorBidi"/>
                <w:b/>
                <w:i w:val="0"/>
                <w:color w:val="000000"/>
                <w:sz w:val="22"/>
                <w:szCs w:val="20"/>
              </w:rPr>
              <w:t xml:space="preserve"> </w:t>
            </w:r>
            <w:r w:rsidRPr="005460FD">
              <w:rPr>
                <w:rFonts w:asciiTheme="majorBidi" w:hAnsiTheme="majorBidi" w:cstheme="majorBidi"/>
                <w:b/>
                <w:i w:val="0"/>
                <w:color w:val="000000"/>
                <w:sz w:val="22"/>
                <w:szCs w:val="20"/>
              </w:rPr>
              <w:t>vatika</w:t>
            </w:r>
            <w:r w:rsidRPr="005460FD">
              <w:rPr>
                <w:rFonts w:asciiTheme="majorBidi" w:hAnsiTheme="majorBidi" w:cstheme="majorBidi"/>
                <w:b/>
                <w:i w:val="0"/>
                <w:color w:val="000000"/>
                <w:sz w:val="22"/>
                <w:szCs w:val="20"/>
              </w:rPr>
              <w:t xml:space="preserve"> Colony </w:t>
            </w:r>
            <w:r w:rsidRPr="005460FD">
              <w:rPr>
                <w:rFonts w:asciiTheme="majorBidi" w:hAnsiTheme="majorBidi" w:cstheme="majorBidi"/>
                <w:b/>
                <w:i w:val="0"/>
                <w:color w:val="000000"/>
                <w:sz w:val="22"/>
                <w:szCs w:val="20"/>
              </w:rPr>
              <w:t>Sejbahar</w:t>
            </w:r>
            <w:r w:rsidRPr="005460FD">
              <w:rPr>
                <w:rFonts w:asciiTheme="majorBidi" w:hAnsiTheme="majorBidi" w:cstheme="majorBidi"/>
                <w:b/>
                <w:i w:val="0"/>
                <w:color w:val="000000"/>
                <w:sz w:val="22"/>
                <w:szCs w:val="20"/>
              </w:rPr>
              <w:t xml:space="preserve">  Raipur, CG </w:t>
            </w:r>
            <w:r w:rsidRPr="005460FD" w:rsidR="00503259">
              <w:rPr>
                <w:rFonts w:asciiTheme="majorBidi" w:hAnsiTheme="majorBidi" w:cstheme="majorBidi"/>
                <w:b/>
                <w:i w:val="0"/>
                <w:color w:val="000000"/>
                <w:sz w:val="22"/>
                <w:szCs w:val="20"/>
              </w:rPr>
              <w:t>492015</w:t>
            </w:r>
          </w:p>
        </w:tc>
        <w:tc>
          <w:tcPr>
            <w:tcW w:w="3853" w:type="dxa"/>
            <w:shd w:val="clear" w:color="auto" w:fill="C0C0C0"/>
          </w:tcPr>
          <w:p w:rsidR="00370666" w:rsidRPr="005460FD" w:rsidP="00077291">
            <w:pPr>
              <w:pStyle w:val="Caption"/>
              <w:ind w:left="360"/>
              <w:rPr>
                <w:rFonts w:asciiTheme="majorBidi" w:hAnsiTheme="majorBidi" w:cstheme="majorBidi"/>
                <w:b/>
                <w:i w:val="0"/>
                <w:color w:val="000000"/>
                <w:sz w:val="22"/>
                <w:szCs w:val="20"/>
                <w:lang w:val="de-LU"/>
              </w:rPr>
            </w:pPr>
            <w:r w:rsidRPr="005460FD">
              <w:rPr>
                <w:rFonts w:asciiTheme="majorBidi" w:hAnsiTheme="majorBidi" w:cstheme="majorBidi"/>
                <w:b/>
                <w:i w:val="0"/>
                <w:color w:val="000000"/>
                <w:sz w:val="22"/>
                <w:szCs w:val="20"/>
                <w:lang w:val="fr-FR"/>
              </w:rPr>
              <w:t>Phone:</w:t>
            </w:r>
            <w:r w:rsidRPr="005460FD" w:rsidR="00503259">
              <w:rPr>
                <w:rFonts w:asciiTheme="majorBidi" w:hAnsiTheme="majorBidi" w:cstheme="majorBidi"/>
                <w:b/>
                <w:i w:val="0"/>
                <w:color w:val="000000"/>
                <w:sz w:val="22"/>
                <w:szCs w:val="20"/>
                <w:lang w:val="fr-FR"/>
              </w:rPr>
              <w:t xml:space="preserve"> 9770928842</w:t>
            </w:r>
          </w:p>
          <w:p w:rsidR="00370666" w:rsidRPr="005460FD" w:rsidP="00077291">
            <w:pPr>
              <w:pStyle w:val="Caption"/>
              <w:ind w:left="360"/>
              <w:rPr>
                <w:rFonts w:asciiTheme="majorBidi" w:hAnsiTheme="majorBidi" w:cstheme="majorBidi"/>
                <w:b/>
                <w:i w:val="0"/>
                <w:color w:val="000000"/>
                <w:sz w:val="22"/>
                <w:szCs w:val="20"/>
                <w:lang w:val="de-LU"/>
              </w:rPr>
            </w:pPr>
            <w:r w:rsidRPr="005460FD">
              <w:rPr>
                <w:rFonts w:asciiTheme="majorBidi" w:hAnsiTheme="majorBidi" w:cstheme="majorBidi"/>
                <w:b/>
                <w:i w:val="0"/>
                <w:color w:val="000000"/>
                <w:sz w:val="22"/>
                <w:szCs w:val="20"/>
                <w:lang w:val="de-LU"/>
              </w:rPr>
              <w:t xml:space="preserve">E-mail:- </w:t>
            </w:r>
            <w:r w:rsidRPr="005460FD" w:rsidR="00B9059C">
              <w:rPr>
                <w:rFonts w:asciiTheme="majorBidi" w:hAnsiTheme="majorBidi" w:cstheme="majorBidi"/>
                <w:b/>
                <w:i w:val="0"/>
                <w:color w:val="000000"/>
                <w:sz w:val="22"/>
                <w:szCs w:val="20"/>
                <w:lang w:val="de-LU"/>
              </w:rPr>
              <w:t>sandeeps4723@gmail.com</w:t>
            </w:r>
            <w:hyperlink r:id="rId4" w:history="1"/>
          </w:p>
        </w:tc>
      </w:tr>
    </w:tbl>
    <w:p w:rsidR="00370666" w:rsidRPr="005460FD" w:rsidP="00AD7A6A">
      <w:pPr>
        <w:pStyle w:val="Caption"/>
        <w:ind w:left="720" w:firstLine="720"/>
        <w:rPr>
          <w:rFonts w:asciiTheme="majorBidi" w:hAnsiTheme="majorBidi" w:cstheme="majorBidi"/>
          <w:b/>
          <w:i w:val="0"/>
          <w:sz w:val="36"/>
          <w:szCs w:val="32"/>
          <w:u w:val="single"/>
          <w:lang w:val="de-LU"/>
        </w:rPr>
      </w:pPr>
      <w:r>
        <w:rPr>
          <w:rFonts w:asciiTheme="majorBidi" w:hAnsiTheme="majorBidi" w:cstheme="majorBidi"/>
          <w:b/>
          <w:i w:val="0"/>
          <w:sz w:val="36"/>
          <w:szCs w:val="32"/>
          <w:u w:val="single"/>
          <w:lang w:val="de-LU"/>
        </w:rPr>
        <w:t>SHARMA SANDEEP ASHOK</w:t>
      </w:r>
    </w:p>
    <w:tbl>
      <w:tblPr>
        <w:tblW w:w="0" w:type="auto"/>
        <w:tblInd w:w="-72" w:type="dxa"/>
        <w:tblLayout w:type="fixed"/>
        <w:tblCellMar>
          <w:left w:w="10" w:type="dxa"/>
          <w:right w:w="10" w:type="dxa"/>
        </w:tblCellMar>
        <w:tblLook w:val="04A0"/>
      </w:tblPr>
      <w:tblGrid>
        <w:gridCol w:w="2232"/>
        <w:gridCol w:w="7776"/>
      </w:tblGrid>
      <w:tr>
        <w:tblPrEx>
          <w:tblW w:w="0" w:type="auto"/>
          <w:tblInd w:w="-72" w:type="dxa"/>
          <w:tblLayout w:type="fixed"/>
          <w:tblCellMar>
            <w:left w:w="10" w:type="dxa"/>
            <w:right w:w="10" w:type="dxa"/>
          </w:tblCellMar>
          <w:tblLook w:val="04A0"/>
        </w:tblPrEx>
        <w:tc>
          <w:tcPr>
            <w:tcW w:w="2232" w:type="dxa"/>
            <w:shd w:val="clear" w:color="auto" w:fill="auto"/>
          </w:tcPr>
          <w:p w:rsidR="00D75FAA" w:rsidP="00077291">
            <w:pPr>
              <w:pStyle w:val="Caption"/>
              <w:ind w:left="360"/>
              <w:rPr>
                <w:rFonts w:asciiTheme="majorBidi" w:hAnsiTheme="majorBidi" w:cstheme="majorBidi"/>
                <w:b/>
                <w:i w:val="0"/>
                <w:sz w:val="22"/>
                <w:szCs w:val="22"/>
                <w:u w:val="single"/>
              </w:rPr>
            </w:pPr>
          </w:p>
          <w:p w:rsidR="00370666" w:rsidRPr="005460FD" w:rsidP="00077291">
            <w:pPr>
              <w:pStyle w:val="Caption"/>
              <w:ind w:left="360"/>
              <w:rPr>
                <w:rFonts w:asciiTheme="majorBidi" w:hAnsiTheme="majorBidi" w:cstheme="majorBidi"/>
                <w:b/>
                <w:i w:val="0"/>
                <w:sz w:val="22"/>
                <w:szCs w:val="22"/>
                <w:u w:val="single"/>
              </w:rPr>
            </w:pPr>
            <w:r>
              <w:rPr>
                <w:rFonts w:asciiTheme="majorBidi" w:hAnsiTheme="majorBidi" w:cstheme="majorBidi"/>
                <w:b/>
                <w:i w:val="0"/>
                <w:sz w:val="22"/>
                <w:szCs w:val="22"/>
                <w:u w:val="single"/>
              </w:rPr>
              <w:t>Objective:-</w:t>
            </w:r>
          </w:p>
        </w:tc>
        <w:tc>
          <w:tcPr>
            <w:tcW w:w="7776" w:type="dxa"/>
            <w:shd w:val="clear" w:color="auto" w:fill="auto"/>
          </w:tcPr>
          <w:p w:rsidR="00D75FAA" w:rsidP="00D75FAA">
            <w:pPr>
              <w:pStyle w:val="Caption"/>
              <w:rPr>
                <w:rFonts w:asciiTheme="majorBidi" w:hAnsiTheme="majorBidi" w:cstheme="majorBidi"/>
                <w:bCs/>
                <w:i w:val="0"/>
                <w:sz w:val="22"/>
                <w:szCs w:val="22"/>
              </w:rPr>
            </w:pPr>
          </w:p>
          <w:p w:rsidR="00370666" w:rsidRPr="003040E5" w:rsidP="00D75FAA">
            <w:pPr>
              <w:pStyle w:val="Caption"/>
              <w:rPr>
                <w:rFonts w:asciiTheme="majorBidi" w:hAnsiTheme="majorBidi" w:cstheme="majorBidi"/>
                <w:bCs/>
                <w:i w:val="0"/>
                <w:sz w:val="22"/>
                <w:szCs w:val="22"/>
              </w:rPr>
            </w:pPr>
            <w:r w:rsidRPr="003040E5">
              <w:rPr>
                <w:rFonts w:asciiTheme="majorBidi" w:hAnsiTheme="majorBidi" w:cstheme="majorBidi"/>
                <w:bCs/>
                <w:i w:val="0"/>
                <w:sz w:val="22"/>
                <w:szCs w:val="22"/>
              </w:rPr>
              <w:t>To be part of a highly motivated team that excels at customer &amp; stakeholder management by exceeding expectations and delivering results.</w:t>
            </w:r>
          </w:p>
        </w:tc>
      </w:tr>
      <w:tr>
        <w:tblPrEx>
          <w:tblW w:w="0" w:type="auto"/>
          <w:tblInd w:w="-72" w:type="dxa"/>
          <w:tblLayout w:type="fixed"/>
          <w:tblCellMar>
            <w:left w:w="10" w:type="dxa"/>
            <w:right w:w="10" w:type="dxa"/>
          </w:tblCellMar>
          <w:tblLook w:val="04A0"/>
        </w:tblPrEx>
        <w:tc>
          <w:tcPr>
            <w:tcW w:w="2232" w:type="dxa"/>
            <w:shd w:val="clear" w:color="auto" w:fill="auto"/>
          </w:tcPr>
          <w:p w:rsidR="00370666" w:rsidRPr="005460FD" w:rsidP="00077291">
            <w:pPr>
              <w:pStyle w:val="Caption"/>
              <w:ind w:left="360"/>
              <w:rPr>
                <w:rFonts w:asciiTheme="majorBidi" w:hAnsiTheme="majorBidi" w:cstheme="majorBidi"/>
                <w:b/>
                <w:i w:val="0"/>
                <w:sz w:val="22"/>
                <w:szCs w:val="22"/>
                <w:u w:val="single"/>
              </w:rPr>
            </w:pPr>
            <w:r w:rsidRPr="005460FD">
              <w:rPr>
                <w:rFonts w:asciiTheme="majorBidi" w:hAnsiTheme="majorBidi" w:cstheme="majorBidi"/>
                <w:b/>
                <w:i w:val="0"/>
                <w:sz w:val="22"/>
                <w:szCs w:val="22"/>
                <w:u w:val="single"/>
              </w:rPr>
              <w:t>Education:-</w:t>
            </w: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D75FAA" w:rsidP="00077291">
            <w:pPr>
              <w:pStyle w:val="Caption"/>
              <w:ind w:left="360"/>
              <w:rPr>
                <w:rFonts w:asciiTheme="majorBidi" w:hAnsiTheme="majorBidi" w:cstheme="majorBidi"/>
                <w:b/>
                <w:i w:val="0"/>
                <w:sz w:val="22"/>
                <w:szCs w:val="22"/>
                <w:u w:val="single"/>
              </w:rPr>
            </w:pPr>
          </w:p>
          <w:p w:rsidR="00370666" w:rsidRPr="005460FD" w:rsidP="00077291">
            <w:pPr>
              <w:pStyle w:val="Caption"/>
              <w:ind w:left="360"/>
              <w:rPr>
                <w:rFonts w:asciiTheme="majorBidi" w:hAnsiTheme="majorBidi" w:cstheme="majorBidi"/>
                <w:b/>
                <w:i w:val="0"/>
                <w:sz w:val="22"/>
                <w:szCs w:val="22"/>
                <w:u w:val="single"/>
              </w:rPr>
            </w:pPr>
            <w:r w:rsidRPr="005460FD">
              <w:rPr>
                <w:rFonts w:asciiTheme="majorBidi" w:hAnsiTheme="majorBidi" w:cstheme="majorBidi"/>
                <w:b/>
                <w:i w:val="0"/>
                <w:sz w:val="22"/>
                <w:szCs w:val="22"/>
                <w:u w:val="single"/>
              </w:rPr>
              <w:t>Certification:-</w:t>
            </w:r>
          </w:p>
          <w:p w:rsidR="00370666" w:rsidRPr="005460FD" w:rsidP="00077291">
            <w:pPr>
              <w:pStyle w:val="Caption"/>
              <w:rPr>
                <w:rFonts w:asciiTheme="majorBidi" w:hAnsiTheme="majorBidi" w:cstheme="majorBidi"/>
                <w:b/>
                <w:i w:val="0"/>
                <w:sz w:val="22"/>
                <w:szCs w:val="22"/>
                <w:u w:val="single"/>
              </w:rPr>
            </w:pPr>
          </w:p>
        </w:tc>
        <w:tc>
          <w:tcPr>
            <w:tcW w:w="7776" w:type="dxa"/>
            <w:shd w:val="clear" w:color="auto" w:fill="auto"/>
          </w:tcPr>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High School from UP Board in 2004.</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Intermediate from UP Board in 2007.</w:t>
            </w:r>
          </w:p>
          <w:p w:rsidR="00370666" w:rsidP="00D75FAA">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Graduation (B.A) from Kanpur University in 2010.</w:t>
            </w:r>
          </w:p>
          <w:p w:rsidR="00D75FAA" w:rsidRPr="003040E5" w:rsidP="00D75FAA">
            <w:pPr>
              <w:pStyle w:val="Caption"/>
              <w:ind w:left="360"/>
              <w:rPr>
                <w:rFonts w:asciiTheme="majorBidi" w:hAnsiTheme="majorBidi" w:cstheme="majorBidi"/>
                <w:bCs/>
                <w:i w:val="0"/>
                <w:sz w:val="22"/>
                <w:szCs w:val="22"/>
              </w:rPr>
            </w:pP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6 Months computer course in Basics. Proficient in MS office.</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Civil Defense master trainer certified by Central government investigation</w:t>
            </w:r>
            <w:r w:rsidRPr="003040E5" w:rsidR="00503259">
              <w:rPr>
                <w:rFonts w:asciiTheme="majorBidi" w:hAnsiTheme="majorBidi" w:cstheme="majorBidi"/>
                <w:bCs/>
                <w:i w:val="0"/>
                <w:sz w:val="22"/>
                <w:szCs w:val="22"/>
              </w:rPr>
              <w:t>, firefighter, first aid</w:t>
            </w:r>
            <w:r w:rsidRPr="003040E5" w:rsidR="003040E5">
              <w:rPr>
                <w:rFonts w:asciiTheme="majorBidi" w:hAnsiTheme="majorBidi" w:cstheme="majorBidi"/>
                <w:bCs/>
                <w:i w:val="0"/>
                <w:sz w:val="22"/>
                <w:szCs w:val="22"/>
              </w:rPr>
              <w:t>, Audit and</w:t>
            </w:r>
            <w:r w:rsidRPr="003040E5" w:rsidR="00503259">
              <w:rPr>
                <w:rFonts w:asciiTheme="majorBidi" w:hAnsiTheme="majorBidi" w:cstheme="majorBidi"/>
                <w:bCs/>
                <w:i w:val="0"/>
                <w:sz w:val="22"/>
                <w:szCs w:val="22"/>
              </w:rPr>
              <w:t xml:space="preserve"> all type</w:t>
            </w:r>
            <w:r w:rsidRPr="003040E5">
              <w:rPr>
                <w:rFonts w:asciiTheme="majorBidi" w:hAnsiTheme="majorBidi" w:cstheme="majorBidi"/>
                <w:bCs/>
                <w:i w:val="0"/>
                <w:sz w:val="22"/>
                <w:szCs w:val="22"/>
              </w:rPr>
              <w:t xml:space="preserve"> </w:t>
            </w:r>
            <w:r w:rsidRPr="003040E5" w:rsidR="00503259">
              <w:rPr>
                <w:rFonts w:asciiTheme="majorBidi" w:hAnsiTheme="majorBidi" w:cstheme="majorBidi"/>
                <w:bCs/>
                <w:i w:val="0"/>
                <w:sz w:val="22"/>
                <w:szCs w:val="22"/>
              </w:rPr>
              <w:t>Security.</w:t>
            </w:r>
          </w:p>
          <w:p w:rsidR="00370666" w:rsidRPr="003040E5" w:rsidP="00077291">
            <w:pPr>
              <w:pStyle w:val="Caption"/>
              <w:rPr>
                <w:rFonts w:asciiTheme="majorBidi" w:hAnsiTheme="majorBidi" w:cstheme="majorBidi"/>
                <w:bCs/>
                <w:i w:val="0"/>
                <w:sz w:val="22"/>
                <w:szCs w:val="22"/>
              </w:rPr>
            </w:pPr>
          </w:p>
        </w:tc>
      </w:tr>
      <w:tr>
        <w:tblPrEx>
          <w:tblW w:w="0" w:type="auto"/>
          <w:tblInd w:w="-72" w:type="dxa"/>
          <w:tblLayout w:type="fixed"/>
          <w:tblCellMar>
            <w:left w:w="10" w:type="dxa"/>
            <w:right w:w="10" w:type="dxa"/>
          </w:tblCellMar>
          <w:tblLook w:val="04A0"/>
        </w:tblPrEx>
        <w:tc>
          <w:tcPr>
            <w:tcW w:w="2232" w:type="dxa"/>
            <w:shd w:val="clear" w:color="auto" w:fill="auto"/>
          </w:tcPr>
          <w:p w:rsidR="00D75FAA" w:rsidP="00077291">
            <w:pPr>
              <w:pStyle w:val="Caption"/>
              <w:ind w:left="360"/>
              <w:rPr>
                <w:rFonts w:asciiTheme="majorBidi" w:hAnsiTheme="majorBidi" w:cstheme="majorBidi"/>
                <w:b/>
                <w:i w:val="0"/>
                <w:sz w:val="22"/>
                <w:szCs w:val="22"/>
                <w:u w:val="single"/>
              </w:rPr>
            </w:pPr>
          </w:p>
          <w:p w:rsidR="00370666" w:rsidRPr="005460FD" w:rsidP="00077291">
            <w:pPr>
              <w:pStyle w:val="Caption"/>
              <w:ind w:left="360"/>
              <w:rPr>
                <w:rFonts w:asciiTheme="majorBidi" w:hAnsiTheme="majorBidi" w:cstheme="majorBidi"/>
                <w:b/>
                <w:i w:val="0"/>
                <w:sz w:val="22"/>
                <w:szCs w:val="22"/>
                <w:u w:val="single"/>
              </w:rPr>
            </w:pPr>
            <w:r w:rsidRPr="005460FD">
              <w:rPr>
                <w:rFonts w:asciiTheme="majorBidi" w:hAnsiTheme="majorBidi" w:cstheme="majorBidi"/>
                <w:b/>
                <w:i w:val="0"/>
                <w:sz w:val="22"/>
                <w:szCs w:val="22"/>
                <w:u w:val="single"/>
              </w:rPr>
              <w:t>Work experience:-</w:t>
            </w: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D75FAA" w:rsidP="00077291">
            <w:pPr>
              <w:pStyle w:val="Caption"/>
              <w:jc w:val="center"/>
              <w:rPr>
                <w:rFonts w:asciiTheme="majorBidi" w:hAnsiTheme="majorBidi" w:cstheme="majorBidi"/>
                <w:b/>
                <w:i w:val="0"/>
                <w:sz w:val="22"/>
                <w:szCs w:val="22"/>
                <w:u w:val="single"/>
              </w:rPr>
            </w:pPr>
          </w:p>
          <w:p w:rsidR="00340576" w:rsidRPr="005460FD" w:rsidP="00077291">
            <w:pPr>
              <w:pStyle w:val="Caption"/>
              <w:jc w:val="center"/>
              <w:rPr>
                <w:rFonts w:asciiTheme="majorBidi" w:hAnsiTheme="majorBidi" w:cstheme="majorBidi"/>
                <w:b/>
                <w:i w:val="0"/>
                <w:sz w:val="22"/>
                <w:szCs w:val="22"/>
                <w:u w:val="single"/>
              </w:rPr>
            </w:pPr>
            <w:r w:rsidRPr="005460FD">
              <w:rPr>
                <w:rFonts w:asciiTheme="majorBidi" w:hAnsiTheme="majorBidi" w:cstheme="majorBidi"/>
                <w:b/>
                <w:i w:val="0"/>
                <w:sz w:val="22"/>
                <w:szCs w:val="22"/>
                <w:u w:val="single"/>
              </w:rPr>
              <w:t>Responsibilities:-</w:t>
            </w:r>
          </w:p>
          <w:p w:rsidR="00340576" w:rsidRPr="005460FD" w:rsidP="00077291">
            <w:pPr>
              <w:pStyle w:val="Caption"/>
              <w:rPr>
                <w:rFonts w:asciiTheme="majorBidi" w:hAnsiTheme="majorBidi" w:cstheme="majorBidi"/>
                <w:b/>
                <w:i w:val="0"/>
                <w:sz w:val="22"/>
                <w:szCs w:val="22"/>
                <w:u w:val="single"/>
              </w:rPr>
            </w:pPr>
          </w:p>
          <w:p w:rsidR="00340576" w:rsidRPr="005460FD" w:rsidP="00077291">
            <w:pPr>
              <w:pStyle w:val="Caption"/>
              <w:rPr>
                <w:rFonts w:asciiTheme="majorBidi" w:hAnsiTheme="majorBidi" w:cstheme="majorBidi"/>
                <w:b/>
                <w:i w:val="0"/>
                <w:sz w:val="22"/>
                <w:szCs w:val="22"/>
                <w:u w:val="single"/>
              </w:rPr>
            </w:pPr>
          </w:p>
          <w:p w:rsidR="00340576" w:rsidRPr="005460FD" w:rsidP="00077291">
            <w:pPr>
              <w:pStyle w:val="Caption"/>
              <w:rPr>
                <w:rFonts w:asciiTheme="majorBidi" w:hAnsiTheme="majorBidi" w:cstheme="majorBidi"/>
                <w:b/>
                <w:i w:val="0"/>
                <w:sz w:val="22"/>
                <w:szCs w:val="22"/>
                <w:u w:val="single"/>
              </w:rPr>
            </w:pPr>
          </w:p>
          <w:p w:rsidR="00340576" w:rsidRPr="005460FD" w:rsidP="00077291">
            <w:pPr>
              <w:pStyle w:val="Caption"/>
              <w:rPr>
                <w:rFonts w:asciiTheme="majorBidi" w:hAnsiTheme="majorBidi" w:cstheme="majorBidi"/>
                <w:b/>
                <w:i w:val="0"/>
                <w:sz w:val="22"/>
                <w:szCs w:val="22"/>
                <w:u w:val="single"/>
              </w:rPr>
            </w:pPr>
          </w:p>
          <w:p w:rsidR="00FB611D" w:rsidRPr="005460FD" w:rsidP="00077291">
            <w:pPr>
              <w:pStyle w:val="Caption"/>
              <w:rPr>
                <w:rFonts w:asciiTheme="majorBidi" w:hAnsiTheme="majorBidi" w:cstheme="majorBidi"/>
                <w:b/>
                <w:i w:val="0"/>
                <w:sz w:val="22"/>
                <w:szCs w:val="22"/>
                <w:u w:val="single"/>
              </w:rPr>
            </w:pPr>
          </w:p>
          <w:p w:rsidR="00FB611D" w:rsidRPr="005460FD" w:rsidP="00077291">
            <w:pPr>
              <w:pStyle w:val="Caption"/>
              <w:rPr>
                <w:rFonts w:asciiTheme="majorBidi" w:hAnsiTheme="majorBidi" w:cstheme="majorBidi"/>
                <w:b/>
                <w:i w:val="0"/>
                <w:sz w:val="22"/>
                <w:szCs w:val="22"/>
                <w:u w:val="single"/>
              </w:rPr>
            </w:pPr>
          </w:p>
          <w:p w:rsidR="00FB611D" w:rsidRPr="005460FD" w:rsidP="00077291">
            <w:pPr>
              <w:pStyle w:val="Caption"/>
              <w:rPr>
                <w:rFonts w:asciiTheme="majorBidi" w:hAnsiTheme="majorBidi" w:cstheme="majorBidi"/>
                <w:b/>
                <w:i w:val="0"/>
                <w:sz w:val="22"/>
                <w:szCs w:val="22"/>
                <w:u w:val="single"/>
              </w:rPr>
            </w:pPr>
          </w:p>
          <w:p w:rsidR="00FB611D" w:rsidRPr="005460FD" w:rsidP="00077291">
            <w:pPr>
              <w:pStyle w:val="Caption"/>
              <w:rPr>
                <w:rFonts w:asciiTheme="majorBidi" w:hAnsiTheme="majorBidi" w:cstheme="majorBidi"/>
                <w:b/>
                <w:i w:val="0"/>
                <w:sz w:val="22"/>
                <w:szCs w:val="22"/>
                <w:u w:val="single"/>
              </w:rPr>
            </w:pPr>
          </w:p>
          <w:p w:rsidR="00FB611D" w:rsidRPr="005460FD" w:rsidP="00077291">
            <w:pPr>
              <w:pStyle w:val="Caption"/>
              <w:rPr>
                <w:rFonts w:asciiTheme="majorBidi" w:hAnsiTheme="majorBidi" w:cstheme="majorBidi"/>
                <w:b/>
                <w:i w:val="0"/>
                <w:sz w:val="22"/>
                <w:szCs w:val="22"/>
                <w:u w:val="single"/>
              </w:rPr>
            </w:pPr>
          </w:p>
          <w:p w:rsidR="00FB611D"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D75FAA" w:rsidP="003040E5">
            <w:pPr>
              <w:pStyle w:val="Caption"/>
              <w:jc w:val="center"/>
              <w:rPr>
                <w:rFonts w:asciiTheme="majorBidi" w:hAnsiTheme="majorBidi" w:cstheme="majorBidi"/>
                <w:b/>
                <w:i w:val="0"/>
                <w:sz w:val="22"/>
                <w:szCs w:val="22"/>
                <w:u w:val="single"/>
              </w:rPr>
            </w:pPr>
          </w:p>
          <w:p w:rsidR="00D75FAA" w:rsidP="003040E5">
            <w:pPr>
              <w:pStyle w:val="Caption"/>
              <w:jc w:val="center"/>
              <w:rPr>
                <w:rFonts w:asciiTheme="majorBidi" w:hAnsiTheme="majorBidi" w:cstheme="majorBidi"/>
                <w:b/>
                <w:i w:val="0"/>
                <w:sz w:val="22"/>
                <w:szCs w:val="22"/>
                <w:u w:val="single"/>
              </w:rPr>
            </w:pPr>
          </w:p>
          <w:p w:rsidR="003040E5" w:rsidRPr="005460FD" w:rsidP="003040E5">
            <w:pPr>
              <w:pStyle w:val="Caption"/>
              <w:jc w:val="center"/>
              <w:rPr>
                <w:rFonts w:asciiTheme="majorBidi" w:hAnsiTheme="majorBidi" w:cstheme="majorBidi"/>
                <w:b/>
                <w:i w:val="0"/>
                <w:sz w:val="22"/>
                <w:szCs w:val="22"/>
                <w:u w:val="single"/>
              </w:rPr>
            </w:pPr>
            <w:r w:rsidRPr="005460FD">
              <w:rPr>
                <w:rFonts w:asciiTheme="majorBidi" w:hAnsiTheme="majorBidi" w:cstheme="majorBidi"/>
                <w:b/>
                <w:i w:val="0"/>
                <w:sz w:val="22"/>
                <w:szCs w:val="22"/>
                <w:u w:val="single"/>
              </w:rPr>
              <w:t>Responsibilities:-</w:t>
            </w: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1B13F3"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040E5" w:rsidRPr="005460FD" w:rsidP="003040E5">
            <w:pPr>
              <w:pStyle w:val="Caption"/>
              <w:ind w:left="360"/>
              <w:rPr>
                <w:rFonts w:asciiTheme="majorBidi" w:hAnsiTheme="majorBidi" w:cstheme="majorBidi"/>
                <w:b/>
                <w:i w:val="0"/>
                <w:sz w:val="22"/>
                <w:szCs w:val="22"/>
                <w:u w:val="single"/>
              </w:rPr>
            </w:pPr>
            <w:r w:rsidRPr="005460FD">
              <w:rPr>
                <w:rFonts w:asciiTheme="majorBidi" w:hAnsiTheme="majorBidi" w:cstheme="majorBidi"/>
                <w:b/>
                <w:i w:val="0"/>
                <w:sz w:val="22"/>
                <w:szCs w:val="22"/>
                <w:u w:val="single"/>
              </w:rPr>
              <w:t>Responsibilities:-</w:t>
            </w: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1B13F3" w:rsidRPr="005460FD" w:rsidP="00077291">
            <w:pPr>
              <w:pStyle w:val="Caption"/>
              <w:rPr>
                <w:rFonts w:asciiTheme="majorBidi" w:hAnsiTheme="majorBidi" w:cstheme="majorBidi"/>
                <w:b/>
                <w:i w:val="0"/>
                <w:sz w:val="22"/>
                <w:szCs w:val="22"/>
                <w:u w:val="single"/>
              </w:rPr>
            </w:pPr>
          </w:p>
          <w:p w:rsidR="001B13F3" w:rsidRPr="005460FD" w:rsidP="00077291">
            <w:pPr>
              <w:pStyle w:val="Caption"/>
              <w:rPr>
                <w:rFonts w:asciiTheme="majorBidi" w:hAnsiTheme="majorBidi" w:cstheme="majorBidi"/>
                <w:b/>
                <w:i w:val="0"/>
                <w:sz w:val="22"/>
                <w:szCs w:val="22"/>
                <w:u w:val="single"/>
              </w:rPr>
            </w:pPr>
          </w:p>
          <w:p w:rsidR="001B13F3" w:rsidRPr="005460FD" w:rsidP="00077291">
            <w:pPr>
              <w:pStyle w:val="Caption"/>
              <w:rPr>
                <w:rFonts w:asciiTheme="majorBidi" w:hAnsiTheme="majorBidi" w:cstheme="majorBidi"/>
                <w:b/>
                <w:i w:val="0"/>
                <w:sz w:val="22"/>
                <w:szCs w:val="22"/>
                <w:u w:val="single"/>
              </w:rPr>
            </w:pPr>
          </w:p>
          <w:p w:rsidR="001B13F3" w:rsidRPr="005460FD" w:rsidP="00077291">
            <w:pPr>
              <w:pStyle w:val="Caption"/>
              <w:rPr>
                <w:rFonts w:asciiTheme="majorBidi" w:hAnsiTheme="majorBidi" w:cstheme="majorBidi"/>
                <w:b/>
                <w:i w:val="0"/>
                <w:sz w:val="22"/>
                <w:szCs w:val="22"/>
                <w:u w:val="single"/>
              </w:rPr>
            </w:pPr>
          </w:p>
          <w:p w:rsidR="001B13F3" w:rsidRPr="005460FD" w:rsidP="00077291">
            <w:pPr>
              <w:pStyle w:val="Caption"/>
              <w:rPr>
                <w:rFonts w:asciiTheme="majorBidi" w:hAnsiTheme="majorBidi" w:cstheme="majorBidi"/>
                <w:b/>
                <w:i w:val="0"/>
                <w:sz w:val="22"/>
                <w:szCs w:val="22"/>
                <w:u w:val="single"/>
              </w:rPr>
            </w:pPr>
          </w:p>
          <w:p w:rsidR="001B13F3" w:rsidRPr="005460FD" w:rsidP="00077291">
            <w:pPr>
              <w:pStyle w:val="Caption"/>
              <w:rPr>
                <w:rFonts w:asciiTheme="majorBidi" w:hAnsiTheme="majorBidi" w:cstheme="majorBidi"/>
                <w:b/>
                <w:i w:val="0"/>
                <w:sz w:val="22"/>
                <w:szCs w:val="22"/>
                <w:u w:val="single"/>
              </w:rPr>
            </w:pPr>
          </w:p>
          <w:p w:rsidR="001B13F3" w:rsidRPr="005460FD" w:rsidP="00077291">
            <w:pPr>
              <w:pStyle w:val="Caption"/>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3040E5" w:rsidRPr="005460FD" w:rsidP="00D578F1">
            <w:pPr>
              <w:pStyle w:val="Caption"/>
              <w:rPr>
                <w:rFonts w:asciiTheme="majorBidi" w:hAnsiTheme="majorBidi" w:cstheme="majorBidi"/>
                <w:b/>
                <w:i w:val="0"/>
                <w:sz w:val="22"/>
                <w:szCs w:val="22"/>
                <w:u w:val="single"/>
              </w:rPr>
            </w:pPr>
            <w:r w:rsidRPr="005460FD">
              <w:rPr>
                <w:rFonts w:asciiTheme="majorBidi" w:hAnsiTheme="majorBidi" w:cstheme="majorBidi"/>
                <w:b/>
                <w:i w:val="0"/>
                <w:sz w:val="22"/>
                <w:szCs w:val="22"/>
                <w:u w:val="single"/>
              </w:rPr>
              <w:t>Responsibilities:-</w:t>
            </w: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D578F1" w:rsidP="003040E5">
            <w:pPr>
              <w:pStyle w:val="Caption"/>
              <w:ind w:left="360"/>
              <w:rPr>
                <w:rFonts w:asciiTheme="majorBidi" w:hAnsiTheme="majorBidi" w:cstheme="majorBidi"/>
                <w:b/>
                <w:i w:val="0"/>
                <w:sz w:val="22"/>
                <w:szCs w:val="22"/>
                <w:u w:val="single"/>
              </w:rPr>
            </w:pPr>
          </w:p>
          <w:p w:rsidR="00D578F1" w:rsidP="003040E5">
            <w:pPr>
              <w:pStyle w:val="Caption"/>
              <w:ind w:left="360"/>
              <w:rPr>
                <w:rFonts w:asciiTheme="majorBidi" w:hAnsiTheme="majorBidi" w:cstheme="majorBidi"/>
                <w:b/>
                <w:i w:val="0"/>
                <w:sz w:val="22"/>
                <w:szCs w:val="22"/>
                <w:u w:val="single"/>
              </w:rPr>
            </w:pPr>
          </w:p>
          <w:p w:rsidR="00D578F1" w:rsidP="003040E5">
            <w:pPr>
              <w:pStyle w:val="Caption"/>
              <w:ind w:left="360"/>
              <w:rPr>
                <w:rFonts w:asciiTheme="majorBidi" w:hAnsiTheme="majorBidi" w:cstheme="majorBidi"/>
                <w:b/>
                <w:i w:val="0"/>
                <w:sz w:val="22"/>
                <w:szCs w:val="22"/>
                <w:u w:val="single"/>
              </w:rPr>
            </w:pPr>
          </w:p>
          <w:p w:rsidR="00D578F1" w:rsidP="003040E5">
            <w:pPr>
              <w:pStyle w:val="Caption"/>
              <w:ind w:left="360"/>
              <w:rPr>
                <w:rFonts w:asciiTheme="majorBidi" w:hAnsiTheme="majorBidi" w:cstheme="majorBidi"/>
                <w:b/>
                <w:i w:val="0"/>
                <w:sz w:val="22"/>
                <w:szCs w:val="22"/>
                <w:u w:val="single"/>
              </w:rPr>
            </w:pPr>
          </w:p>
          <w:p w:rsidR="00D578F1" w:rsidP="003040E5">
            <w:pPr>
              <w:pStyle w:val="Caption"/>
              <w:ind w:left="360"/>
              <w:rPr>
                <w:rFonts w:asciiTheme="majorBidi" w:hAnsiTheme="majorBidi" w:cstheme="majorBidi"/>
                <w:b/>
                <w:i w:val="0"/>
                <w:sz w:val="22"/>
                <w:szCs w:val="22"/>
                <w:u w:val="single"/>
              </w:rPr>
            </w:pPr>
          </w:p>
          <w:p w:rsidR="00D578F1" w:rsidP="003040E5">
            <w:pPr>
              <w:pStyle w:val="Caption"/>
              <w:ind w:left="360"/>
              <w:rPr>
                <w:rFonts w:asciiTheme="majorBidi" w:hAnsiTheme="majorBidi" w:cstheme="majorBidi"/>
                <w:b/>
                <w:i w:val="0"/>
                <w:sz w:val="22"/>
                <w:szCs w:val="22"/>
                <w:u w:val="single"/>
              </w:rPr>
            </w:pPr>
          </w:p>
          <w:p w:rsidR="00D578F1" w:rsidP="003040E5">
            <w:pPr>
              <w:pStyle w:val="Caption"/>
              <w:ind w:left="360"/>
              <w:rPr>
                <w:rFonts w:asciiTheme="majorBidi" w:hAnsiTheme="majorBidi" w:cstheme="majorBidi"/>
                <w:b/>
                <w:i w:val="0"/>
                <w:sz w:val="22"/>
                <w:szCs w:val="22"/>
                <w:u w:val="single"/>
              </w:rPr>
            </w:pPr>
          </w:p>
          <w:p w:rsidR="00D578F1" w:rsidP="003040E5">
            <w:pPr>
              <w:pStyle w:val="Caption"/>
              <w:ind w:left="360"/>
              <w:rPr>
                <w:rFonts w:asciiTheme="majorBidi" w:hAnsiTheme="majorBidi" w:cstheme="majorBidi"/>
                <w:b/>
                <w:i w:val="0"/>
                <w:sz w:val="22"/>
                <w:szCs w:val="22"/>
                <w:u w:val="single"/>
              </w:rPr>
            </w:pPr>
          </w:p>
          <w:p w:rsidR="00D578F1" w:rsidP="003040E5">
            <w:pPr>
              <w:pStyle w:val="Caption"/>
              <w:ind w:left="360"/>
              <w:rPr>
                <w:rFonts w:asciiTheme="majorBidi" w:hAnsiTheme="majorBidi" w:cstheme="majorBidi"/>
                <w:b/>
                <w:i w:val="0"/>
                <w:sz w:val="22"/>
                <w:szCs w:val="22"/>
                <w:u w:val="single"/>
              </w:rPr>
            </w:pPr>
          </w:p>
          <w:p w:rsidR="00D75FAA" w:rsidP="00D578F1">
            <w:pPr>
              <w:pStyle w:val="Caption"/>
              <w:rPr>
                <w:rFonts w:asciiTheme="majorBidi" w:hAnsiTheme="majorBidi" w:cstheme="majorBidi"/>
                <w:b/>
                <w:i w:val="0"/>
                <w:sz w:val="22"/>
                <w:szCs w:val="22"/>
                <w:u w:val="single"/>
              </w:rPr>
            </w:pPr>
          </w:p>
          <w:p w:rsidR="003040E5" w:rsidRPr="005460FD" w:rsidP="00D578F1">
            <w:pPr>
              <w:pStyle w:val="Caption"/>
              <w:rPr>
                <w:rFonts w:asciiTheme="majorBidi" w:hAnsiTheme="majorBidi" w:cstheme="majorBidi"/>
                <w:b/>
                <w:i w:val="0"/>
                <w:sz w:val="22"/>
                <w:szCs w:val="22"/>
                <w:u w:val="single"/>
              </w:rPr>
            </w:pPr>
            <w:r w:rsidRPr="005460FD">
              <w:rPr>
                <w:rFonts w:asciiTheme="majorBidi" w:hAnsiTheme="majorBidi" w:cstheme="majorBidi"/>
                <w:b/>
                <w:i w:val="0"/>
                <w:sz w:val="22"/>
                <w:szCs w:val="22"/>
                <w:u w:val="single"/>
              </w:rPr>
              <w:t>Responsibilities:-</w:t>
            </w: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5460FD" w:rsidRPr="005460FD" w:rsidP="005460FD">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AB47DD" w:rsidRPr="005460FD" w:rsidP="00D75FAA">
            <w:pPr>
              <w:pStyle w:val="Caption"/>
              <w:rPr>
                <w:rFonts w:asciiTheme="majorBidi" w:hAnsiTheme="majorBidi" w:cstheme="majorBidi"/>
                <w:b/>
                <w:i w:val="0"/>
                <w:sz w:val="22"/>
                <w:szCs w:val="22"/>
                <w:u w:val="single"/>
              </w:rPr>
            </w:pPr>
            <w:bookmarkStart w:id="0" w:name="_GoBack"/>
            <w:bookmarkEnd w:id="0"/>
            <w:r w:rsidRPr="005460FD">
              <w:rPr>
                <w:rFonts w:asciiTheme="majorBidi" w:hAnsiTheme="majorBidi" w:cstheme="majorBidi"/>
                <w:b/>
                <w:i w:val="0"/>
                <w:sz w:val="22"/>
                <w:szCs w:val="22"/>
                <w:u w:val="single"/>
              </w:rPr>
              <w:t>Responsibilities:-</w:t>
            </w: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077291" w:rsidRPr="005460FD" w:rsidP="00077291">
            <w:pPr>
              <w:pStyle w:val="Caption"/>
              <w:ind w:left="360"/>
              <w:rPr>
                <w:rFonts w:asciiTheme="majorBidi" w:hAnsiTheme="majorBidi" w:cstheme="majorBidi"/>
                <w:b/>
                <w:i w:val="0"/>
                <w:sz w:val="22"/>
                <w:szCs w:val="22"/>
                <w:u w:val="single"/>
              </w:rPr>
            </w:pPr>
          </w:p>
          <w:p w:rsidR="00370666" w:rsidRPr="005460FD" w:rsidP="003040E5">
            <w:pPr>
              <w:pStyle w:val="Caption"/>
              <w:rPr>
                <w:rFonts w:asciiTheme="majorBidi" w:hAnsiTheme="majorBidi" w:cstheme="majorBidi"/>
                <w:b/>
                <w:i w:val="0"/>
                <w:sz w:val="22"/>
                <w:szCs w:val="22"/>
                <w:u w:val="single"/>
              </w:rPr>
            </w:pPr>
          </w:p>
        </w:tc>
        <w:tc>
          <w:tcPr>
            <w:tcW w:w="7776" w:type="dxa"/>
            <w:shd w:val="clear" w:color="auto" w:fill="auto"/>
          </w:tcPr>
          <w:p w:rsidR="00D75FAA" w:rsidP="00077291">
            <w:pPr>
              <w:pStyle w:val="Caption"/>
              <w:ind w:left="360"/>
              <w:rPr>
                <w:rFonts w:asciiTheme="majorBidi" w:hAnsiTheme="majorBidi" w:cstheme="majorBidi"/>
                <w:bCs/>
                <w:i w:val="0"/>
                <w:sz w:val="22"/>
                <w:szCs w:val="22"/>
                <w:highlight w:val="lightGray"/>
                <w:u w:val="single"/>
              </w:rPr>
            </w:pPr>
          </w:p>
          <w:p w:rsidR="00340576" w:rsidRPr="00242D61" w:rsidP="00077291">
            <w:pPr>
              <w:pStyle w:val="Caption"/>
              <w:ind w:left="360"/>
              <w:rPr>
                <w:rFonts w:asciiTheme="majorBidi" w:hAnsiTheme="majorBidi" w:cstheme="majorBidi"/>
                <w:bCs/>
                <w:i w:val="0"/>
                <w:sz w:val="22"/>
                <w:szCs w:val="22"/>
                <w:u w:val="single"/>
              </w:rPr>
            </w:pPr>
            <w:r w:rsidRPr="00242D61">
              <w:rPr>
                <w:rFonts w:asciiTheme="majorBidi" w:hAnsiTheme="majorBidi" w:cstheme="majorBidi"/>
                <w:bCs/>
                <w:i w:val="0"/>
                <w:sz w:val="22"/>
                <w:szCs w:val="22"/>
                <w:highlight w:val="lightGray"/>
                <w:u w:val="single"/>
              </w:rPr>
              <w:t xml:space="preserve">Company:  Shree </w:t>
            </w:r>
            <w:r w:rsidRPr="00242D61">
              <w:rPr>
                <w:rFonts w:asciiTheme="majorBidi" w:hAnsiTheme="majorBidi" w:cstheme="majorBidi"/>
                <w:bCs/>
                <w:i w:val="0"/>
                <w:sz w:val="22"/>
                <w:szCs w:val="22"/>
                <w:highlight w:val="lightGray"/>
                <w:u w:val="single"/>
              </w:rPr>
              <w:t>Vasu</w:t>
            </w:r>
            <w:r w:rsidRPr="00242D61">
              <w:rPr>
                <w:rFonts w:asciiTheme="majorBidi" w:hAnsiTheme="majorBidi" w:cstheme="majorBidi"/>
                <w:bCs/>
                <w:i w:val="0"/>
                <w:sz w:val="22"/>
                <w:szCs w:val="22"/>
                <w:highlight w:val="lightGray"/>
                <w:u w:val="single"/>
              </w:rPr>
              <w:t xml:space="preserve"> Logistics Ltd.</w:t>
            </w:r>
          </w:p>
          <w:p w:rsidR="0034057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 xml:space="preserve">Designation:  Security </w:t>
            </w:r>
            <w:r w:rsidRPr="003040E5" w:rsidR="008F7C40">
              <w:rPr>
                <w:rFonts w:asciiTheme="majorBidi" w:hAnsiTheme="majorBidi" w:cstheme="majorBidi"/>
                <w:bCs/>
                <w:i w:val="0"/>
                <w:sz w:val="22"/>
                <w:szCs w:val="22"/>
              </w:rPr>
              <w:t>In charge</w:t>
            </w:r>
            <w:r w:rsidRPr="003040E5">
              <w:rPr>
                <w:rFonts w:asciiTheme="majorBidi" w:hAnsiTheme="majorBidi" w:cstheme="majorBidi"/>
                <w:bCs/>
                <w:i w:val="0"/>
                <w:sz w:val="22"/>
                <w:szCs w:val="22"/>
              </w:rPr>
              <w:t xml:space="preserve"> </w:t>
            </w:r>
          </w:p>
          <w:p w:rsidR="00077291" w:rsidP="003040E5">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Duration:  Jan. 2021 to present Time</w:t>
            </w:r>
          </w:p>
          <w:p w:rsidR="003040E5" w:rsidRPr="003040E5" w:rsidP="003040E5">
            <w:pPr>
              <w:pStyle w:val="Caption"/>
              <w:ind w:left="360"/>
              <w:rPr>
                <w:rFonts w:asciiTheme="majorBidi" w:hAnsiTheme="majorBidi" w:cstheme="majorBidi"/>
                <w:bCs/>
                <w:i w:val="0"/>
                <w:sz w:val="22"/>
                <w:szCs w:val="22"/>
              </w:rPr>
            </w:pPr>
          </w:p>
          <w:p w:rsidR="00BF151D" w:rsidRPr="006D555E" w:rsidP="00077291">
            <w:pPr>
              <w:shd w:val="clear" w:color="auto" w:fill="FFFFFF"/>
              <w:ind w:left="360"/>
              <w:rPr>
                <w:rFonts w:asciiTheme="majorBidi" w:hAnsiTheme="majorBidi" w:cstheme="majorBidi"/>
                <w:bCs/>
                <w:color w:val="202124"/>
                <w:spacing w:val="-5"/>
                <w:sz w:val="22"/>
                <w:szCs w:val="22"/>
              </w:rPr>
            </w:pPr>
            <w:r w:rsidRPr="006D555E">
              <w:rPr>
                <w:rFonts w:asciiTheme="majorBidi" w:hAnsiTheme="majorBidi" w:cstheme="majorBidi"/>
                <w:bCs/>
                <w:color w:val="202124"/>
                <w:spacing w:val="-5"/>
                <w:sz w:val="22"/>
                <w:szCs w:val="22"/>
              </w:rPr>
              <w:t>Written and Verbal Communication</w:t>
            </w:r>
            <w:r w:rsidRPr="003040E5">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Following Complex Instructions</w:t>
            </w:r>
            <w:r w:rsidRPr="003040E5">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Interpersonal Skills</w:t>
            </w:r>
            <w:r w:rsidRPr="003040E5">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Knowledge of Security Operations and Procedure</w:t>
            </w:r>
          </w:p>
          <w:p w:rsidR="005460FD" w:rsidRPr="003040E5" w:rsidP="005460FD">
            <w:pPr>
              <w:shd w:val="clear" w:color="auto" w:fill="FFFFFF"/>
              <w:ind w:left="360"/>
              <w:rPr>
                <w:rFonts w:asciiTheme="majorBidi" w:hAnsiTheme="majorBidi" w:cstheme="majorBidi"/>
                <w:bCs/>
                <w:color w:val="202124"/>
                <w:spacing w:val="-5"/>
                <w:sz w:val="22"/>
                <w:szCs w:val="22"/>
              </w:rPr>
            </w:pPr>
            <w:r w:rsidRPr="006D555E">
              <w:rPr>
                <w:rFonts w:asciiTheme="majorBidi" w:hAnsiTheme="majorBidi" w:cstheme="majorBidi"/>
                <w:bCs/>
                <w:color w:val="202124"/>
                <w:spacing w:val="-5"/>
                <w:sz w:val="22"/>
                <w:szCs w:val="22"/>
              </w:rPr>
              <w:t>Manage Multiple Tasks</w:t>
            </w:r>
            <w:r w:rsidRPr="003040E5">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Knowledge of Bas</w:t>
            </w:r>
            <w:r w:rsidRPr="003040E5">
              <w:rPr>
                <w:rFonts w:asciiTheme="majorBidi" w:hAnsiTheme="majorBidi" w:cstheme="majorBidi"/>
                <w:bCs/>
                <w:color w:val="202124"/>
                <w:spacing w:val="-5"/>
                <w:sz w:val="22"/>
                <w:szCs w:val="22"/>
              </w:rPr>
              <w:t xml:space="preserve">ic Security and Fire Inspection, </w:t>
            </w:r>
            <w:r w:rsidRPr="006D555E">
              <w:rPr>
                <w:rFonts w:asciiTheme="majorBidi" w:hAnsiTheme="majorBidi" w:cstheme="majorBidi"/>
                <w:bCs/>
                <w:color w:val="202124"/>
                <w:spacing w:val="-5"/>
                <w:sz w:val="22"/>
                <w:szCs w:val="22"/>
              </w:rPr>
              <w:t>Procedures</w:t>
            </w:r>
            <w:r w:rsidRPr="003040E5">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Lifting</w:t>
            </w:r>
            <w:r w:rsidRPr="003040E5">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Surveillance Skills</w:t>
            </w:r>
            <w:r w:rsidRPr="003040E5">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Judgment</w:t>
            </w:r>
            <w:r w:rsidRPr="003040E5">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Objectivity</w:t>
            </w:r>
            <w:r w:rsidRPr="003040E5">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Dependability</w:t>
            </w:r>
            <w:r w:rsidRPr="003040E5" w:rsidR="00FB611D">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Emotional Control</w:t>
            </w:r>
            <w:r w:rsidRPr="003040E5" w:rsidR="00FB611D">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Integrity</w:t>
            </w:r>
            <w:r w:rsidRPr="003040E5" w:rsidR="00FB611D">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Safety Management</w:t>
            </w:r>
            <w:r w:rsidRPr="003040E5" w:rsidR="00FB611D">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Professionalism</w:t>
            </w:r>
            <w:r w:rsidRPr="003040E5" w:rsidR="00FB611D">
              <w:rPr>
                <w:rFonts w:asciiTheme="majorBidi" w:hAnsiTheme="majorBidi" w:cstheme="majorBidi"/>
                <w:bCs/>
                <w:color w:val="202124"/>
                <w:spacing w:val="-5"/>
                <w:sz w:val="22"/>
                <w:szCs w:val="22"/>
              </w:rPr>
              <w:t xml:space="preserve">, </w:t>
            </w:r>
            <w:r w:rsidRPr="006D555E">
              <w:rPr>
                <w:rFonts w:asciiTheme="majorBidi" w:hAnsiTheme="majorBidi" w:cstheme="majorBidi"/>
                <w:bCs/>
                <w:color w:val="202124"/>
                <w:spacing w:val="-5"/>
                <w:sz w:val="22"/>
                <w:szCs w:val="22"/>
              </w:rPr>
              <w:t>Reporting Skills</w:t>
            </w:r>
            <w:r w:rsidRPr="003040E5" w:rsidR="00FB611D">
              <w:rPr>
                <w:rFonts w:asciiTheme="majorBidi" w:hAnsiTheme="majorBidi" w:cstheme="majorBidi"/>
                <w:bCs/>
                <w:color w:val="202124"/>
                <w:spacing w:val="-5"/>
                <w:sz w:val="22"/>
                <w:szCs w:val="22"/>
              </w:rPr>
              <w:t xml:space="preserve">, Patrolling, Attention to Detail </w:t>
            </w:r>
            <w:r w:rsidRPr="003040E5" w:rsidR="00077291">
              <w:rPr>
                <w:rFonts w:asciiTheme="majorBidi" w:hAnsiTheme="majorBidi" w:cstheme="majorBidi"/>
                <w:bCs/>
                <w:color w:val="202124"/>
                <w:spacing w:val="-5"/>
                <w:sz w:val="22"/>
                <w:szCs w:val="22"/>
              </w:rPr>
              <w:t>Communication.</w:t>
            </w:r>
          </w:p>
          <w:p w:rsidR="005460FD" w:rsidRPr="003040E5" w:rsidP="005460FD">
            <w:pPr>
              <w:shd w:val="clear" w:color="auto" w:fill="FFFFFF"/>
              <w:ind w:left="360"/>
              <w:rPr>
                <w:rFonts w:asciiTheme="majorBidi" w:hAnsiTheme="majorBidi" w:cstheme="majorBidi"/>
                <w:bCs/>
                <w:color w:val="202124"/>
                <w:spacing w:val="-5"/>
                <w:sz w:val="22"/>
                <w:szCs w:val="22"/>
              </w:rPr>
            </w:pPr>
            <w:r w:rsidRPr="00077291">
              <w:rPr>
                <w:rFonts w:asciiTheme="majorBidi" w:hAnsiTheme="majorBidi" w:cstheme="majorBidi"/>
                <w:bCs/>
                <w:sz w:val="22"/>
                <w:szCs w:val="22"/>
                <w:lang w:eastAsia="en-US" w:bidi="hi-IN"/>
              </w:rPr>
              <w:t>Secures premises and personnel by patrolling property; monitoring surveillance equipment; inspecting buildings, equipment, and access points; permitting entry.</w:t>
            </w:r>
          </w:p>
          <w:p w:rsidR="005460FD" w:rsidRPr="003040E5" w:rsidP="005460FD">
            <w:pPr>
              <w:shd w:val="clear" w:color="auto" w:fill="FFFFFF"/>
              <w:ind w:left="360"/>
              <w:rPr>
                <w:rFonts w:asciiTheme="majorBidi" w:hAnsiTheme="majorBidi" w:cstheme="majorBidi"/>
                <w:bCs/>
                <w:color w:val="202124"/>
                <w:spacing w:val="-5"/>
                <w:sz w:val="22"/>
                <w:szCs w:val="22"/>
              </w:rPr>
            </w:pPr>
            <w:r w:rsidRPr="00077291">
              <w:rPr>
                <w:rFonts w:asciiTheme="majorBidi" w:hAnsiTheme="majorBidi" w:cstheme="majorBidi"/>
                <w:bCs/>
                <w:sz w:val="22"/>
                <w:szCs w:val="22"/>
                <w:lang w:eastAsia="en-US" w:bidi="hi-IN"/>
              </w:rPr>
              <w:t>Obtains help by sounding alarms.</w:t>
            </w:r>
          </w:p>
          <w:p w:rsidR="005460FD" w:rsidRPr="003040E5" w:rsidP="005460FD">
            <w:pPr>
              <w:shd w:val="clear" w:color="auto" w:fill="FFFFFF"/>
              <w:ind w:left="360"/>
              <w:rPr>
                <w:rFonts w:asciiTheme="majorBidi" w:hAnsiTheme="majorBidi" w:cstheme="majorBidi"/>
                <w:bCs/>
                <w:color w:val="202124"/>
                <w:spacing w:val="-5"/>
                <w:sz w:val="22"/>
                <w:szCs w:val="22"/>
              </w:rPr>
            </w:pPr>
            <w:r w:rsidRPr="00077291">
              <w:rPr>
                <w:rFonts w:asciiTheme="majorBidi" w:hAnsiTheme="majorBidi" w:cstheme="majorBidi"/>
                <w:bCs/>
                <w:sz w:val="22"/>
                <w:szCs w:val="22"/>
                <w:lang w:eastAsia="en-US" w:bidi="hi-IN"/>
              </w:rPr>
              <w:t>Prevents losses and damage by reporting irregularities; informing violators of policy and procedures; restraining trespassers.</w:t>
            </w:r>
          </w:p>
          <w:p w:rsidR="005460FD" w:rsidRPr="003040E5" w:rsidP="005460FD">
            <w:pPr>
              <w:shd w:val="clear" w:color="auto" w:fill="FFFFFF"/>
              <w:ind w:left="360"/>
              <w:rPr>
                <w:rFonts w:asciiTheme="majorBidi" w:hAnsiTheme="majorBidi" w:cstheme="majorBidi"/>
                <w:bCs/>
                <w:color w:val="202124"/>
                <w:spacing w:val="-5"/>
                <w:sz w:val="22"/>
                <w:szCs w:val="22"/>
              </w:rPr>
            </w:pPr>
            <w:r w:rsidRPr="00077291">
              <w:rPr>
                <w:rFonts w:asciiTheme="majorBidi" w:hAnsiTheme="majorBidi" w:cstheme="majorBidi"/>
                <w:bCs/>
                <w:sz w:val="22"/>
                <w:szCs w:val="22"/>
                <w:lang w:eastAsia="en-US" w:bidi="hi-IN"/>
              </w:rPr>
              <w:t>Controls traffic by directing drivers.</w:t>
            </w:r>
          </w:p>
          <w:p w:rsidR="005460FD" w:rsidRPr="003040E5" w:rsidP="005460FD">
            <w:pPr>
              <w:shd w:val="clear" w:color="auto" w:fill="FFFFFF"/>
              <w:ind w:left="360"/>
              <w:rPr>
                <w:rFonts w:asciiTheme="majorBidi" w:hAnsiTheme="majorBidi" w:cstheme="majorBidi"/>
                <w:bCs/>
                <w:color w:val="202124"/>
                <w:spacing w:val="-5"/>
                <w:sz w:val="22"/>
                <w:szCs w:val="22"/>
              </w:rPr>
            </w:pPr>
            <w:r w:rsidRPr="00077291">
              <w:rPr>
                <w:rFonts w:asciiTheme="majorBidi" w:hAnsiTheme="majorBidi" w:cstheme="majorBidi"/>
                <w:bCs/>
                <w:sz w:val="22"/>
                <w:szCs w:val="22"/>
                <w:lang w:eastAsia="en-US" w:bidi="hi-IN"/>
              </w:rPr>
              <w:t>Completes reports by recording observations, information, occurrences, and surveillance activities; interviewing witnesses; obtaining signatures.</w:t>
            </w:r>
          </w:p>
          <w:p w:rsidR="005460FD" w:rsidRPr="003040E5" w:rsidP="005460FD">
            <w:pPr>
              <w:shd w:val="clear" w:color="auto" w:fill="FFFFFF"/>
              <w:ind w:left="360"/>
              <w:rPr>
                <w:rFonts w:asciiTheme="majorBidi" w:hAnsiTheme="majorBidi" w:cstheme="majorBidi"/>
                <w:bCs/>
                <w:color w:val="202124"/>
                <w:spacing w:val="-5"/>
                <w:sz w:val="22"/>
                <w:szCs w:val="22"/>
              </w:rPr>
            </w:pPr>
            <w:r w:rsidRPr="00077291">
              <w:rPr>
                <w:rFonts w:asciiTheme="majorBidi" w:hAnsiTheme="majorBidi" w:cstheme="majorBidi"/>
                <w:bCs/>
                <w:sz w:val="22"/>
                <w:szCs w:val="22"/>
                <w:lang w:eastAsia="en-US" w:bidi="hi-IN"/>
              </w:rPr>
              <w:t>Maintains environment by monitoring and setting building and equipment controls.</w:t>
            </w:r>
          </w:p>
          <w:p w:rsidR="003040E5" w:rsidP="003040E5">
            <w:pPr>
              <w:shd w:val="clear" w:color="auto" w:fill="FFFFFF"/>
              <w:ind w:left="360"/>
              <w:rPr>
                <w:rFonts w:asciiTheme="majorBidi" w:hAnsiTheme="majorBidi" w:cstheme="majorBidi"/>
                <w:bCs/>
                <w:color w:val="202124"/>
                <w:spacing w:val="-5"/>
                <w:sz w:val="22"/>
                <w:szCs w:val="22"/>
              </w:rPr>
            </w:pPr>
            <w:r w:rsidRPr="00077291">
              <w:rPr>
                <w:rFonts w:asciiTheme="majorBidi" w:hAnsiTheme="majorBidi" w:cstheme="majorBidi"/>
                <w:bCs/>
                <w:sz w:val="22"/>
                <w:szCs w:val="22"/>
                <w:lang w:eastAsia="en-US" w:bidi="hi-IN"/>
              </w:rPr>
              <w:t>Maintains organization’s stability and reputation by complying with legal requirements.</w:t>
            </w:r>
          </w:p>
          <w:p w:rsidR="003040E5" w:rsidP="003040E5">
            <w:pPr>
              <w:shd w:val="clear" w:color="auto" w:fill="FFFFFF"/>
              <w:ind w:left="360"/>
              <w:rPr>
                <w:rFonts w:asciiTheme="majorBidi" w:hAnsiTheme="majorBidi" w:cstheme="majorBidi"/>
                <w:bCs/>
                <w:color w:val="202124"/>
                <w:spacing w:val="-5"/>
                <w:sz w:val="22"/>
                <w:szCs w:val="22"/>
              </w:rPr>
            </w:pPr>
            <w:r w:rsidRPr="00077291">
              <w:rPr>
                <w:rFonts w:asciiTheme="majorBidi" w:hAnsiTheme="majorBidi" w:cstheme="majorBidi"/>
                <w:bCs/>
                <w:sz w:val="22"/>
                <w:szCs w:val="22"/>
                <w:lang w:eastAsia="en-US" w:bidi="hi-IN"/>
              </w:rPr>
              <w:t>Ensures operation of equipment by completing preventive maintenance requirements; following manufacturer’s instructions; troubleshooting malfunctions; calling for repairs; evaluati</w:t>
            </w:r>
            <w:r w:rsidRPr="003040E5" w:rsidR="005460FD">
              <w:rPr>
                <w:rFonts w:asciiTheme="majorBidi" w:hAnsiTheme="majorBidi" w:cstheme="majorBidi"/>
                <w:bCs/>
                <w:sz w:val="22"/>
                <w:szCs w:val="22"/>
                <w:lang w:eastAsia="en-US" w:bidi="hi-IN"/>
              </w:rPr>
              <w:t>ng new equipment and techniques.</w:t>
            </w:r>
          </w:p>
          <w:p w:rsidR="00BF151D" w:rsidP="003040E5">
            <w:pPr>
              <w:shd w:val="clear" w:color="auto" w:fill="FFFFFF"/>
              <w:ind w:left="360"/>
              <w:rPr>
                <w:rFonts w:asciiTheme="majorBidi" w:hAnsiTheme="majorBidi" w:cstheme="majorBidi"/>
                <w:bCs/>
                <w:sz w:val="22"/>
                <w:szCs w:val="22"/>
                <w:lang w:eastAsia="en-US" w:bidi="hi-IN"/>
              </w:rPr>
            </w:pPr>
            <w:r w:rsidRPr="00077291">
              <w:rPr>
                <w:rFonts w:asciiTheme="majorBidi" w:hAnsiTheme="majorBidi" w:cstheme="majorBidi"/>
                <w:bCs/>
                <w:sz w:val="22"/>
                <w:szCs w:val="22"/>
                <w:lang w:eastAsia="en-US" w:bidi="hi-IN"/>
              </w:rPr>
              <w:t>Contributes to team effort by accomplishing related results as needed.</w:t>
            </w:r>
          </w:p>
          <w:p w:rsidR="00D75FAA" w:rsidP="003040E5">
            <w:pPr>
              <w:shd w:val="clear" w:color="auto" w:fill="FFFFFF"/>
              <w:ind w:left="360"/>
              <w:rPr>
                <w:rFonts w:asciiTheme="majorBidi" w:hAnsiTheme="majorBidi" w:cstheme="majorBidi"/>
                <w:bCs/>
                <w:sz w:val="22"/>
                <w:szCs w:val="22"/>
                <w:lang w:eastAsia="en-US" w:bidi="hi-IN"/>
              </w:rPr>
            </w:pPr>
          </w:p>
          <w:p w:rsidR="00D75FAA" w:rsidP="003040E5">
            <w:pPr>
              <w:shd w:val="clear" w:color="auto" w:fill="FFFFFF"/>
              <w:ind w:left="360"/>
              <w:rPr>
                <w:rFonts w:asciiTheme="majorBidi" w:hAnsiTheme="majorBidi" w:cstheme="majorBidi"/>
                <w:bCs/>
                <w:sz w:val="22"/>
                <w:szCs w:val="22"/>
                <w:lang w:eastAsia="en-US" w:bidi="hi-IN"/>
              </w:rPr>
            </w:pPr>
          </w:p>
          <w:p w:rsidR="003040E5" w:rsidRPr="003040E5" w:rsidP="003040E5">
            <w:pPr>
              <w:shd w:val="clear" w:color="auto" w:fill="FFFFFF"/>
              <w:ind w:left="360"/>
              <w:rPr>
                <w:rFonts w:asciiTheme="majorBidi" w:hAnsiTheme="majorBidi" w:cstheme="majorBidi"/>
                <w:bCs/>
                <w:color w:val="202124"/>
                <w:spacing w:val="-5"/>
                <w:sz w:val="22"/>
                <w:szCs w:val="22"/>
              </w:rPr>
            </w:pPr>
          </w:p>
          <w:p w:rsidR="00370666" w:rsidRPr="003040E5" w:rsidP="00077291">
            <w:pPr>
              <w:pStyle w:val="Caption"/>
              <w:ind w:left="360"/>
              <w:rPr>
                <w:rFonts w:asciiTheme="majorBidi" w:hAnsiTheme="majorBidi" w:cstheme="majorBidi"/>
                <w:bCs/>
                <w:i w:val="0"/>
                <w:sz w:val="22"/>
                <w:szCs w:val="22"/>
                <w:u w:val="single"/>
              </w:rPr>
            </w:pPr>
            <w:r w:rsidRPr="005A60BF">
              <w:rPr>
                <w:rFonts w:asciiTheme="majorBidi" w:hAnsiTheme="majorBidi" w:cstheme="majorBidi"/>
                <w:bCs/>
                <w:i w:val="0"/>
                <w:sz w:val="22"/>
                <w:szCs w:val="22"/>
                <w:highlight w:val="lightGray"/>
                <w:u w:val="single"/>
              </w:rPr>
              <w:t xml:space="preserve">Company:  </w:t>
            </w:r>
            <w:r w:rsidRPr="005A60BF">
              <w:rPr>
                <w:rFonts w:asciiTheme="majorBidi" w:hAnsiTheme="majorBidi" w:cstheme="majorBidi"/>
                <w:bCs/>
                <w:i w:val="0"/>
                <w:sz w:val="22"/>
                <w:szCs w:val="22"/>
                <w:highlight w:val="lightGray"/>
                <w:u w:val="single"/>
              </w:rPr>
              <w:t>Sparsh</w:t>
            </w:r>
            <w:r w:rsidRPr="005A60BF">
              <w:rPr>
                <w:rFonts w:asciiTheme="majorBidi" w:hAnsiTheme="majorBidi" w:cstheme="majorBidi"/>
                <w:bCs/>
                <w:i w:val="0"/>
                <w:sz w:val="22"/>
                <w:szCs w:val="22"/>
                <w:highlight w:val="lightGray"/>
                <w:u w:val="single"/>
              </w:rPr>
              <w:t xml:space="preserve"> Automobiles</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 xml:space="preserve">Designation:  Admin manager </w:t>
            </w:r>
            <w:r w:rsidRPr="003040E5" w:rsidR="00503259">
              <w:rPr>
                <w:rFonts w:asciiTheme="majorBidi" w:hAnsiTheme="majorBidi" w:cstheme="majorBidi"/>
                <w:bCs/>
                <w:i w:val="0"/>
                <w:sz w:val="22"/>
                <w:szCs w:val="22"/>
              </w:rPr>
              <w:t xml:space="preserve"> (vigilance</w:t>
            </w:r>
            <w:r w:rsidRPr="003040E5">
              <w:rPr>
                <w:rFonts w:asciiTheme="majorBidi" w:hAnsiTheme="majorBidi" w:cstheme="majorBidi"/>
                <w:bCs/>
                <w:i w:val="0"/>
                <w:sz w:val="22"/>
                <w:szCs w:val="22"/>
              </w:rPr>
              <w:t xml:space="preserve"> Audit</w:t>
            </w:r>
            <w:r w:rsidRPr="003040E5" w:rsidR="00503259">
              <w:rPr>
                <w:rFonts w:asciiTheme="majorBidi" w:hAnsiTheme="majorBidi" w:cstheme="majorBidi"/>
                <w:bCs/>
                <w:i w:val="0"/>
                <w:sz w:val="22"/>
                <w:szCs w:val="22"/>
              </w:rPr>
              <w:t>)</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Duration:  Nov. 2016 to Nov. 2020</w:t>
            </w:r>
          </w:p>
          <w:p w:rsidR="00370666" w:rsidRPr="003040E5" w:rsidP="00077291">
            <w:pPr>
              <w:rPr>
                <w:rFonts w:asciiTheme="majorBidi" w:hAnsiTheme="majorBidi" w:cstheme="majorBidi"/>
                <w:bCs/>
                <w:iCs/>
                <w:sz w:val="22"/>
                <w:szCs w:val="22"/>
                <w:u w:val="single"/>
              </w:rPr>
            </w:pPr>
          </w:p>
          <w:p w:rsidR="00232CDC" w:rsidRPr="003040E5" w:rsidP="00077291">
            <w:pPr>
              <w:ind w:left="360"/>
              <w:rPr>
                <w:rFonts w:asciiTheme="majorBidi" w:hAnsiTheme="majorBidi" w:cstheme="majorBidi"/>
                <w:bCs/>
                <w:sz w:val="22"/>
                <w:szCs w:val="22"/>
                <w:shd w:val="clear" w:color="auto" w:fill="FFFFFF"/>
              </w:rPr>
            </w:pPr>
            <w:r w:rsidRPr="003040E5">
              <w:rPr>
                <w:rFonts w:asciiTheme="majorBidi" w:hAnsiTheme="majorBidi" w:cstheme="majorBidi"/>
                <w:bCs/>
                <w:sz w:val="22"/>
                <w:szCs w:val="22"/>
                <w:shd w:val="clear" w:color="auto" w:fill="FFFFFF"/>
              </w:rPr>
              <w:t xml:space="preserve">Establish, monitor and drive adherence to security and vigilance </w:t>
            </w:r>
            <w:r w:rsidRPr="003040E5" w:rsidR="00B9059C">
              <w:rPr>
                <w:rFonts w:asciiTheme="majorBidi" w:hAnsiTheme="majorBidi" w:cstheme="majorBidi"/>
                <w:bCs/>
                <w:sz w:val="22"/>
                <w:szCs w:val="22"/>
                <w:shd w:val="clear" w:color="auto" w:fill="FFFFFF"/>
              </w:rPr>
              <w:t>processes and</w:t>
            </w:r>
            <w:r w:rsidRPr="003040E5">
              <w:rPr>
                <w:rFonts w:asciiTheme="majorBidi" w:hAnsiTheme="majorBidi" w:cstheme="majorBidi"/>
                <w:bCs/>
                <w:sz w:val="22"/>
                <w:szCs w:val="22"/>
                <w:shd w:val="clear" w:color="auto" w:fill="FFFFFF"/>
              </w:rPr>
              <w:t xml:space="preserve"> procedures with the objective of maintaining security of material, manpower and facilities within guidelines and security mechanisms available.</w:t>
            </w:r>
            <w:r w:rsidRPr="003040E5">
              <w:rPr>
                <w:rFonts w:asciiTheme="majorBidi" w:hAnsiTheme="majorBidi" w:cstheme="majorBidi"/>
                <w:bCs/>
                <w:sz w:val="22"/>
                <w:szCs w:val="22"/>
              </w:rPr>
              <w:br/>
            </w:r>
            <w:r w:rsidRPr="003040E5">
              <w:rPr>
                <w:rFonts w:asciiTheme="majorBidi" w:hAnsiTheme="majorBidi" w:cstheme="majorBidi"/>
                <w:bCs/>
                <w:sz w:val="22"/>
                <w:szCs w:val="22"/>
                <w:shd w:val="clear" w:color="auto" w:fill="FFFFFF"/>
              </w:rPr>
              <w:t>Security Management &amp; including proper functioning of security command center.</w:t>
            </w:r>
            <w:r w:rsidRPr="003040E5">
              <w:rPr>
                <w:rFonts w:asciiTheme="majorBidi" w:hAnsiTheme="majorBidi" w:cstheme="majorBidi"/>
                <w:bCs/>
                <w:sz w:val="22"/>
                <w:szCs w:val="22"/>
              </w:rPr>
              <w:br/>
            </w:r>
            <w:r w:rsidRPr="003040E5">
              <w:rPr>
                <w:rFonts w:asciiTheme="majorBidi" w:hAnsiTheme="majorBidi" w:cstheme="majorBidi"/>
                <w:bCs/>
                <w:sz w:val="22"/>
                <w:szCs w:val="22"/>
                <w:shd w:val="clear" w:color="auto" w:fill="FFFFFF"/>
              </w:rPr>
              <w:t>Local Security visioning and Disaster Management Support.</w:t>
            </w:r>
          </w:p>
          <w:p w:rsidR="00370666" w:rsidRPr="003040E5" w:rsidP="00077291">
            <w:pPr>
              <w:ind w:left="360"/>
              <w:rPr>
                <w:rFonts w:asciiTheme="majorBidi" w:hAnsiTheme="majorBidi" w:cstheme="majorBidi"/>
                <w:bCs/>
                <w:sz w:val="22"/>
                <w:szCs w:val="22"/>
                <w:shd w:val="clear" w:color="auto" w:fill="FFFFFF"/>
              </w:rPr>
            </w:pPr>
            <w:r w:rsidRPr="003040E5">
              <w:rPr>
                <w:rFonts w:asciiTheme="majorBidi" w:hAnsiTheme="majorBidi" w:cstheme="majorBidi"/>
                <w:bCs/>
                <w:sz w:val="22"/>
                <w:szCs w:val="22"/>
                <w:shd w:val="clear" w:color="auto" w:fill="FFFFFF"/>
              </w:rPr>
              <w:t xml:space="preserve">Surprise Audit all branches with our team as an order of boss and submit report with picture and written signature Branch manager. </w:t>
            </w:r>
            <w:r w:rsidRPr="003040E5" w:rsidR="00503259">
              <w:rPr>
                <w:rFonts w:asciiTheme="majorBidi" w:hAnsiTheme="majorBidi" w:cstheme="majorBidi"/>
                <w:bCs/>
                <w:sz w:val="22"/>
                <w:szCs w:val="22"/>
              </w:rPr>
              <w:br/>
            </w:r>
            <w:r w:rsidRPr="003040E5" w:rsidR="00503259">
              <w:rPr>
                <w:rFonts w:asciiTheme="majorBidi" w:hAnsiTheme="majorBidi" w:cstheme="majorBidi"/>
                <w:bCs/>
                <w:sz w:val="22"/>
                <w:szCs w:val="22"/>
                <w:shd w:val="clear" w:color="auto" w:fill="FFFFFF"/>
              </w:rPr>
              <w:t>Staff Training &amp; Development.</w:t>
            </w:r>
            <w:r w:rsidRPr="003040E5" w:rsidR="00503259">
              <w:rPr>
                <w:rFonts w:asciiTheme="majorBidi" w:hAnsiTheme="majorBidi" w:cstheme="majorBidi"/>
                <w:bCs/>
                <w:sz w:val="22"/>
                <w:szCs w:val="22"/>
              </w:rPr>
              <w:br/>
            </w:r>
            <w:r w:rsidRPr="003040E5" w:rsidR="00503259">
              <w:rPr>
                <w:rFonts w:asciiTheme="majorBidi" w:hAnsiTheme="majorBidi" w:cstheme="majorBidi"/>
                <w:bCs/>
                <w:sz w:val="22"/>
                <w:szCs w:val="22"/>
                <w:shd w:val="clear" w:color="auto" w:fill="FFFFFF"/>
              </w:rPr>
              <w:t>Support Vehicle Management (Inbound &amp; Outbound).</w:t>
            </w:r>
            <w:r w:rsidRPr="003040E5" w:rsidR="00503259">
              <w:rPr>
                <w:rFonts w:asciiTheme="majorBidi" w:hAnsiTheme="majorBidi" w:cstheme="majorBidi"/>
                <w:bCs/>
                <w:sz w:val="22"/>
                <w:szCs w:val="22"/>
              </w:rPr>
              <w:br/>
            </w:r>
            <w:r w:rsidRPr="003040E5" w:rsidR="00503259">
              <w:rPr>
                <w:rFonts w:asciiTheme="majorBidi" w:hAnsiTheme="majorBidi" w:cstheme="majorBidi"/>
                <w:bCs/>
                <w:sz w:val="22"/>
                <w:szCs w:val="22"/>
                <w:shd w:val="clear" w:color="auto" w:fill="FFFFFF"/>
              </w:rPr>
              <w:t>Ensure compliance of all statutory regulation and guidelines.</w:t>
            </w:r>
            <w:r w:rsidRPr="003040E5" w:rsidR="00503259">
              <w:rPr>
                <w:rFonts w:asciiTheme="majorBidi" w:hAnsiTheme="majorBidi" w:cstheme="majorBidi"/>
                <w:bCs/>
                <w:sz w:val="22"/>
                <w:szCs w:val="22"/>
              </w:rPr>
              <w:br/>
            </w:r>
            <w:r w:rsidRPr="003040E5" w:rsidR="00503259">
              <w:rPr>
                <w:rFonts w:asciiTheme="majorBidi" w:hAnsiTheme="majorBidi" w:cstheme="majorBidi"/>
                <w:bCs/>
                <w:sz w:val="22"/>
                <w:szCs w:val="22"/>
                <w:shd w:val="clear" w:color="auto" w:fill="FFFFFF"/>
              </w:rPr>
              <w:t>CCTV System Management.</w:t>
            </w:r>
            <w:r w:rsidRPr="003040E5" w:rsidR="00503259">
              <w:rPr>
                <w:rFonts w:asciiTheme="majorBidi" w:hAnsiTheme="majorBidi" w:cstheme="majorBidi"/>
                <w:bCs/>
                <w:sz w:val="22"/>
                <w:szCs w:val="22"/>
              </w:rPr>
              <w:br/>
            </w:r>
            <w:r w:rsidRPr="003040E5" w:rsidR="00503259">
              <w:rPr>
                <w:rFonts w:asciiTheme="majorBidi" w:hAnsiTheme="majorBidi" w:cstheme="majorBidi"/>
                <w:bCs/>
                <w:sz w:val="22"/>
                <w:szCs w:val="22"/>
                <w:shd w:val="clear" w:color="auto" w:fill="FFFFFF"/>
              </w:rPr>
              <w:t>Background Information and Main Activities: -</w:t>
            </w:r>
            <w:r w:rsidRPr="003040E5" w:rsidR="00503259">
              <w:rPr>
                <w:rFonts w:asciiTheme="majorBidi" w:hAnsiTheme="majorBidi" w:cstheme="majorBidi"/>
                <w:bCs/>
                <w:sz w:val="22"/>
                <w:szCs w:val="22"/>
              </w:rPr>
              <w:br/>
            </w:r>
            <w:r w:rsidRPr="003040E5" w:rsidR="00503259">
              <w:rPr>
                <w:rFonts w:asciiTheme="majorBidi" w:hAnsiTheme="majorBidi" w:cstheme="majorBidi"/>
                <w:bCs/>
                <w:sz w:val="22"/>
                <w:szCs w:val="22"/>
                <w:shd w:val="clear" w:color="auto" w:fill="FFFFFF"/>
              </w:rPr>
              <w:t>Assisting Head- Security Vigilance &amp; Intelligence in the following activities-Prepare budgets for security personnel and equipment based on manpower estimations, contractor rates and standard equipment cost, Submit to  supervisor for feedback and approval in order to plan and budget for security and vigilance activities.</w:t>
            </w:r>
            <w:r w:rsidRPr="003040E5" w:rsidR="00503259">
              <w:rPr>
                <w:rFonts w:asciiTheme="majorBidi" w:hAnsiTheme="majorBidi" w:cstheme="majorBidi"/>
                <w:bCs/>
                <w:sz w:val="22"/>
                <w:szCs w:val="22"/>
              </w:rPr>
              <w:br/>
            </w:r>
            <w:r w:rsidRPr="003040E5" w:rsidR="00503259">
              <w:rPr>
                <w:rFonts w:asciiTheme="majorBidi" w:hAnsiTheme="majorBidi" w:cstheme="majorBidi"/>
                <w:bCs/>
                <w:sz w:val="22"/>
                <w:szCs w:val="22"/>
                <w:shd w:val="clear" w:color="auto" w:fill="FFFFFF"/>
              </w:rPr>
              <w:t xml:space="preserve">Identify areas within plant premises that require security management based </w:t>
            </w:r>
          </w:p>
          <w:p w:rsidR="00370666" w:rsidRPr="003040E5" w:rsidP="00077291">
            <w:pPr>
              <w:ind w:left="360"/>
              <w:rPr>
                <w:rFonts w:asciiTheme="majorBidi" w:hAnsiTheme="majorBidi" w:cstheme="majorBidi"/>
                <w:bCs/>
                <w:sz w:val="22"/>
                <w:szCs w:val="22"/>
                <w:shd w:val="clear" w:color="auto" w:fill="FFFFFF"/>
              </w:rPr>
            </w:pPr>
            <w:r w:rsidRPr="003040E5">
              <w:rPr>
                <w:rFonts w:asciiTheme="majorBidi" w:hAnsiTheme="majorBidi" w:cstheme="majorBidi"/>
                <w:bCs/>
                <w:sz w:val="22"/>
                <w:szCs w:val="22"/>
                <w:shd w:val="clear" w:color="auto" w:fill="FFFFFF"/>
              </w:rPr>
              <w:t>On</w:t>
            </w:r>
            <w:r w:rsidRPr="003040E5" w:rsidR="00503259">
              <w:rPr>
                <w:rFonts w:asciiTheme="majorBidi" w:hAnsiTheme="majorBidi" w:cstheme="majorBidi"/>
                <w:bCs/>
                <w:sz w:val="22"/>
                <w:szCs w:val="22"/>
                <w:shd w:val="clear" w:color="auto" w:fill="FFFFFF"/>
              </w:rPr>
              <w:t xml:space="preserve"> security audit report.</w:t>
            </w:r>
            <w:r w:rsidRPr="003040E5" w:rsidR="00503259">
              <w:rPr>
                <w:rFonts w:asciiTheme="majorBidi" w:hAnsiTheme="majorBidi" w:cstheme="majorBidi"/>
                <w:bCs/>
                <w:sz w:val="22"/>
                <w:szCs w:val="22"/>
              </w:rPr>
              <w:br/>
            </w:r>
            <w:r w:rsidRPr="003040E5" w:rsidR="00503259">
              <w:rPr>
                <w:rFonts w:asciiTheme="majorBidi" w:hAnsiTheme="majorBidi" w:cstheme="majorBidi"/>
                <w:bCs/>
                <w:sz w:val="22"/>
                <w:szCs w:val="22"/>
                <w:shd w:val="clear" w:color="auto" w:fill="FFFFFF"/>
              </w:rPr>
              <w:t>Oversee deployment of guards across different shifts, Undertake surprise checks, inspection of plant, scrap yard and employee gate.</w:t>
            </w:r>
            <w:r w:rsidRPr="003040E5" w:rsidR="00503259">
              <w:rPr>
                <w:rFonts w:asciiTheme="majorBidi" w:hAnsiTheme="majorBidi" w:cstheme="majorBidi"/>
                <w:bCs/>
                <w:sz w:val="22"/>
                <w:szCs w:val="22"/>
              </w:rPr>
              <w:br/>
            </w:r>
            <w:r w:rsidRPr="003040E5" w:rsidR="00503259">
              <w:rPr>
                <w:rFonts w:asciiTheme="majorBidi" w:hAnsiTheme="majorBidi" w:cstheme="majorBidi"/>
                <w:bCs/>
                <w:sz w:val="22"/>
                <w:szCs w:val="22"/>
                <w:shd w:val="clear" w:color="auto" w:fill="FFFFFF"/>
              </w:rPr>
              <w:t>Develop and drive implementation of security plans for events, Provide for adequate security arrangements for key senior management executives.</w:t>
            </w:r>
            <w:r w:rsidRPr="003040E5" w:rsidR="00503259">
              <w:rPr>
                <w:rFonts w:asciiTheme="majorBidi" w:hAnsiTheme="majorBidi" w:cstheme="majorBidi"/>
                <w:bCs/>
                <w:sz w:val="22"/>
                <w:szCs w:val="22"/>
              </w:rPr>
              <w:br/>
            </w:r>
            <w:r w:rsidRPr="003040E5" w:rsidR="00503259">
              <w:rPr>
                <w:rFonts w:asciiTheme="majorBidi" w:hAnsiTheme="majorBidi" w:cstheme="majorBidi"/>
                <w:bCs/>
                <w:sz w:val="22"/>
                <w:szCs w:val="22"/>
                <w:shd w:val="clear" w:color="auto" w:fill="FFFFFF"/>
              </w:rPr>
              <w:t>Oversee main gate operations including entry and exit recording, search and frisking of contract labor and visitor reception and related formalities.</w:t>
            </w:r>
            <w:r w:rsidRPr="003040E5" w:rsidR="00503259">
              <w:rPr>
                <w:rFonts w:asciiTheme="majorBidi" w:hAnsiTheme="majorBidi" w:cstheme="majorBidi"/>
                <w:bCs/>
                <w:sz w:val="22"/>
                <w:szCs w:val="22"/>
              </w:rPr>
              <w:br/>
            </w:r>
            <w:r w:rsidRPr="003040E5" w:rsidR="00503259">
              <w:rPr>
                <w:rFonts w:asciiTheme="majorBidi" w:hAnsiTheme="majorBidi" w:cstheme="majorBidi"/>
                <w:bCs/>
                <w:sz w:val="22"/>
                <w:szCs w:val="22"/>
                <w:shd w:val="clear" w:color="auto" w:fill="FFFFFF"/>
              </w:rPr>
              <w:t>Build relationships with local police, fire department in order to develop a supportive and collaborative security environment.</w:t>
            </w:r>
          </w:p>
          <w:p w:rsidR="00370666" w:rsidRPr="003040E5" w:rsidP="00077291">
            <w:pPr>
              <w:ind w:left="360"/>
              <w:rPr>
                <w:rFonts w:asciiTheme="majorBidi" w:hAnsiTheme="majorBidi" w:cstheme="majorBidi"/>
                <w:bCs/>
                <w:sz w:val="22"/>
                <w:szCs w:val="22"/>
                <w:shd w:val="clear" w:color="auto" w:fill="FFFFFF"/>
              </w:rPr>
            </w:pPr>
            <w:r w:rsidRPr="003040E5">
              <w:rPr>
                <w:rFonts w:asciiTheme="majorBidi" w:hAnsiTheme="majorBidi" w:cstheme="majorBidi"/>
                <w:bCs/>
                <w:sz w:val="22"/>
                <w:szCs w:val="22"/>
                <w:shd w:val="clear" w:color="auto" w:fill="FFFFFF"/>
              </w:rPr>
              <w:t>Plan and periodically conduct safety drills on premises, vehicles operations.</w:t>
            </w:r>
          </w:p>
          <w:p w:rsidR="00370666" w:rsidRPr="003040E5" w:rsidP="00077291">
            <w:pPr>
              <w:ind w:left="360"/>
              <w:rPr>
                <w:rFonts w:asciiTheme="majorBidi" w:hAnsiTheme="majorBidi" w:cstheme="majorBidi"/>
                <w:bCs/>
                <w:sz w:val="22"/>
                <w:szCs w:val="22"/>
                <w:shd w:val="clear" w:color="auto" w:fill="FFFFFF"/>
              </w:rPr>
            </w:pPr>
            <w:r w:rsidRPr="003040E5">
              <w:rPr>
                <w:rFonts w:asciiTheme="majorBidi" w:hAnsiTheme="majorBidi" w:cstheme="majorBidi"/>
                <w:bCs/>
                <w:sz w:val="22"/>
                <w:szCs w:val="22"/>
                <w:shd w:val="clear" w:color="auto" w:fill="FFFFFF"/>
              </w:rPr>
              <w:t xml:space="preserve">Oversee adherence to processes defined for of non-essential </w:t>
            </w:r>
            <w:r w:rsidRPr="003040E5" w:rsidR="00B9059C">
              <w:rPr>
                <w:rFonts w:asciiTheme="majorBidi" w:hAnsiTheme="majorBidi" w:cstheme="majorBidi"/>
                <w:bCs/>
                <w:sz w:val="22"/>
                <w:szCs w:val="22"/>
                <w:shd w:val="clear" w:color="auto" w:fill="FFFFFF"/>
              </w:rPr>
              <w:t>vehicles contractor’s</w:t>
            </w:r>
            <w:r w:rsidRPr="003040E5">
              <w:rPr>
                <w:rFonts w:asciiTheme="majorBidi" w:hAnsiTheme="majorBidi" w:cstheme="majorBidi"/>
                <w:bCs/>
                <w:sz w:val="22"/>
                <w:szCs w:val="22"/>
                <w:shd w:val="clear" w:color="auto" w:fill="FFFFFF"/>
              </w:rPr>
              <w:t xml:space="preserve"> vehicles.</w:t>
            </w:r>
          </w:p>
          <w:p w:rsidR="00370666" w:rsidRPr="003040E5" w:rsidP="00077291">
            <w:pPr>
              <w:ind w:left="360"/>
              <w:rPr>
                <w:rFonts w:asciiTheme="majorBidi" w:hAnsiTheme="majorBidi" w:cstheme="majorBidi"/>
                <w:bCs/>
                <w:sz w:val="22"/>
                <w:szCs w:val="22"/>
                <w:shd w:val="clear" w:color="auto" w:fill="FFFFFF"/>
              </w:rPr>
            </w:pPr>
            <w:r w:rsidRPr="003040E5">
              <w:rPr>
                <w:rFonts w:asciiTheme="majorBidi" w:hAnsiTheme="majorBidi" w:cstheme="majorBidi"/>
                <w:bCs/>
                <w:sz w:val="22"/>
                <w:szCs w:val="22"/>
                <w:shd w:val="clear" w:color="auto" w:fill="FFFFFF"/>
              </w:rPr>
              <w:t>Undertake completion of all contractual activities related to security and vigilance in order to monitor vehicle and people movement related to support activities.</w:t>
            </w:r>
          </w:p>
          <w:p w:rsidR="00370666" w:rsidRPr="003040E5" w:rsidP="00077291">
            <w:pPr>
              <w:pStyle w:val="Caption"/>
              <w:rPr>
                <w:rFonts w:asciiTheme="majorBidi" w:hAnsiTheme="majorBidi" w:cstheme="majorBidi"/>
                <w:bCs/>
                <w:i w:val="0"/>
                <w:sz w:val="22"/>
                <w:szCs w:val="22"/>
                <w:u w:val="single"/>
              </w:rPr>
            </w:pPr>
          </w:p>
          <w:p w:rsidR="00370666" w:rsidRPr="003040E5" w:rsidP="00077291">
            <w:pPr>
              <w:pStyle w:val="Caption"/>
              <w:ind w:left="360"/>
              <w:rPr>
                <w:rFonts w:asciiTheme="majorBidi" w:hAnsiTheme="majorBidi" w:cstheme="majorBidi"/>
                <w:bCs/>
                <w:i w:val="0"/>
                <w:sz w:val="22"/>
                <w:szCs w:val="22"/>
                <w:u w:val="single"/>
              </w:rPr>
            </w:pPr>
            <w:r w:rsidRPr="005A60BF">
              <w:rPr>
                <w:rFonts w:asciiTheme="majorBidi" w:hAnsiTheme="majorBidi" w:cstheme="majorBidi"/>
                <w:bCs/>
                <w:i w:val="0"/>
                <w:sz w:val="22"/>
                <w:szCs w:val="22"/>
                <w:highlight w:val="lightGray"/>
                <w:u w:val="single"/>
              </w:rPr>
              <w:t>Company:  Commando Security Services</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Designation:  Administration Manager &amp; (HR)</w:t>
            </w:r>
          </w:p>
          <w:p w:rsidR="00370666" w:rsidRPr="003040E5" w:rsidP="00077291">
            <w:pPr>
              <w:pStyle w:val="Caption"/>
              <w:ind w:left="360"/>
              <w:rPr>
                <w:rFonts w:asciiTheme="majorBidi" w:hAnsiTheme="majorBidi" w:cstheme="majorBidi"/>
                <w:bCs/>
                <w:i w:val="0"/>
                <w:sz w:val="22"/>
                <w:szCs w:val="22"/>
              </w:rPr>
            </w:pPr>
            <w:r>
              <w:rPr>
                <w:rFonts w:asciiTheme="majorBidi" w:hAnsiTheme="majorBidi" w:cstheme="majorBidi"/>
                <w:bCs/>
                <w:i w:val="0"/>
                <w:sz w:val="22"/>
                <w:szCs w:val="22"/>
              </w:rPr>
              <w:t>Duration:  Dec</w:t>
            </w:r>
            <w:r w:rsidR="008F7C40">
              <w:rPr>
                <w:rFonts w:asciiTheme="majorBidi" w:hAnsiTheme="majorBidi" w:cstheme="majorBidi"/>
                <w:bCs/>
                <w:i w:val="0"/>
                <w:sz w:val="22"/>
                <w:szCs w:val="22"/>
              </w:rPr>
              <w:t>. 2014</w:t>
            </w:r>
            <w:r w:rsidRPr="003040E5" w:rsidR="00503259">
              <w:rPr>
                <w:rFonts w:asciiTheme="majorBidi" w:hAnsiTheme="majorBidi" w:cstheme="majorBidi"/>
                <w:bCs/>
                <w:i w:val="0"/>
                <w:sz w:val="22"/>
                <w:szCs w:val="22"/>
              </w:rPr>
              <w:t xml:space="preserve"> to Nov. 2016</w:t>
            </w:r>
          </w:p>
          <w:p w:rsidR="00370666" w:rsidRPr="003040E5" w:rsidP="00077291">
            <w:pPr>
              <w:pStyle w:val="Caption"/>
              <w:rPr>
                <w:rFonts w:asciiTheme="majorBidi" w:hAnsiTheme="majorBidi" w:cstheme="majorBidi"/>
                <w:bCs/>
                <w:i w:val="0"/>
                <w:sz w:val="22"/>
                <w:szCs w:val="22"/>
                <w:u w:val="single"/>
              </w:rPr>
            </w:pP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To ensure General Administration and HR Department</w:t>
            </w:r>
          </w:p>
          <w:p w:rsidR="00370666" w:rsidRPr="003040E5" w:rsidP="00077291">
            <w:pPr>
              <w:ind w:left="360"/>
              <w:rPr>
                <w:rFonts w:asciiTheme="majorBidi" w:hAnsiTheme="majorBidi" w:cstheme="majorBidi"/>
                <w:bCs/>
                <w:sz w:val="22"/>
                <w:szCs w:val="22"/>
              </w:rPr>
            </w:pPr>
            <w:r w:rsidRPr="003040E5">
              <w:rPr>
                <w:rFonts w:asciiTheme="majorBidi" w:hAnsiTheme="majorBidi" w:cstheme="majorBidi"/>
                <w:bCs/>
                <w:sz w:val="22"/>
                <w:szCs w:val="22"/>
              </w:rPr>
              <w:t>Making Salary (Salary sheet) deductions of the employees on Excel Sheet.</w:t>
            </w:r>
          </w:p>
          <w:p w:rsidR="00370666" w:rsidRPr="003040E5" w:rsidP="00077291">
            <w:pPr>
              <w:rPr>
                <w:rFonts w:asciiTheme="majorBidi" w:hAnsiTheme="majorBidi" w:cstheme="majorBidi"/>
                <w:bCs/>
                <w:sz w:val="22"/>
                <w:szCs w:val="22"/>
              </w:rPr>
            </w:pPr>
          </w:p>
          <w:p w:rsidR="00370666" w:rsidRPr="003040E5" w:rsidP="00077291">
            <w:pPr>
              <w:ind w:left="360"/>
              <w:rPr>
                <w:rFonts w:asciiTheme="majorBidi" w:hAnsiTheme="majorBidi" w:cstheme="majorBidi"/>
                <w:bCs/>
                <w:sz w:val="22"/>
                <w:szCs w:val="22"/>
              </w:rPr>
            </w:pPr>
            <w:r w:rsidRPr="003040E5">
              <w:rPr>
                <w:rFonts w:asciiTheme="majorBidi" w:hAnsiTheme="majorBidi" w:cstheme="majorBidi"/>
                <w:bCs/>
                <w:sz w:val="22"/>
                <w:szCs w:val="22"/>
              </w:rPr>
              <w:t>Prepare MIS  joining new  employees and left , Monthly salary, Attendance, Leave &amp; OT  Record  in excel sheet</w:t>
            </w:r>
          </w:p>
          <w:p w:rsidR="00370666" w:rsidRPr="003040E5" w:rsidP="00077291">
            <w:pPr>
              <w:rPr>
                <w:rFonts w:asciiTheme="majorBidi" w:hAnsiTheme="majorBidi" w:cstheme="majorBidi"/>
                <w:bCs/>
                <w:sz w:val="22"/>
                <w:szCs w:val="22"/>
              </w:rPr>
            </w:pPr>
          </w:p>
          <w:p w:rsidR="00370666" w:rsidRPr="003040E5" w:rsidP="00077291">
            <w:pPr>
              <w:ind w:left="360"/>
              <w:rPr>
                <w:rFonts w:asciiTheme="majorBidi" w:hAnsiTheme="majorBidi" w:cstheme="majorBidi"/>
                <w:bCs/>
                <w:sz w:val="22"/>
                <w:szCs w:val="22"/>
              </w:rPr>
            </w:pPr>
            <w:r w:rsidRPr="003040E5">
              <w:rPr>
                <w:rFonts w:asciiTheme="majorBidi" w:hAnsiTheme="majorBidi" w:cstheme="majorBidi"/>
                <w:bCs/>
                <w:sz w:val="22"/>
                <w:szCs w:val="22"/>
              </w:rPr>
              <w:t>Maintain stationery compliance as EPF, ESIC etc. deduction.</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color w:val="222222"/>
                <w:sz w:val="22"/>
                <w:szCs w:val="22"/>
                <w:shd w:val="clear" w:color="auto" w:fill="FFFFFF"/>
              </w:rPr>
              <w:t>Human resources specialists are responsible for recruiting, screening, interviewing and placing workers. They may also handle employee relations, payroll and</w:t>
            </w:r>
          </w:p>
          <w:p w:rsidR="00370666" w:rsidRPr="003040E5" w:rsidP="00077291">
            <w:pPr>
              <w:pStyle w:val="Caption"/>
              <w:ind w:left="360"/>
              <w:rPr>
                <w:rFonts w:asciiTheme="majorBidi" w:hAnsiTheme="majorBidi" w:cstheme="majorBidi"/>
                <w:bCs/>
                <w:i w:val="0"/>
                <w:color w:val="222222"/>
                <w:sz w:val="22"/>
                <w:szCs w:val="22"/>
                <w:shd w:val="clear" w:color="auto" w:fill="FFFFFF"/>
              </w:rPr>
            </w:pPr>
            <w:r w:rsidRPr="003040E5">
              <w:rPr>
                <w:rFonts w:asciiTheme="majorBidi" w:hAnsiTheme="majorBidi" w:cstheme="majorBidi"/>
                <w:bCs/>
                <w:i w:val="0"/>
                <w:color w:val="222222"/>
                <w:sz w:val="22"/>
                <w:szCs w:val="22"/>
                <w:shd w:val="clear" w:color="auto" w:fill="FFFFFF"/>
              </w:rPr>
              <w:t>Benefits and training.</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management, and Events and Travel management activities</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Maintenance of bill processing .and Maintaini</w:t>
            </w:r>
            <w:r w:rsidR="00C773BF">
              <w:rPr>
                <w:rFonts w:asciiTheme="majorBidi" w:hAnsiTheme="majorBidi" w:cstheme="majorBidi"/>
                <w:bCs/>
                <w:i w:val="0"/>
                <w:sz w:val="22"/>
                <w:szCs w:val="22"/>
              </w:rPr>
              <w:t xml:space="preserve">ng the attendance record of </w:t>
            </w:r>
            <w:r w:rsidRPr="003040E5">
              <w:rPr>
                <w:rFonts w:asciiTheme="majorBidi" w:hAnsiTheme="majorBidi" w:cstheme="majorBidi"/>
                <w:bCs/>
                <w:i w:val="0"/>
                <w:sz w:val="22"/>
                <w:szCs w:val="22"/>
              </w:rPr>
              <w:t>each employee.</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MIS management of all utility bills and branch lease deeds.</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To coordinate Office Management/Services, Facilities. To coordinate with authorized service providers and ensure the inauguration of branches as per</w:t>
            </w:r>
            <w:r w:rsidRPr="003040E5" w:rsidR="00232CDC">
              <w:rPr>
                <w:rFonts w:asciiTheme="majorBidi" w:hAnsiTheme="majorBidi" w:cstheme="majorBidi"/>
                <w:bCs/>
                <w:i w:val="0"/>
                <w:sz w:val="22"/>
                <w:szCs w:val="22"/>
              </w:rPr>
              <w:t xml:space="preserve"> </w:t>
            </w:r>
            <w:r w:rsidRPr="003040E5">
              <w:rPr>
                <w:rFonts w:asciiTheme="majorBidi" w:hAnsiTheme="majorBidi" w:cstheme="majorBidi"/>
                <w:bCs/>
                <w:i w:val="0"/>
                <w:sz w:val="22"/>
                <w:szCs w:val="22"/>
              </w:rPr>
              <w:t>set standards within set timelines.</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Vendor Management and responsible for processing payouts as per set timelines.</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Contract Staffing Management etc.</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Completes special projects by organizing and coordinating information and requirements planning, arranging and meeting schedules monitoring results.</w:t>
            </w:r>
          </w:p>
          <w:p w:rsidR="00370666" w:rsidRPr="003040E5" w:rsidP="00077291">
            <w:pPr>
              <w:pStyle w:val="Caption"/>
              <w:rPr>
                <w:rFonts w:asciiTheme="majorBidi" w:hAnsiTheme="majorBidi" w:cstheme="majorBidi"/>
                <w:bCs/>
                <w:i w:val="0"/>
                <w:sz w:val="22"/>
                <w:szCs w:val="22"/>
              </w:rPr>
            </w:pPr>
          </w:p>
          <w:p w:rsidR="00242D61" w:rsidRPr="00242D61" w:rsidP="00242D61">
            <w:pPr>
              <w:pStyle w:val="Caption"/>
              <w:ind w:left="360"/>
              <w:rPr>
                <w:rFonts w:asciiTheme="majorBidi" w:hAnsiTheme="majorBidi" w:cstheme="majorBidi"/>
                <w:bCs/>
                <w:i w:val="0"/>
                <w:sz w:val="22"/>
                <w:szCs w:val="22"/>
                <w:u w:val="single"/>
              </w:rPr>
            </w:pPr>
            <w:r w:rsidRPr="00242D61">
              <w:rPr>
                <w:rFonts w:asciiTheme="majorBidi" w:hAnsiTheme="majorBidi" w:cstheme="majorBidi"/>
                <w:bCs/>
                <w:i w:val="0"/>
                <w:sz w:val="22"/>
                <w:szCs w:val="22"/>
                <w:highlight w:val="lightGray"/>
                <w:u w:val="single"/>
              </w:rPr>
              <w:t>Com</w:t>
            </w:r>
            <w:r>
              <w:rPr>
                <w:rFonts w:asciiTheme="majorBidi" w:hAnsiTheme="majorBidi" w:cstheme="majorBidi"/>
                <w:bCs/>
                <w:i w:val="0"/>
                <w:sz w:val="22"/>
                <w:szCs w:val="22"/>
                <w:highlight w:val="lightGray"/>
                <w:u w:val="single"/>
              </w:rPr>
              <w:t xml:space="preserve">pany:  Net Ambit </w:t>
            </w:r>
          </w:p>
          <w:p w:rsidR="00370666" w:rsidRPr="003040E5" w:rsidP="00D75FAA">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 xml:space="preserve">Designation: </w:t>
            </w:r>
            <w:r w:rsidRPr="009A416D" w:rsidR="009A416D">
              <w:rPr>
                <w:rFonts w:asciiTheme="majorBidi" w:hAnsiTheme="majorBidi" w:cstheme="majorBidi"/>
                <w:bCs/>
                <w:i w:val="0"/>
                <w:sz w:val="22"/>
                <w:szCs w:val="22"/>
              </w:rPr>
              <w:t xml:space="preserve">Quality Analyst </w:t>
            </w:r>
            <w:r w:rsidR="008F7C40">
              <w:rPr>
                <w:rFonts w:asciiTheme="majorBidi" w:hAnsiTheme="majorBidi" w:cstheme="majorBidi"/>
                <w:bCs/>
                <w:i w:val="0"/>
                <w:sz w:val="22"/>
                <w:szCs w:val="22"/>
              </w:rPr>
              <w:t>(Marathi / Hindi)</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 xml:space="preserve">Duration:  </w:t>
            </w:r>
            <w:r w:rsidR="008F7C40">
              <w:rPr>
                <w:rFonts w:asciiTheme="majorBidi" w:hAnsiTheme="majorBidi" w:cstheme="majorBidi"/>
                <w:bCs/>
                <w:i w:val="0"/>
                <w:sz w:val="22"/>
                <w:szCs w:val="22"/>
              </w:rPr>
              <w:t>Dec. 2012</w:t>
            </w:r>
            <w:r w:rsidR="00AF1D45">
              <w:rPr>
                <w:rFonts w:asciiTheme="majorBidi" w:hAnsiTheme="majorBidi" w:cstheme="majorBidi"/>
                <w:bCs/>
                <w:i w:val="0"/>
                <w:sz w:val="22"/>
                <w:szCs w:val="22"/>
              </w:rPr>
              <w:t xml:space="preserve"> to Dec.</w:t>
            </w:r>
            <w:r w:rsidR="008F7C40">
              <w:rPr>
                <w:rFonts w:asciiTheme="majorBidi" w:hAnsiTheme="majorBidi" w:cstheme="majorBidi"/>
                <w:bCs/>
                <w:i w:val="0"/>
                <w:sz w:val="22"/>
                <w:szCs w:val="22"/>
              </w:rPr>
              <w:t xml:space="preserve"> 2014</w:t>
            </w:r>
          </w:p>
          <w:p w:rsidR="00370666" w:rsidRPr="003040E5" w:rsidP="00077291">
            <w:pPr>
              <w:pStyle w:val="Caption"/>
              <w:rPr>
                <w:rFonts w:asciiTheme="majorBidi" w:hAnsiTheme="majorBidi" w:cstheme="majorBidi"/>
                <w:bCs/>
                <w:i w:val="0"/>
                <w:sz w:val="22"/>
                <w:szCs w:val="22"/>
              </w:rPr>
            </w:pPr>
          </w:p>
          <w:p w:rsidR="00D578F1" w:rsidRPr="00020AF3" w:rsidP="00D578F1">
            <w:pPr>
              <w:rPr>
                <w:rFonts w:asciiTheme="majorBidi" w:hAnsiTheme="majorBidi" w:cstheme="majorBidi"/>
                <w:sz w:val="22"/>
                <w:szCs w:val="22"/>
                <w:lang w:eastAsia="en-US" w:bidi="hi-IN"/>
              </w:rPr>
            </w:pPr>
            <w:r w:rsidRPr="00020AF3">
              <w:rPr>
                <w:rFonts w:asciiTheme="majorBidi" w:hAnsiTheme="majorBidi" w:cstheme="majorBidi"/>
                <w:color w:val="222222"/>
                <w:sz w:val="22"/>
                <w:szCs w:val="22"/>
                <w:shd w:val="clear" w:color="auto" w:fill="FFFFFF"/>
              </w:rPr>
              <w:t>The QA will monitor inbound and outbound call and emails responses to assess associates demeanor, technical accuracy, customer service performance, and conformity to company policies and procedures.</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Monitoring calls. Your call center processes a lot of customer requests throughout the day</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Assess agent performance.</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Monitoring trends.</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Tech</w:t>
            </w:r>
            <w:r w:rsidRPr="00020AF3" w:rsidR="00020AF3">
              <w:rPr>
                <w:rFonts w:asciiTheme="majorBidi" w:hAnsiTheme="majorBidi" w:cstheme="majorBidi"/>
                <w:color w:val="222222"/>
                <w:sz w:val="22"/>
                <w:szCs w:val="22"/>
              </w:rPr>
              <w:t>nological responsibilities.</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Compe</w:t>
            </w:r>
            <w:r w:rsidRPr="00020AF3" w:rsidR="00020AF3">
              <w:rPr>
                <w:rFonts w:asciiTheme="majorBidi" w:hAnsiTheme="majorBidi" w:cstheme="majorBidi"/>
                <w:color w:val="222222"/>
                <w:sz w:val="22"/>
                <w:szCs w:val="22"/>
              </w:rPr>
              <w:t>titor call center analysis.</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Design evaluation programs.</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Possessing a quality assurance skillset will help you incorporate these practices into your work. These are key skills for a test engineer and quality assurance manager, but anyone within a business can still utilize them. Some prime QA skills include:</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Attention to detail</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Time management</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Problem-solving</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Multitasking</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Written and verbal communication</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Ability to work as part of a team</w:t>
            </w:r>
          </w:p>
          <w:p w:rsidR="00D578F1" w:rsidRPr="00020AF3" w:rsidP="00D578F1">
            <w:pPr>
              <w:shd w:val="clear" w:color="auto" w:fill="FFFFFF"/>
              <w:rPr>
                <w:rFonts w:asciiTheme="majorBidi" w:hAnsiTheme="majorBidi" w:cstheme="majorBidi"/>
                <w:color w:val="222222"/>
                <w:sz w:val="22"/>
                <w:szCs w:val="22"/>
              </w:rPr>
            </w:pPr>
            <w:r w:rsidRPr="00020AF3">
              <w:rPr>
                <w:rFonts w:asciiTheme="majorBidi" w:hAnsiTheme="majorBidi" w:cstheme="majorBidi"/>
                <w:color w:val="222222"/>
                <w:sz w:val="22"/>
                <w:szCs w:val="22"/>
              </w:rPr>
              <w:t>Knowledge of quality standards</w:t>
            </w:r>
          </w:p>
          <w:p w:rsidR="00370666" w:rsidRPr="003040E5" w:rsidP="00D578F1">
            <w:pPr>
              <w:pStyle w:val="Caption"/>
              <w:rPr>
                <w:rFonts w:asciiTheme="majorBidi" w:hAnsiTheme="majorBidi" w:cstheme="majorBidi"/>
                <w:bCs/>
                <w:i w:val="0"/>
                <w:sz w:val="22"/>
                <w:szCs w:val="22"/>
              </w:rPr>
            </w:pPr>
            <w:r w:rsidRPr="003040E5">
              <w:rPr>
                <w:rFonts w:asciiTheme="majorBidi" w:hAnsiTheme="majorBidi" w:cstheme="majorBidi"/>
                <w:bCs/>
                <w:i w:val="0"/>
                <w:sz w:val="22"/>
                <w:szCs w:val="22"/>
              </w:rPr>
              <w:t xml:space="preserve"> </w:t>
            </w:r>
          </w:p>
          <w:p w:rsidR="00370666" w:rsidRPr="003040E5" w:rsidP="00077291">
            <w:pPr>
              <w:pStyle w:val="Caption"/>
              <w:ind w:left="360"/>
              <w:rPr>
                <w:rFonts w:asciiTheme="majorBidi" w:hAnsiTheme="majorBidi" w:cstheme="majorBidi"/>
                <w:bCs/>
                <w:i w:val="0"/>
                <w:sz w:val="22"/>
                <w:szCs w:val="22"/>
                <w:u w:val="single"/>
              </w:rPr>
            </w:pPr>
            <w:r w:rsidRPr="005A60BF">
              <w:rPr>
                <w:rFonts w:asciiTheme="majorBidi" w:hAnsiTheme="majorBidi" w:cstheme="majorBidi"/>
                <w:bCs/>
                <w:i w:val="0"/>
                <w:sz w:val="22"/>
                <w:szCs w:val="22"/>
                <w:highlight w:val="lightGray"/>
                <w:u w:val="single"/>
              </w:rPr>
              <w:t>Company:  GENPACT India Pvt. Ltd.</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Designation: Process Associate</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Duration: June 2011 to Dec. 2012</w:t>
            </w:r>
          </w:p>
          <w:p w:rsidR="00370666" w:rsidRPr="003040E5" w:rsidP="00077291">
            <w:pPr>
              <w:pStyle w:val="Caption"/>
              <w:rPr>
                <w:rFonts w:asciiTheme="majorBidi" w:hAnsiTheme="majorBidi" w:cstheme="majorBidi"/>
                <w:bCs/>
                <w:i w:val="0"/>
                <w:sz w:val="22"/>
                <w:szCs w:val="22"/>
                <w:u w:val="single"/>
              </w:rPr>
            </w:pP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Worked in Chat &amp; Email support for AON Insurance.</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Dealing in generating insurance certificates for US based customer.</w:t>
            </w:r>
          </w:p>
          <w:p w:rsidR="00EC62B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 xml:space="preserve">Contact CSU US Chicago based and solve quire and issue AON certificates.  </w:t>
            </w:r>
          </w:p>
          <w:p w:rsidR="00370666" w:rsidRPr="003040E5" w:rsidP="00077291">
            <w:pPr>
              <w:pStyle w:val="Caption"/>
              <w:rPr>
                <w:rFonts w:asciiTheme="majorBidi" w:hAnsiTheme="majorBidi" w:cstheme="majorBidi"/>
                <w:bCs/>
                <w:i w:val="0"/>
                <w:sz w:val="22"/>
                <w:szCs w:val="22"/>
              </w:rPr>
            </w:pPr>
          </w:p>
          <w:p w:rsidR="00370666" w:rsidRPr="003040E5" w:rsidP="00077291">
            <w:pPr>
              <w:pStyle w:val="Caption"/>
              <w:ind w:left="360"/>
              <w:rPr>
                <w:rFonts w:asciiTheme="majorBidi" w:hAnsiTheme="majorBidi" w:cstheme="majorBidi"/>
                <w:bCs/>
                <w:i w:val="0"/>
                <w:sz w:val="22"/>
                <w:szCs w:val="22"/>
                <w:u w:val="single"/>
              </w:rPr>
            </w:pPr>
            <w:r w:rsidRPr="005A60BF">
              <w:rPr>
                <w:rFonts w:asciiTheme="majorBidi" w:hAnsiTheme="majorBidi" w:cstheme="majorBidi"/>
                <w:bCs/>
                <w:i w:val="0"/>
                <w:sz w:val="22"/>
                <w:szCs w:val="22"/>
                <w:highlight w:val="lightGray"/>
                <w:u w:val="single"/>
              </w:rPr>
              <w:t xml:space="preserve">Company:  </w:t>
            </w:r>
            <w:r w:rsidRPr="005A60BF">
              <w:rPr>
                <w:rFonts w:asciiTheme="majorBidi" w:hAnsiTheme="majorBidi" w:cstheme="majorBidi"/>
                <w:bCs/>
                <w:i w:val="0"/>
                <w:sz w:val="22"/>
                <w:szCs w:val="22"/>
                <w:highlight w:val="lightGray"/>
                <w:u w:val="single"/>
              </w:rPr>
              <w:t>Gati</w:t>
            </w:r>
            <w:r w:rsidRPr="005A60BF">
              <w:rPr>
                <w:rFonts w:asciiTheme="majorBidi" w:hAnsiTheme="majorBidi" w:cstheme="majorBidi"/>
                <w:bCs/>
                <w:i w:val="0"/>
                <w:sz w:val="22"/>
                <w:szCs w:val="22"/>
                <w:highlight w:val="lightGray"/>
                <w:u w:val="single"/>
              </w:rPr>
              <w:t xml:space="preserve"> Ltd</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 xml:space="preserve">Designation: Warehouse </w:t>
            </w:r>
            <w:r w:rsidR="00020AF3">
              <w:rPr>
                <w:rFonts w:asciiTheme="majorBidi" w:hAnsiTheme="majorBidi" w:cstheme="majorBidi"/>
                <w:bCs/>
                <w:i w:val="0"/>
                <w:sz w:val="22"/>
                <w:szCs w:val="22"/>
              </w:rPr>
              <w:t>I</w:t>
            </w:r>
            <w:r w:rsidRPr="003040E5" w:rsidR="00020AF3">
              <w:rPr>
                <w:rFonts w:asciiTheme="majorBidi" w:hAnsiTheme="majorBidi" w:cstheme="majorBidi"/>
                <w:bCs/>
                <w:i w:val="0"/>
                <w:sz w:val="22"/>
                <w:szCs w:val="22"/>
              </w:rPr>
              <w:t>n charge</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Duration:  June 2009</w:t>
            </w:r>
            <w:r w:rsidRPr="003040E5" w:rsidR="00503259">
              <w:rPr>
                <w:rFonts w:asciiTheme="majorBidi" w:hAnsiTheme="majorBidi" w:cstheme="majorBidi"/>
                <w:bCs/>
                <w:i w:val="0"/>
                <w:sz w:val="22"/>
                <w:szCs w:val="22"/>
              </w:rPr>
              <w:t xml:space="preserve"> to May 2011</w:t>
            </w:r>
          </w:p>
          <w:p w:rsidR="00370666" w:rsidRPr="003040E5" w:rsidP="00077291">
            <w:pPr>
              <w:pStyle w:val="Caption"/>
              <w:rPr>
                <w:rFonts w:asciiTheme="majorBidi" w:hAnsiTheme="majorBidi" w:cstheme="majorBidi"/>
                <w:bCs/>
                <w:i w:val="0"/>
                <w:sz w:val="22"/>
                <w:szCs w:val="22"/>
              </w:rPr>
            </w:pP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Handling Store</w:t>
            </w:r>
            <w:r w:rsidRPr="003040E5" w:rsidR="001B13F3">
              <w:rPr>
                <w:rFonts w:asciiTheme="majorBidi" w:hAnsiTheme="majorBidi" w:cstheme="majorBidi"/>
                <w:bCs/>
                <w:i w:val="0"/>
                <w:sz w:val="22"/>
                <w:szCs w:val="22"/>
              </w:rPr>
              <w:t xml:space="preserve"> logistics Betel,</w:t>
            </w:r>
            <w:r w:rsidRPr="003040E5" w:rsidR="00503259">
              <w:rPr>
                <w:rFonts w:asciiTheme="majorBidi" w:hAnsiTheme="majorBidi" w:cstheme="majorBidi"/>
                <w:bCs/>
                <w:i w:val="0"/>
                <w:sz w:val="22"/>
                <w:szCs w:val="22"/>
              </w:rPr>
              <w:t xml:space="preserve"> Blackberry</w:t>
            </w:r>
            <w:r w:rsidRPr="003040E5" w:rsidR="001B13F3">
              <w:rPr>
                <w:rFonts w:asciiTheme="majorBidi" w:hAnsiTheme="majorBidi" w:cstheme="majorBidi"/>
                <w:bCs/>
                <w:i w:val="0"/>
                <w:sz w:val="22"/>
                <w:szCs w:val="22"/>
              </w:rPr>
              <w:t xml:space="preserve"> and Sony erection</w:t>
            </w:r>
            <w:r w:rsidRPr="003040E5" w:rsidR="00EC62B6">
              <w:rPr>
                <w:rFonts w:asciiTheme="majorBidi" w:hAnsiTheme="majorBidi" w:cstheme="majorBidi"/>
                <w:bCs/>
                <w:i w:val="0"/>
                <w:sz w:val="22"/>
                <w:szCs w:val="22"/>
              </w:rPr>
              <w:t>.</w:t>
            </w:r>
          </w:p>
          <w:p w:rsidR="00B9059C"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Handle all warehouse</w:t>
            </w:r>
            <w:r w:rsidRPr="003040E5" w:rsidR="001B13F3">
              <w:rPr>
                <w:rFonts w:asciiTheme="majorBidi" w:hAnsiTheme="majorBidi" w:cstheme="majorBidi"/>
                <w:bCs/>
                <w:i w:val="0"/>
                <w:sz w:val="22"/>
                <w:szCs w:val="22"/>
              </w:rPr>
              <w:t xml:space="preserve"> all inventory generate invoice in or out Stock</w:t>
            </w:r>
            <w:r w:rsidRPr="003040E5" w:rsidR="00EC62B6">
              <w:rPr>
                <w:rFonts w:asciiTheme="majorBidi" w:hAnsiTheme="majorBidi" w:cstheme="majorBidi"/>
                <w:bCs/>
                <w:i w:val="0"/>
                <w:sz w:val="22"/>
                <w:szCs w:val="22"/>
              </w:rPr>
              <w:t>.</w:t>
            </w:r>
          </w:p>
          <w:p w:rsidR="001B13F3"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Daily and weekly stock audit with our team, team handling and daily report our manager and vice president. By call or Mail.</w:t>
            </w:r>
          </w:p>
          <w:p w:rsidR="00370666" w:rsidRPr="003040E5" w:rsidP="00077291">
            <w:pPr>
              <w:pStyle w:val="Caption"/>
              <w:ind w:left="360"/>
              <w:rPr>
                <w:rFonts w:asciiTheme="majorBidi" w:hAnsiTheme="majorBidi" w:cstheme="majorBidi"/>
                <w:bCs/>
                <w:i w:val="0"/>
                <w:sz w:val="22"/>
                <w:szCs w:val="22"/>
                <w:u w:val="single"/>
              </w:rPr>
            </w:pPr>
            <w:r w:rsidRPr="003040E5">
              <w:rPr>
                <w:rFonts w:asciiTheme="majorBidi" w:hAnsiTheme="majorBidi" w:cstheme="majorBidi"/>
                <w:bCs/>
                <w:i w:val="0"/>
                <w:sz w:val="22"/>
                <w:szCs w:val="22"/>
              </w:rPr>
              <w:t xml:space="preserve">Proper Billing all </w:t>
            </w:r>
            <w:r w:rsidRPr="003040E5" w:rsidR="00EC62B6">
              <w:rPr>
                <w:rFonts w:asciiTheme="majorBidi" w:hAnsiTheme="majorBidi" w:cstheme="majorBidi"/>
                <w:bCs/>
                <w:i w:val="0"/>
                <w:sz w:val="22"/>
                <w:szCs w:val="22"/>
              </w:rPr>
              <w:t xml:space="preserve">product and dispatch vendor monitoring all </w:t>
            </w:r>
            <w:r w:rsidRPr="003040E5" w:rsidR="00503259">
              <w:rPr>
                <w:rFonts w:asciiTheme="majorBidi" w:hAnsiTheme="majorBidi" w:cstheme="majorBidi"/>
                <w:bCs/>
                <w:i w:val="0"/>
                <w:sz w:val="22"/>
                <w:szCs w:val="22"/>
              </w:rPr>
              <w:t>inventory</w:t>
            </w:r>
            <w:r w:rsidRPr="003040E5" w:rsidR="00EC62B6">
              <w:rPr>
                <w:rFonts w:asciiTheme="majorBidi" w:hAnsiTheme="majorBidi" w:cstheme="majorBidi"/>
                <w:bCs/>
                <w:i w:val="0"/>
                <w:sz w:val="22"/>
                <w:szCs w:val="22"/>
              </w:rPr>
              <w:t>.</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Verifying product inventory reports by comparing logs and reports. Stores product by designating storage areas; adjusting storage areas according to production and shipping requirements; updating location database.</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Preparing product for shipment by verifying location; directing movement to</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Staging</w:t>
            </w:r>
            <w:r w:rsidRPr="003040E5" w:rsidR="00503259">
              <w:rPr>
                <w:rFonts w:asciiTheme="majorBidi" w:hAnsiTheme="majorBidi" w:cstheme="majorBidi"/>
                <w:bCs/>
                <w:i w:val="0"/>
                <w:sz w:val="22"/>
                <w:szCs w:val="22"/>
              </w:rPr>
              <w:t xml:space="preserve"> area.</w:t>
            </w:r>
          </w:p>
        </w:tc>
      </w:tr>
      <w:tr>
        <w:tblPrEx>
          <w:tblW w:w="0" w:type="auto"/>
          <w:tblInd w:w="-72" w:type="dxa"/>
          <w:tblLayout w:type="fixed"/>
          <w:tblCellMar>
            <w:left w:w="10" w:type="dxa"/>
            <w:right w:w="10" w:type="dxa"/>
          </w:tblCellMar>
          <w:tblLook w:val="04A0"/>
        </w:tblPrEx>
        <w:tc>
          <w:tcPr>
            <w:tcW w:w="2232" w:type="dxa"/>
            <w:shd w:val="clear" w:color="auto" w:fill="auto"/>
          </w:tcPr>
          <w:p w:rsidR="00370666" w:rsidRPr="005460FD" w:rsidP="00077291">
            <w:pPr>
              <w:pStyle w:val="Caption"/>
              <w:ind w:left="360"/>
              <w:rPr>
                <w:rFonts w:asciiTheme="majorBidi" w:hAnsiTheme="majorBidi" w:cstheme="majorBidi"/>
                <w:b/>
                <w:i w:val="0"/>
                <w:sz w:val="22"/>
                <w:szCs w:val="22"/>
                <w:u w:val="single"/>
              </w:rPr>
            </w:pPr>
            <w:r w:rsidRPr="005460FD">
              <w:rPr>
                <w:rFonts w:asciiTheme="majorBidi" w:hAnsiTheme="majorBidi" w:cstheme="majorBidi"/>
                <w:b/>
                <w:i w:val="0"/>
                <w:sz w:val="22"/>
                <w:szCs w:val="22"/>
                <w:u w:val="single"/>
              </w:rPr>
              <w:t>Personal Details</w:t>
            </w: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rPr>
                <w:rFonts w:asciiTheme="majorBidi" w:hAnsiTheme="majorBidi" w:cstheme="majorBidi"/>
                <w:b/>
                <w:i w:val="0"/>
                <w:sz w:val="22"/>
                <w:szCs w:val="22"/>
                <w:u w:val="single"/>
              </w:rPr>
            </w:pPr>
          </w:p>
          <w:p w:rsidR="00370666" w:rsidRPr="005460FD" w:rsidP="00077291">
            <w:pPr>
              <w:pStyle w:val="Caption"/>
              <w:ind w:left="360"/>
              <w:rPr>
                <w:rFonts w:asciiTheme="majorBidi" w:hAnsiTheme="majorBidi" w:cstheme="majorBidi"/>
                <w:b/>
                <w:i w:val="0"/>
                <w:sz w:val="22"/>
                <w:szCs w:val="22"/>
                <w:u w:val="single"/>
              </w:rPr>
            </w:pPr>
            <w:r w:rsidRPr="005460FD">
              <w:rPr>
                <w:rFonts w:asciiTheme="majorBidi" w:hAnsiTheme="majorBidi" w:cstheme="majorBidi"/>
                <w:b/>
                <w:i w:val="0"/>
                <w:sz w:val="22"/>
                <w:szCs w:val="22"/>
                <w:u w:val="single"/>
              </w:rPr>
              <w:t>Language knowledge</w:t>
            </w:r>
          </w:p>
        </w:tc>
        <w:tc>
          <w:tcPr>
            <w:tcW w:w="7776" w:type="dxa"/>
            <w:shd w:val="clear" w:color="auto" w:fill="auto"/>
          </w:tcPr>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Date of Birth: June 16th, 1986</w:t>
            </w:r>
            <w:r w:rsidRPr="003040E5">
              <w:rPr>
                <w:rFonts w:asciiTheme="majorBidi" w:hAnsiTheme="majorBidi" w:cstheme="majorBidi"/>
                <w:bCs/>
                <w:i w:val="0"/>
                <w:sz w:val="22"/>
                <w:szCs w:val="22"/>
              </w:rPr>
              <w:br/>
              <w:t xml:space="preserve">Nationality: Indian </w:t>
            </w:r>
            <w:r w:rsidRPr="003040E5">
              <w:rPr>
                <w:rFonts w:asciiTheme="majorBidi" w:hAnsiTheme="majorBidi" w:cstheme="majorBidi"/>
                <w:bCs/>
                <w:i w:val="0"/>
                <w:sz w:val="22"/>
                <w:szCs w:val="22"/>
              </w:rPr>
              <w:br/>
              <w:t>Marital status: Married</w:t>
            </w:r>
          </w:p>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br/>
              <w:t>Hi</w:t>
            </w:r>
            <w:r w:rsidRPr="003040E5" w:rsidR="001B13F3">
              <w:rPr>
                <w:rFonts w:asciiTheme="majorBidi" w:hAnsiTheme="majorBidi" w:cstheme="majorBidi"/>
                <w:bCs/>
                <w:i w:val="0"/>
                <w:sz w:val="22"/>
                <w:szCs w:val="22"/>
              </w:rPr>
              <w:t>ndi, English, Marathi, C.G.</w:t>
            </w:r>
          </w:p>
        </w:tc>
      </w:tr>
      <w:tr>
        <w:tblPrEx>
          <w:tblW w:w="0" w:type="auto"/>
          <w:tblInd w:w="-72" w:type="dxa"/>
          <w:tblLayout w:type="fixed"/>
          <w:tblCellMar>
            <w:left w:w="10" w:type="dxa"/>
            <w:right w:w="10" w:type="dxa"/>
          </w:tblCellMar>
          <w:tblLook w:val="04A0"/>
        </w:tblPrEx>
        <w:tc>
          <w:tcPr>
            <w:tcW w:w="2232" w:type="dxa"/>
            <w:shd w:val="clear" w:color="auto" w:fill="auto"/>
          </w:tcPr>
          <w:p w:rsidR="00370666" w:rsidRPr="005460FD" w:rsidP="00077291">
            <w:pPr>
              <w:pStyle w:val="Caption"/>
              <w:ind w:left="360"/>
              <w:rPr>
                <w:rFonts w:asciiTheme="majorBidi" w:hAnsiTheme="majorBidi" w:cstheme="majorBidi"/>
                <w:b/>
                <w:i w:val="0"/>
                <w:sz w:val="22"/>
                <w:szCs w:val="22"/>
                <w:u w:val="single"/>
              </w:rPr>
            </w:pPr>
            <w:r w:rsidRPr="005460FD">
              <w:rPr>
                <w:rFonts w:asciiTheme="majorBidi" w:hAnsiTheme="majorBidi" w:cstheme="majorBidi"/>
                <w:b/>
                <w:i w:val="0"/>
                <w:sz w:val="22"/>
                <w:szCs w:val="22"/>
                <w:u w:val="single"/>
              </w:rPr>
              <w:t>Interests and activities</w:t>
            </w:r>
          </w:p>
        </w:tc>
        <w:tc>
          <w:tcPr>
            <w:tcW w:w="7776" w:type="dxa"/>
            <w:shd w:val="clear" w:color="auto" w:fill="auto"/>
          </w:tcPr>
          <w:p w:rsidR="00370666" w:rsidRPr="003040E5" w:rsidP="00077291">
            <w:pPr>
              <w:pStyle w:val="Caption"/>
              <w:ind w:left="360"/>
              <w:rPr>
                <w:rFonts w:asciiTheme="majorBidi" w:hAnsiTheme="majorBidi" w:cstheme="majorBidi"/>
                <w:bCs/>
                <w:i w:val="0"/>
                <w:sz w:val="22"/>
                <w:szCs w:val="22"/>
              </w:rPr>
            </w:pPr>
            <w:r w:rsidRPr="003040E5">
              <w:rPr>
                <w:rFonts w:asciiTheme="majorBidi" w:hAnsiTheme="majorBidi" w:cstheme="majorBidi"/>
                <w:bCs/>
                <w:i w:val="0"/>
                <w:sz w:val="22"/>
                <w:szCs w:val="22"/>
              </w:rPr>
              <w:t>Listening to old Music, achieve our goals and help to any person</w:t>
            </w:r>
          </w:p>
          <w:p w:rsidR="00370666" w:rsidRPr="003040E5" w:rsidP="00077291">
            <w:pPr>
              <w:pStyle w:val="Caption"/>
              <w:rPr>
                <w:rFonts w:asciiTheme="majorBidi" w:hAnsiTheme="majorBidi" w:cstheme="majorBidi"/>
                <w:bCs/>
                <w:i w:val="0"/>
                <w:sz w:val="22"/>
                <w:szCs w:val="22"/>
              </w:rPr>
            </w:pPr>
          </w:p>
          <w:p w:rsidR="00370666" w:rsidRPr="003040E5" w:rsidP="00077291">
            <w:pPr>
              <w:pStyle w:val="Caption"/>
              <w:rPr>
                <w:rFonts w:asciiTheme="majorBidi" w:hAnsiTheme="majorBidi" w:cstheme="majorBidi"/>
                <w:bCs/>
                <w:i w:val="0"/>
                <w:sz w:val="22"/>
                <w:szCs w:val="22"/>
              </w:rPr>
            </w:pPr>
          </w:p>
          <w:p w:rsidR="00370666" w:rsidRPr="003040E5" w:rsidP="00077291">
            <w:pPr>
              <w:pStyle w:val="Caption"/>
              <w:rPr>
                <w:rFonts w:asciiTheme="majorBidi" w:hAnsiTheme="majorBidi" w:cstheme="majorBidi"/>
                <w:bCs/>
                <w:i w:val="0"/>
                <w:sz w:val="22"/>
                <w:szCs w:val="22"/>
              </w:rPr>
            </w:pPr>
          </w:p>
        </w:tc>
      </w:tr>
    </w:tbl>
    <w:p w:rsidR="00370666" w:rsidRPr="005460FD" w:rsidP="003E16C7">
      <w:pPr>
        <w:pStyle w:val="Caption"/>
        <w:ind w:left="5400" w:firstLine="360"/>
        <w:rPr>
          <w:rFonts w:asciiTheme="majorBidi" w:hAnsiTheme="majorBidi" w:cstheme="majorBidi"/>
          <w:bCs/>
          <w:i w:val="0"/>
          <w:szCs w:val="22"/>
        </w:rPr>
      </w:pPr>
      <w:r w:rsidRPr="005460FD">
        <w:rPr>
          <w:rFonts w:asciiTheme="majorBidi" w:hAnsiTheme="majorBidi" w:cstheme="majorBidi"/>
          <w:bCs/>
          <w:i w:val="0"/>
          <w:szCs w:val="22"/>
        </w:rPr>
        <w:t>(</w:t>
      </w:r>
      <w:r w:rsidR="003E16C7">
        <w:rPr>
          <w:rFonts w:asciiTheme="majorBidi" w:hAnsiTheme="majorBidi" w:cstheme="majorBidi"/>
          <w:bCs/>
          <w:i w:val="0"/>
          <w:szCs w:val="22"/>
        </w:rPr>
        <w:t>SHARMA SANDEEP</w:t>
      </w:r>
      <w:r w:rsidRPr="005460FD">
        <w:rPr>
          <w:rFonts w:asciiTheme="majorBidi" w:hAnsiTheme="majorBidi" w:cstheme="majorBidi"/>
          <w:bCs/>
          <w:i w:val="0"/>
          <w:szCs w:val="22"/>
        </w:rPr>
        <w:t>)</w:t>
      </w:r>
    </w:p>
    <w:p w:rsidR="00370666" w:rsidRPr="005460FD" w:rsidP="00077291">
      <w:pPr>
        <w:pStyle w:val="Caption"/>
        <w:ind w:left="6480"/>
        <w:rPr>
          <w:rFonts w:asciiTheme="majorBidi" w:hAnsiTheme="majorBidi" w:cstheme="majorBidi"/>
          <w:bCs/>
          <w:i w:val="0"/>
          <w:szCs w:val="22"/>
        </w:rPr>
      </w:pPr>
    </w:p>
    <w:p w:rsidR="00370666" w:rsidRPr="005460FD" w:rsidP="00077291">
      <w:pPr>
        <w:pStyle w:val="Caption"/>
        <w:ind w:left="6120"/>
        <w:rPr>
          <w:rFonts w:asciiTheme="majorBidi" w:hAnsiTheme="majorBidi" w:cstheme="majorBidi"/>
          <w:bCs/>
          <w:i w:val="0"/>
          <w:szCs w:val="22"/>
        </w:rPr>
      </w:pPr>
      <w:r w:rsidRPr="005460FD">
        <w:rPr>
          <w:rFonts w:asciiTheme="majorBidi" w:hAnsiTheme="majorBidi" w:cstheme="majorBidi"/>
          <w:bCs/>
          <w:i w:val="0"/>
          <w:szCs w:val="22"/>
        </w:rPr>
        <w:t>Date:-</w:t>
      </w:r>
    </w:p>
    <w:p w:rsidR="00370666" w:rsidRPr="005460FD" w:rsidP="00077291">
      <w:pPr>
        <w:pStyle w:val="Caption"/>
        <w:ind w:left="5760"/>
        <w:rPr>
          <w:rFonts w:asciiTheme="majorBidi" w:hAnsiTheme="majorBidi" w:cstheme="majorBidi"/>
          <w:bCs/>
          <w:i w:val="0"/>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rsidSect="00503259">
      <w:pgSz w:w="11907" w:h="16839"/>
      <w:pgMar w:top="1008"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等线">
    <w:panose1 w:val="00000000000000000000"/>
    <w:charset w:val="8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895811"/>
    <w:multiLevelType w:val="multilevel"/>
    <w:tmpl w:val="B54A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871A5"/>
    <w:multiLevelType w:val="hybridMultilevel"/>
    <w:tmpl w:val="41D62878"/>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E412A80"/>
    <w:multiLevelType w:val="multilevel"/>
    <w:tmpl w:val="605C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A4DFB"/>
    <w:multiLevelType w:val="multilevel"/>
    <w:tmpl w:val="D93AFE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4">
    <w:nsid w:val="48E37939"/>
    <w:multiLevelType w:val="multilevel"/>
    <w:tmpl w:val="A536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E46645"/>
    <w:multiLevelType w:val="singleLevel"/>
    <w:tmpl w:val="8586C596"/>
    <w:lvl w:ilvl="0">
      <w:start w:val="1"/>
      <w:numFmt w:val="bullet"/>
      <w:lvlText w:val=""/>
      <w:lvlJc w:val="left"/>
      <w:pPr>
        <w:tabs>
          <w:tab w:val="num" w:pos="0"/>
        </w:tabs>
        <w:ind w:left="720" w:hanging="360"/>
      </w:pPr>
      <w:rPr>
        <w:rFonts w:ascii="Symbol" w:hAnsi="Symbol" w:cs="Symbol" w:hint="default"/>
      </w:rPr>
    </w:lvl>
  </w:abstractNum>
  <w:abstractNum w:abstractNumId="6">
    <w:nsid w:val="55EE4BEC"/>
    <w:multiLevelType w:val="multilevel"/>
    <w:tmpl w:val="DFFC512E"/>
    <w:lvl w:ilvl="0">
      <w:start w:val="1"/>
      <w:numFmt w:val="decimal"/>
      <w:pStyle w:val="Heading1"/>
      <w:suff w:val="nothing"/>
      <w:lvlJc w:val="left"/>
      <w:pPr>
        <w:tabs>
          <w:tab w:val="num" w:pos="0"/>
        </w:tabs>
        <w:ind w:left="432" w:hanging="432"/>
      </w:pPr>
      <w:rPr>
        <w:rFonts w:ascii="Symbol" w:hAnsi="Symbol" w:cs="Symbol" w:hint="default"/>
      </w:rPr>
    </w:lvl>
    <w:lvl w:ilvl="1">
      <w:start w:val="1"/>
      <w:numFmt w:val="decimal"/>
      <w:pStyle w:val="Heading2"/>
      <w:suff w:val="nothing"/>
      <w:lvlJc w:val="left"/>
      <w:pPr>
        <w:tabs>
          <w:tab w:val="num" w:pos="0"/>
        </w:tabs>
        <w:ind w:left="576" w:hanging="576"/>
      </w:pPr>
      <w:rPr>
        <w:rFonts w:ascii="Courier New" w:hAnsi="Courier New" w:cs="Courier New" w:hint="default"/>
      </w:rPr>
    </w:lvl>
    <w:lvl w:ilvl="2">
      <w:start w:val="1"/>
      <w:numFmt w:val="decimal"/>
      <w:pStyle w:val="Heading3"/>
      <w:suff w:val="nothing"/>
      <w:lvlJc w:val="left"/>
      <w:pPr>
        <w:tabs>
          <w:tab w:val="num" w:pos="0"/>
        </w:tabs>
        <w:ind w:left="720" w:hanging="720"/>
      </w:pPr>
      <w:rPr>
        <w:rFonts w:ascii="Wingdings" w:hAnsi="Wingdings" w:cs="Wingdings" w:hint="default"/>
      </w:rPr>
    </w:lvl>
    <w:lvl w:ilvl="3">
      <w:start w:val="1"/>
      <w:numFmt w:val="decimal"/>
      <w:pStyle w:val="Heading4"/>
      <w:suff w:val="nothing"/>
      <w:lvlJc w:val="left"/>
      <w:pPr>
        <w:tabs>
          <w:tab w:val="num" w:pos="0"/>
        </w:tabs>
        <w:ind w:left="864" w:hanging="864"/>
      </w:pPr>
    </w:lvl>
    <w:lvl w:ilvl="4">
      <w:start w:val="1"/>
      <w:numFmt w:val="decimal"/>
      <w:pStyle w:val="Heading5"/>
      <w:suff w:val="nothing"/>
      <w:lvlJc w:val="left"/>
      <w:pPr>
        <w:tabs>
          <w:tab w:val="num" w:pos="0"/>
        </w:tabs>
        <w:ind w:left="1008" w:hanging="1008"/>
      </w:pPr>
    </w:lvl>
    <w:lvl w:ilvl="5">
      <w:start w:val="1"/>
      <w:numFmt w:val="decimal"/>
      <w:pStyle w:val="Heading6"/>
      <w:suff w:val="nothing"/>
      <w:lvlJc w:val="left"/>
      <w:pPr>
        <w:tabs>
          <w:tab w:val="num" w:pos="0"/>
        </w:tabs>
        <w:ind w:left="1152" w:hanging="1152"/>
      </w:pPr>
    </w:lvl>
    <w:lvl w:ilvl="6">
      <w:start w:val="1"/>
      <w:numFmt w:val="decimal"/>
      <w:suff w:val="nothing"/>
      <w:lvlJc w:val="left"/>
      <w:pPr>
        <w:tabs>
          <w:tab w:val="num" w:pos="0"/>
        </w:tabs>
        <w:ind w:left="1296" w:hanging="1296"/>
      </w:pPr>
    </w:lvl>
    <w:lvl w:ilvl="7">
      <w:start w:val="1"/>
      <w:numFmt w:val="decimal"/>
      <w:suff w:val="nothing"/>
      <w:lvlJc w:val="left"/>
      <w:pPr>
        <w:tabs>
          <w:tab w:val="num" w:pos="0"/>
        </w:tabs>
        <w:ind w:left="1440" w:hanging="1440"/>
      </w:pPr>
    </w:lvl>
    <w:lvl w:ilvl="8">
      <w:start w:val="1"/>
      <w:numFmt w:val="decimal"/>
      <w:suff w:val="nothing"/>
      <w:lvlJc w:val="left"/>
      <w:pPr>
        <w:tabs>
          <w:tab w:val="num" w:pos="0"/>
        </w:tabs>
        <w:ind w:left="1584" w:hanging="1584"/>
      </w:pPr>
    </w:lvl>
  </w:abstractNum>
  <w:abstractNum w:abstractNumId="7">
    <w:nsid w:val="62A07159"/>
    <w:multiLevelType w:val="multilevel"/>
    <w:tmpl w:val="55F4EA8A"/>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num w:numId="1">
    <w:abstractNumId w:val="6"/>
  </w:num>
  <w:num w:numId="2">
    <w:abstractNumId w:val="5"/>
  </w:num>
  <w:num w:numId="3">
    <w:abstractNumId w:val="7"/>
  </w:num>
  <w:num w:numId="4">
    <w:abstractNumId w:val="3"/>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666"/>
    <w:rsid w:val="00020AF3"/>
    <w:rsid w:val="00077291"/>
    <w:rsid w:val="001B13F3"/>
    <w:rsid w:val="00232CDC"/>
    <w:rsid w:val="00242D61"/>
    <w:rsid w:val="003040E5"/>
    <w:rsid w:val="00340576"/>
    <w:rsid w:val="00361E03"/>
    <w:rsid w:val="00370666"/>
    <w:rsid w:val="003E16C7"/>
    <w:rsid w:val="00503259"/>
    <w:rsid w:val="005460FD"/>
    <w:rsid w:val="005767B8"/>
    <w:rsid w:val="005A60BF"/>
    <w:rsid w:val="006D555E"/>
    <w:rsid w:val="008F7C40"/>
    <w:rsid w:val="009A416D"/>
    <w:rsid w:val="00AB47DD"/>
    <w:rsid w:val="00AC0183"/>
    <w:rsid w:val="00AD7A6A"/>
    <w:rsid w:val="00AF1D45"/>
    <w:rsid w:val="00B67D85"/>
    <w:rsid w:val="00B9059C"/>
    <w:rsid w:val="00BF151D"/>
    <w:rsid w:val="00C773BF"/>
    <w:rsid w:val="00D578F1"/>
    <w:rsid w:val="00D75FAA"/>
    <w:rsid w:val="00EC62B6"/>
    <w:rsid w:val="00F7756D"/>
    <w:rsid w:val="00FB611D"/>
  </w:rsids>
  <m:mathPr>
    <m:mathFont m:val="Cambria Math"/>
  </m:mathPr>
  <w:themeFontLang w:val="en-US" w:eastAsia="zh-CN" w:bidi="ar-SA"/>
  <w:clrSchemeMapping w:bg1="light1" w:t1="dark1" w:bg2="light2" w:t2="dark2" w:accent1="accent1" w:accent2="accent2" w:accent3="accent3" w:accent4="accent4" w:accent5="accent5" w:accent6="accent6" w:hyperlink="hyperlink" w:followedHyperlink="followedHyperlink"/>
  <w15:docId w15:val="{823B50BB-9AB0-4E30-B384-49AB11C6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ar-SA" w:bidi="ar-SA"/>
    </w:rPr>
  </w:style>
  <w:style w:type="paragraph" w:styleId="Heading1">
    <w:name w:val="heading 1"/>
    <w:basedOn w:val="HeadingBase"/>
    <w:next w:val="BodyText"/>
    <w:link w:val="Heading1Char"/>
    <w:qFormat/>
    <w:pPr>
      <w:numPr>
        <w:numId w:val="1"/>
      </w:numPr>
      <w:spacing w:before="220" w:after="220"/>
      <w:ind w:left="-2520" w:firstLine="0"/>
      <w:outlineLvl w:val="0"/>
    </w:pPr>
    <w:rPr>
      <w:spacing w:val="-5"/>
      <w:sz w:val="22"/>
    </w:rPr>
  </w:style>
  <w:style w:type="paragraph" w:styleId="Heading2">
    <w:name w:val="heading 2"/>
    <w:basedOn w:val="HeadingBase"/>
    <w:next w:val="BodyText"/>
    <w:link w:val="Heading2Char"/>
    <w:qFormat/>
    <w:pPr>
      <w:numPr>
        <w:ilvl w:val="1"/>
        <w:numId w:val="1"/>
      </w:numPr>
      <w:spacing w:before="220"/>
      <w:outlineLvl w:val="1"/>
    </w:pPr>
    <w:rPr>
      <w:b/>
    </w:rPr>
  </w:style>
  <w:style w:type="paragraph" w:styleId="Heading3">
    <w:name w:val="heading 3"/>
    <w:basedOn w:val="HeadingBase"/>
    <w:next w:val="BodyText"/>
    <w:link w:val="Heading3Char"/>
    <w:qFormat/>
    <w:pPr>
      <w:numPr>
        <w:ilvl w:val="2"/>
        <w:numId w:val="1"/>
      </w:numPr>
      <w:spacing w:after="220"/>
      <w:outlineLvl w:val="2"/>
    </w:pPr>
    <w:rPr>
      <w:rFonts w:ascii="Times New Roman" w:hAnsi="Times New Roman" w:cs="Times New Roman"/>
      <w:i/>
      <w:spacing w:val="-2"/>
      <w:sz w:val="20"/>
    </w:rPr>
  </w:style>
  <w:style w:type="paragraph" w:styleId="Heading4">
    <w:name w:val="heading 4"/>
    <w:basedOn w:val="HeadingBase"/>
    <w:next w:val="BodyText"/>
    <w:link w:val="Heading4Char"/>
    <w:qFormat/>
    <w:pPr>
      <w:numPr>
        <w:ilvl w:val="3"/>
        <w:numId w:val="1"/>
      </w:numPr>
      <w:spacing w:after="220"/>
      <w:outlineLvl w:val="3"/>
    </w:pPr>
    <w:rPr>
      <w:sz w:val="20"/>
    </w:rPr>
  </w:style>
  <w:style w:type="paragraph" w:styleId="Heading5">
    <w:name w:val="heading 5"/>
    <w:basedOn w:val="HeadingBase"/>
    <w:next w:val="BodyText"/>
    <w:link w:val="Heading5Char"/>
    <w:qFormat/>
    <w:pPr>
      <w:numPr>
        <w:ilvl w:val="4"/>
        <w:numId w:val="1"/>
      </w:numPr>
      <w:outlineLvl w:val="4"/>
    </w:pPr>
  </w:style>
  <w:style w:type="paragraph" w:styleId="Heading6">
    <w:name w:val="heading 6"/>
    <w:basedOn w:val="Normal"/>
    <w:next w:val="Normal"/>
    <w:link w:val="Heading6Char"/>
    <w:qFormat/>
    <w:pPr>
      <w:numPr>
        <w:ilvl w:val="5"/>
        <w:numId w:val="1"/>
      </w:numPr>
      <w:spacing w:before="240" w:after="60"/>
      <w:ind w:left="0" w:right="-360" w:firstLine="0"/>
      <w:outlineLvl w:val="5"/>
    </w:pPr>
    <w:rPr>
      <w:rFonts w:ascii="Arial" w:hAnsi="Arial" w:cs="Arial"/>
      <w:i/>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sz w:val="22"/>
      <w:szCs w:val="22"/>
    </w:rPr>
  </w:style>
  <w:style w:type="character" w:customStyle="1" w:styleId="WW8Num3z1">
    <w:name w:val="WW8Num3z1"/>
    <w:rPr>
      <w:rFonts w:ascii="Courier New" w:hAnsi="Courier New" w:cs="Courier New"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2">
    <w:name w:val="WW8Num3z2"/>
    <w:rPr>
      <w:rFonts w:ascii="Wingdings" w:hAnsi="Wingdings" w:cs="Wingdings"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sz w:val="22"/>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sz w:val="20"/>
    </w:rPr>
  </w:style>
  <w:style w:type="character" w:customStyle="1" w:styleId="WW8Num19z1">
    <w:name w:val="WW8Num19z1"/>
    <w:rPr>
      <w:rFonts w:ascii="Courier New" w:hAnsi="Courier New" w:cs="Courier New" w:hint="default"/>
      <w:sz w:val="20"/>
    </w:rPr>
  </w:style>
  <w:style w:type="character" w:customStyle="1" w:styleId="WW8Num19z2">
    <w:name w:val="WW8Num19z2"/>
    <w:rPr>
      <w:rFonts w:ascii="Wingdings" w:hAnsi="Wingdings" w:cs="Wingdings" w:hint="default"/>
      <w:sz w:val="20"/>
    </w:rPr>
  </w:style>
  <w:style w:type="character" w:customStyle="1" w:styleId="WW8Num20z0">
    <w:name w:val="WW8Num20z0"/>
    <w:rPr>
      <w:rFonts w:ascii="Symbol" w:hAnsi="Symbol" w:cs="Symbol" w:hint="default"/>
      <w:sz w:val="20"/>
    </w:rPr>
  </w:style>
  <w:style w:type="character" w:customStyle="1" w:styleId="WW8Num20z1">
    <w:name w:val="WW8Num20z1"/>
    <w:rPr>
      <w:rFonts w:ascii="Courier New" w:hAnsi="Courier New" w:cs="Courier New" w:hint="default"/>
      <w:sz w:val="20"/>
    </w:rPr>
  </w:style>
  <w:style w:type="character" w:customStyle="1" w:styleId="WW8Num20z2">
    <w:name w:val="WW8Num20z2"/>
    <w:rPr>
      <w:rFonts w:ascii="Wingdings" w:hAnsi="Wingdings" w:cs="Wingdings" w:hint="default"/>
      <w:sz w:val="20"/>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Defaultparagraphfont1">
    <w:name w:val="Default paragraph font1"/>
  </w:style>
  <w:style w:type="character" w:styleId="Emphasis">
    <w:name w:val="Emphasis"/>
    <w:qFormat/>
    <w:rPr>
      <w:rFonts w:ascii="Arial" w:hAnsi="Arial" w:cs="Arial"/>
      <w:b/>
      <w:spacing w:val="-8"/>
      <w:sz w:val="18"/>
    </w:rPr>
  </w:style>
  <w:style w:type="character" w:customStyle="1" w:styleId="Job">
    <w:name w:val="Job"/>
    <w:basedOn w:val="Defaultparagraphfont1"/>
  </w:style>
  <w:style w:type="character" w:customStyle="1" w:styleId="Lead-inEmphasis">
    <w:name w:val="Lead-in Emphasis"/>
    <w:rPr>
      <w:rFonts w:ascii="Arial" w:hAnsi="Arial" w:cs="Arial"/>
      <w:b/>
      <w:spacing w:val="-8"/>
      <w:sz w:val="18"/>
    </w:rPr>
  </w:style>
  <w:style w:type="character" w:styleId="PageNumber">
    <w:name w:val="page number"/>
    <w:rPr>
      <w:rFonts w:ascii="Arial" w:hAnsi="Arial" w:cs="Arial"/>
      <w:b/>
      <w:sz w:val="18"/>
    </w:rPr>
  </w:style>
  <w:style w:type="character" w:customStyle="1" w:styleId="BodyText2Char">
    <w:name w:val="Body Text 2 Char"/>
  </w:style>
  <w:style w:type="character" w:styleId="Strong">
    <w:name w:val="Strong"/>
    <w:qFormat/>
    <w:rPr>
      <w:b/>
      <w:bCs/>
    </w:rPr>
  </w:style>
  <w:style w:type="character" w:styleId="Hyperlink">
    <w:name w:val="Hyperlink"/>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220" w:line="220" w:lineRule="atLeast"/>
      <w:ind w:right="-360"/>
    </w:pPr>
  </w:style>
  <w:style w:type="paragraph" w:styleId="List">
    <w:name w:val="List"/>
    <w:basedOn w:val="BodyText"/>
    <w:rPr>
      <w:rFonts w:cs="Mangal"/>
    </w:rPr>
  </w:style>
  <w:style w:type="paragraph" w:styleId="Caption">
    <w:name w:val="caption"/>
    <w:basedOn w:val="Normal"/>
    <w:qFormat/>
    <w:pPr>
      <w:spacing w:before="120" w:after="120"/>
    </w:pPr>
    <w:rPr>
      <w:rFonts w:cs="Mangal"/>
      <w:i/>
      <w:iCs/>
      <w:sz w:val="24"/>
      <w:szCs w:val="24"/>
    </w:rPr>
  </w:style>
  <w:style w:type="paragraph" w:customStyle="1" w:styleId="Index">
    <w:name w:val="Index"/>
    <w:basedOn w:val="Normal"/>
    <w:rPr>
      <w:rFonts w:cs="Mangal"/>
    </w:rPr>
  </w:style>
  <w:style w:type="paragraph" w:customStyle="1" w:styleId="HeadingBase">
    <w:name w:val="Heading Base"/>
    <w:basedOn w:val="BodyText"/>
    <w:next w:val="BodyText"/>
    <w:pPr>
      <w:keepNext/>
      <w:keepLines/>
      <w:spacing w:after="0"/>
    </w:pPr>
    <w:rPr>
      <w:rFonts w:ascii="Arial" w:hAnsi="Arial" w:cs="Arial"/>
      <w:spacing w:val="-4"/>
      <w:sz w:val="18"/>
    </w:rPr>
  </w:style>
  <w:style w:type="paragraph" w:customStyle="1" w:styleId="Achievement">
    <w:name w:val="Achievement"/>
    <w:basedOn w:val="BodyText"/>
    <w:pPr>
      <w:spacing w:after="60"/>
      <w:ind w:left="245" w:right="245" w:hanging="245"/>
    </w:pPr>
  </w:style>
  <w:style w:type="paragraph" w:customStyle="1" w:styleId="Address1">
    <w:name w:val="Address 1"/>
    <w:basedOn w:val="Normal"/>
    <w:pPr>
      <w:spacing w:line="200" w:lineRule="atLeast"/>
    </w:pPr>
    <w:rPr>
      <w:sz w:val="16"/>
    </w:rPr>
  </w:style>
  <w:style w:type="paragraph" w:customStyle="1" w:styleId="Address2">
    <w:name w:val="Address 2"/>
    <w:basedOn w:val="Normal"/>
    <w:pPr>
      <w:spacing w:line="200" w:lineRule="atLeast"/>
    </w:pPr>
    <w:rPr>
      <w:sz w:val="16"/>
    </w:r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next w:val="Normal"/>
    <w:pPr>
      <w:tabs>
        <w:tab w:val="left" w:pos="2160"/>
        <w:tab w:val="right" w:pos="6480"/>
      </w:tabs>
      <w:spacing w:before="220" w:after="40" w:line="220" w:lineRule="atLeast"/>
      <w:ind w:right="-360"/>
    </w:pPr>
  </w:style>
  <w:style w:type="paragraph" w:customStyle="1" w:styleId="CompanyNameOne">
    <w:name w:val="Company Name One"/>
    <w:basedOn w:val="CompanyName"/>
    <w:next w:val="Normal"/>
  </w:style>
  <w:style w:type="paragraph" w:styleId="Date">
    <w:name w:val="Date"/>
    <w:basedOn w:val="BodyText"/>
    <w:pPr>
      <w:keepNext/>
    </w:pPr>
  </w:style>
  <w:style w:type="paragraph" w:customStyle="1" w:styleId="DocumentLabel">
    <w:name w:val="Document Label"/>
    <w:basedOn w:val="Normal"/>
    <w:next w:val="Normal"/>
    <w:pPr>
      <w:spacing w:after="220"/>
      <w:ind w:right="-360"/>
    </w:pPr>
    <w:rPr>
      <w:spacing w:val="-20"/>
      <w:sz w:val="48"/>
    </w:rPr>
  </w:style>
  <w:style w:type="paragraph" w:customStyle="1" w:styleId="HeaderBase">
    <w:name w:val="Header Base"/>
    <w:basedOn w:val="Normal"/>
    <w:pPr>
      <w:ind w:right="-360"/>
    </w:pPr>
  </w:style>
  <w:style w:type="paragraph" w:styleId="Footer">
    <w:name w:val="footer"/>
    <w:basedOn w:val="HeaderBase"/>
    <w:link w:val="FooterChar"/>
    <w:pPr>
      <w:tabs>
        <w:tab w:val="right" w:pos="6840"/>
      </w:tabs>
      <w:spacing w:line="220" w:lineRule="atLeast"/>
    </w:pPr>
    <w:rPr>
      <w:rFonts w:ascii="Arial" w:hAnsi="Arial" w:cs="Arial"/>
      <w:b/>
      <w:sz w:val="18"/>
    </w:rPr>
  </w:style>
  <w:style w:type="paragraph" w:styleId="Header">
    <w:name w:val="header"/>
    <w:basedOn w:val="HeaderBase"/>
    <w:link w:val="HeaderChar"/>
    <w:pPr>
      <w:spacing w:line="220" w:lineRule="atLeast"/>
    </w:pPr>
  </w:style>
  <w:style w:type="paragraph" w:customStyle="1" w:styleId="Institution">
    <w:name w:val="Institution"/>
    <w:basedOn w:val="Normal"/>
    <w:next w:val="Achievement"/>
    <w:pPr>
      <w:tabs>
        <w:tab w:val="left" w:pos="2160"/>
        <w:tab w:val="right" w:pos="6480"/>
      </w:tabs>
      <w:spacing w:before="220" w:after="60" w:line="220" w:lineRule="atLeast"/>
      <w:ind w:right="-360"/>
    </w:pPr>
  </w:style>
  <w:style w:type="paragraph" w:customStyle="1" w:styleId="JobTitle">
    <w:name w:val="Job Title"/>
    <w:next w:val="Achievement"/>
    <w:pPr>
      <w:spacing w:after="40" w:line="220" w:lineRule="atLeast"/>
    </w:pPr>
    <w:rPr>
      <w:rFonts w:ascii="Arial" w:hAnsi="Arial" w:cs="Arial"/>
      <w:b/>
      <w:spacing w:val="-10"/>
      <w:lang w:eastAsia="ar-SA" w:bidi="ar-SA"/>
    </w:rPr>
  </w:style>
  <w:style w:type="paragraph" w:customStyle="1" w:styleId="Name">
    <w:name w:val="Name"/>
    <w:basedOn w:val="Normal"/>
    <w:next w:val="Normal"/>
    <w:pPr>
      <w:spacing w:before="360" w:after="440" w:line="240" w:lineRule="atLeast"/>
      <w:jc w:val="center"/>
    </w:pPr>
    <w:rPr>
      <w:spacing w:val="-20"/>
      <w:sz w:val="48"/>
    </w:rPr>
  </w:style>
  <w:style w:type="paragraph" w:customStyle="1" w:styleId="NoTitle">
    <w:name w:val="No Title"/>
    <w:basedOn w:val="Normal"/>
    <w:pPr>
      <w:pBdr>
        <w:top w:val="single" w:sz="4" w:space="2" w:color="FFFFFF"/>
        <w:left w:val="single" w:sz="4" w:space="2" w:color="FFFFFF"/>
        <w:bottom w:val="single" w:sz="4" w:space="2" w:color="FFFFFF"/>
        <w:right w:val="single" w:sz="4" w:space="2" w:color="FFFFFF"/>
      </w:pBdr>
      <w:spacing w:before="120" w:line="280" w:lineRule="atLeast"/>
    </w:pPr>
    <w:rPr>
      <w:rFonts w:ascii="Arial" w:hAnsi="Arial" w:cs="Arial"/>
      <w:b/>
      <w:spacing w:val="-10"/>
      <w:position w:val="7"/>
    </w:rPr>
  </w:style>
  <w:style w:type="paragraph" w:customStyle="1" w:styleId="Objective">
    <w:name w:val="Objective"/>
    <w:basedOn w:val="Normal"/>
    <w:next w:val="BodyText"/>
    <w:pPr>
      <w:spacing w:before="220" w:after="220" w:line="220" w:lineRule="atLeast"/>
    </w:pPr>
  </w:style>
  <w:style w:type="paragraph" w:customStyle="1" w:styleId="SectionTitle">
    <w:name w:val="Section Title"/>
    <w:basedOn w:val="Normal"/>
    <w:next w:val="Normal"/>
    <w:pPr>
      <w:pBdr>
        <w:top w:val="single" w:sz="4" w:space="2" w:color="FFFFFF"/>
        <w:left w:val="single" w:sz="4" w:space="2" w:color="FFFFFF"/>
        <w:bottom w:val="single" w:sz="4" w:space="2" w:color="FFFFFF"/>
        <w:right w:val="single" w:sz="4" w:space="2" w:color="FFFFFF"/>
      </w:pBdr>
      <w:shd w:val="clear" w:color="auto" w:fill="E5E5E5"/>
      <w:spacing w:before="120" w:line="280" w:lineRule="atLeast"/>
    </w:pPr>
    <w:rPr>
      <w:rFonts w:ascii="Arial" w:hAnsi="Arial" w:cs="Arial"/>
      <w:b/>
      <w:spacing w:val="-10"/>
    </w:rPr>
  </w:style>
  <w:style w:type="paragraph" w:customStyle="1" w:styleId="SectionSubtitle">
    <w:name w:val="Section Subtitle"/>
    <w:basedOn w:val="SectionTitle"/>
    <w:next w:val="Normal"/>
    <w:pPr>
      <w:pBdr>
        <w:left w:val="single" w:sz="4" w:space="0" w:color="FFFFFF"/>
        <w:bottom w:val="single" w:sz="4" w:space="0" w:color="FFFFFF"/>
        <w:right w:val="single" w:sz="4" w:space="0" w:color="FFFFFF"/>
      </w:pBdr>
    </w:pPr>
    <w:rPr>
      <w:b w:val="0"/>
      <w:spacing w:val="0"/>
      <w:position w:val="6"/>
    </w:rPr>
  </w:style>
  <w:style w:type="paragraph" w:customStyle="1" w:styleId="PersonalInfo">
    <w:name w:val="Personal Info"/>
    <w:basedOn w:val="Achievement"/>
    <w:pPr>
      <w:spacing w:before="220"/>
    </w:pPr>
  </w:style>
  <w:style w:type="paragraph" w:styleId="BodyText2">
    <w:name w:val="Body Text 2"/>
    <w:basedOn w:val="Normal"/>
    <w:pPr>
      <w:spacing w:after="120" w:line="480" w:lineRule="auto"/>
    </w:p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table" w:styleId="LightShadingAccent3">
    <w:name w:val="Light Shading Accent 3"/>
    <w:basedOn w:val="TableNormal"/>
    <w:uiPriority w:val="60"/>
    <w:rPr>
      <w:color w:val="76923C"/>
    </w:rPr>
    <w:tblPr>
      <w:tblStyleRowBandSize w:val="1"/>
      <w:tblStyleColBandSize w:val="1"/>
      <w:tblInd w:w="0" w:type="dxa"/>
      <w:tblBorders>
        <w:top w:val="single" w:sz="8" w:space="0" w:color="9BBB59"/>
        <w:left w:val="none" w:sz="4" w:space="0" w:color="auto"/>
        <w:bottom w:val="single" w:sz="8" w:space="0" w:color="9BBB59"/>
        <w:right w:val="none" w:sz="4" w:space="0" w:color="auto"/>
        <w:insideH w:val="none" w:sz="4" w:space="0" w:color="auto"/>
        <w:insideV w:val="none" w:sz="4" w:space="0" w:color="auto"/>
      </w:tblBorders>
      <w:tblCellMar>
        <w:top w:w="0" w:type="dxa"/>
        <w:left w:w="108" w:type="dxa"/>
        <w:bottom w:w="0" w:type="dxa"/>
        <w:right w:w="108" w:type="dxa"/>
      </w:tblCellMar>
    </w:tblPr>
    <w:tblStylePr w:type="firstRow">
      <w:tblPr/>
      <w:tcPr>
        <w:tcBorders>
          <w:top w:val="single" w:sz="8" w:space="0" w:color="9BBB59"/>
          <w:bottom w:val="single" w:sz="8" w:space="0" w:color="9BBB59"/>
        </w:tcBorders>
      </w:tcPr>
    </w:tblStylePr>
    <w:tblStylePr w:type="lastRow">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2">
    <w:name w:val="Light Shading Accent 2"/>
    <w:basedOn w:val="TableNormal"/>
    <w:uiPriority w:val="60"/>
    <w:rPr>
      <w:color w:val="943634"/>
    </w:rPr>
    <w:tblPr>
      <w:tblStyleRowBandSize w:val="1"/>
      <w:tblStyleColBandSize w:val="1"/>
      <w:tblInd w:w="0" w:type="dxa"/>
      <w:tblBorders>
        <w:top w:val="single" w:sz="8" w:space="0" w:color="C0504D"/>
        <w:left w:val="none" w:sz="4" w:space="0" w:color="auto"/>
        <w:bottom w:val="single" w:sz="8" w:space="0" w:color="C0504D"/>
        <w:right w:val="none" w:sz="4" w:space="0" w:color="auto"/>
        <w:insideH w:val="none" w:sz="4" w:space="0" w:color="auto"/>
        <w:insideV w:val="none" w:sz="4" w:space="0" w:color="auto"/>
      </w:tblBorders>
      <w:tblCellMar>
        <w:top w:w="0" w:type="dxa"/>
        <w:left w:w="108" w:type="dxa"/>
        <w:bottom w:w="0" w:type="dxa"/>
        <w:right w:w="108" w:type="dxa"/>
      </w:tblCellMar>
    </w:tblPr>
    <w:tblStylePr w:type="firstRow">
      <w:tblPr/>
      <w:tcPr>
        <w:tcBorders>
          <w:top w:val="single" w:sz="8" w:space="0" w:color="C0504D"/>
          <w:bottom w:val="single" w:sz="8" w:space="0" w:color="C0504D"/>
        </w:tcBorders>
      </w:tcPr>
    </w:tblStylePr>
    <w:tblStylePr w:type="lastRow">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LightShading1">
    <w:name w:val="Light Shading1"/>
    <w:basedOn w:val="TableNormal"/>
    <w:uiPriority w:val="60"/>
    <w:rPr>
      <w:color w:val="000000"/>
    </w:rPr>
    <w:tblPr>
      <w:tblStyleRowBandSize w:val="1"/>
      <w:tblStyleColBandSize w:val="1"/>
      <w:tblInd w:w="0" w:type="dxa"/>
      <w:tblBorders>
        <w:top w:val="single" w:sz="8" w:space="0" w:color="000000"/>
        <w:left w:val="none" w:sz="4" w:space="0" w:color="auto"/>
        <w:bottom w:val="single" w:sz="8" w:space="0" w:color="000000"/>
        <w:right w:val="none" w:sz="4" w:space="0" w:color="auto"/>
        <w:insideH w:val="none" w:sz="4" w:space="0" w:color="auto"/>
        <w:insideV w:val="none" w:sz="4" w:space="0" w:color="auto"/>
      </w:tblBorders>
      <w:tblCellMar>
        <w:top w:w="0" w:type="dxa"/>
        <w:left w:w="108" w:type="dxa"/>
        <w:bottom w:w="0" w:type="dxa"/>
        <w:right w:w="108" w:type="dxa"/>
      </w:tblCellMar>
    </w:tblPr>
    <w:tblStylePr w:type="firstRow">
      <w:tblPr/>
      <w:tcPr>
        <w:tcBorders>
          <w:top w:val="single" w:sz="8" w:space="0" w:color="000000"/>
          <w:bottom w:val="single" w:sz="8" w:space="0" w:color="000000"/>
        </w:tcBorders>
      </w:tcPr>
    </w:tblStylePr>
    <w:tblStylePr w:type="lastRow">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an16june@gmail.com" TargetMode="External" /><Relationship Id="rId5" Type="http://schemas.openxmlformats.org/officeDocument/2006/relationships/image" Target="http://footmark.infoedge.com/apply/cvtracking?dtyp=docx_n&amp;userId=8ccd9c12b595a6947c7e2a371305b8880fce01c203bfaf65f79fd6c296adc7b6&amp;jobId=180320500523&amp;uid=2050580601803205005231627011440&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GAURAV BAJAJ</vt:lpstr>
    </vt:vector>
  </TitlesOfParts>
  <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GAURAV BAJAJ</dc:title>
  <dc:creator>Nitin</dc:creator>
  <cp:lastModifiedBy>lenovo</cp:lastModifiedBy>
  <cp:revision>9</cp:revision>
  <dcterms:created xsi:type="dcterms:W3CDTF">2021-06-24T06:01:00Z</dcterms:created>
  <dcterms:modified xsi:type="dcterms:W3CDTF">2021-06-25T07:32:00Z</dcterms:modified>
</cp:coreProperties>
</file>