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CURRICULAM VITAE</w:t>
      </w:r>
    </w:p>
    <w:p>
      <w:pPr>
        <w:jc w:val="center"/>
        <w:rPr>
          <w:b/>
          <w:sz w:val="28"/>
          <w:u w:val="single"/>
        </w:rPr>
      </w:pPr>
    </w:p>
    <w:p>
      <w:pPr>
        <w:spacing w:after="0" w:line="360" w:lineRule="auto"/>
        <w:rPr>
          <w:sz w:val="28"/>
        </w:rPr>
      </w:pPr>
      <w:r>
        <w:rPr>
          <w:sz w:val="28"/>
        </w:rPr>
        <w:t xml:space="preserve">Name: </w:t>
      </w:r>
      <w:r>
        <w:rPr>
          <w:sz w:val="28"/>
        </w:rPr>
        <w:t>Alankar Meher</w:t>
      </w:r>
      <w:r>
        <w:rPr>
          <w:sz w:val="28"/>
        </w:rPr>
        <w:tab/>
      </w:r>
      <w:r>
        <w:rPr>
          <w:sz w:val="28"/>
        </w:rPr>
        <w:t xml:space="preserve"> </w:t>
      </w:r>
    </w:p>
    <w:p>
      <w:pPr>
        <w:spacing w:after="0" w:line="360" w:lineRule="auto"/>
        <w:ind w:right="-25"/>
        <w:rPr>
          <w:szCs w:val="28"/>
        </w:rPr>
      </w:pPr>
      <w:r>
        <w:rPr>
          <w:szCs w:val="28"/>
        </w:rPr>
        <w:t xml:space="preserve">Email: </w:t>
      </w:r>
      <w:r>
        <w:rPr>
          <w:szCs w:val="28"/>
        </w:rPr>
        <w:t>alankarmeher14</w:t>
      </w:r>
      <w:r>
        <w:rPr>
          <w:szCs w:val="28"/>
        </w:rPr>
        <w:t>@gmail.com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>
      <w:pPr>
        <w:spacing w:after="0" w:line="360" w:lineRule="auto"/>
        <w:ind w:right="-25"/>
        <w:rPr>
          <w:szCs w:val="28"/>
        </w:rPr>
      </w:pPr>
      <w:r>
        <w:rPr>
          <w:szCs w:val="28"/>
        </w:rPr>
        <w:t>Ph.</w:t>
      </w:r>
      <w:r>
        <w:rPr>
          <w:szCs w:val="28"/>
        </w:rPr>
        <w:t xml:space="preserve"> No</w:t>
      </w:r>
      <w:r>
        <w:rPr>
          <w:szCs w:val="28"/>
        </w:rPr>
        <w:t>: +91-7978168231</w:t>
      </w:r>
      <w:r>
        <w:rPr>
          <w:szCs w:val="28"/>
        </w:rPr>
        <w:t>,</w:t>
      </w:r>
      <w:r>
        <w:rPr>
          <w:szCs w:val="28"/>
        </w:rPr>
        <w:t xml:space="preserve"> +91-</w:t>
      </w:r>
      <w:r>
        <w:rPr>
          <w:szCs w:val="28"/>
        </w:rPr>
        <w:t>9658177392</w:t>
      </w:r>
    </w:p>
    <w:p>
      <w:pPr>
        <w:rPr>
          <w:rStyle w:val="IntenseReference"/>
          <w:color w:val="1F4E79"/>
        </w:rPr>
      </w:pPr>
      <w:r>
        <w:rPr>
          <w:rStyle w:val="IntenseReference"/>
          <w:color w:val="1F4E79"/>
        </w:rPr>
        <w:t xml:space="preserve">CAREER OBJCTIVE </w:t>
      </w:r>
    </w:p>
    <w:p>
      <w:pPr>
        <w:spacing w:line="360" w:lineRule="auto"/>
        <w:rPr>
          <w:rStyle w:val="IntenseReference"/>
          <w:color w:val="1F4E79"/>
        </w:rPr>
      </w:pPr>
      <w:r>
        <w:rPr>
          <w:lang w:eastAsia="en-IN"/>
        </w:rPr>
        <w:t>Seeking a position to utilize my skills and abilities in the organization that offers professional growth while being resourceful, innovative and flexible</w:t>
      </w:r>
      <w:r>
        <w:rPr>
          <w:lang w:eastAsia="en-IN"/>
        </w:rPr>
        <w:t>.</w:t>
      </w:r>
      <w:r>
        <w:rPr>
          <w:rStyle w:val="IntenseReference"/>
          <w:color w:val="1F4E79"/>
        </w:rPr>
        <w:t xml:space="preserve"> </w:t>
      </w:r>
    </w:p>
    <w:p>
      <w:pPr>
        <w:spacing w:line="360" w:lineRule="auto"/>
        <w:rPr>
          <w:rStyle w:val="IntenseReference"/>
          <w:color w:val="1F4E79"/>
        </w:rPr>
      </w:pPr>
      <w:r>
        <w:rPr>
          <w:rStyle w:val="IntenseReference"/>
          <w:color w:val="1F4E79"/>
        </w:rPr>
        <w:t>ACADAMIC CREDENTIALS</w:t>
      </w:r>
    </w:p>
    <w:tbl>
      <w:tblPr>
        <w:tblStyle w:val="TableGrid"/>
        <w:tblW w:w="8887" w:type="dxa"/>
        <w:tblInd w:w="108" w:type="dxa"/>
        <w:tblCellMar>
          <w:top w:w="14" w:type="dxa"/>
          <w:left w:w="108" w:type="dxa"/>
          <w:right w:w="26" w:type="dxa"/>
        </w:tblCellMar>
        <w:tblLook w:val="04A0"/>
      </w:tblPr>
      <w:tblGrid>
        <w:gridCol w:w="1171"/>
        <w:gridCol w:w="2474"/>
        <w:gridCol w:w="2343"/>
        <w:gridCol w:w="1757"/>
        <w:gridCol w:w="1141"/>
      </w:tblGrid>
      <w:tr>
        <w:tblPrEx>
          <w:tblW w:w="8887" w:type="dxa"/>
          <w:tblInd w:w="108" w:type="dxa"/>
          <w:tblCellMar>
            <w:top w:w="14" w:type="dxa"/>
            <w:left w:w="108" w:type="dxa"/>
            <w:right w:w="26" w:type="dxa"/>
          </w:tblCellMar>
          <w:tblLook w:val="04A0"/>
        </w:tblPrEx>
        <w:trPr>
          <w:trHeight w:val="408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4"/>
              <w:jc w:val="center"/>
              <w:rPr>
                <w:szCs w:val="28"/>
              </w:rPr>
            </w:pPr>
            <w:r>
              <w:rPr>
                <w:rFonts w:eastAsia="Bookman Old Style"/>
                <w:b/>
                <w:szCs w:val="28"/>
              </w:rPr>
              <w:t>Degree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5"/>
              <w:jc w:val="center"/>
              <w:rPr>
                <w:szCs w:val="28"/>
              </w:rPr>
            </w:pPr>
            <w:r>
              <w:rPr>
                <w:rFonts w:eastAsia="Bookman Old Style"/>
                <w:b/>
                <w:szCs w:val="28"/>
              </w:rPr>
              <w:t xml:space="preserve">Institute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both"/>
              <w:rPr>
                <w:szCs w:val="28"/>
              </w:rPr>
            </w:pPr>
            <w:r>
              <w:rPr>
                <w:rFonts w:eastAsia="Bookman Old Style"/>
                <w:b/>
                <w:szCs w:val="28"/>
              </w:rPr>
              <w:t xml:space="preserve">University/Board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both"/>
              <w:rPr>
                <w:szCs w:val="28"/>
              </w:rPr>
            </w:pPr>
            <w:r>
              <w:rPr>
                <w:rFonts w:eastAsia="Bookman Old Style"/>
                <w:b/>
                <w:szCs w:val="28"/>
              </w:rPr>
              <w:t xml:space="preserve">Percentage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6"/>
              <w:jc w:val="center"/>
              <w:rPr>
                <w:szCs w:val="28"/>
              </w:rPr>
            </w:pPr>
            <w:r>
              <w:rPr>
                <w:rFonts w:eastAsia="Bookman Old Style"/>
                <w:b/>
                <w:szCs w:val="28"/>
              </w:rPr>
              <w:t xml:space="preserve">Year </w:t>
            </w:r>
          </w:p>
        </w:tc>
      </w:tr>
      <w:tr>
        <w:tblPrEx>
          <w:tblW w:w="8887" w:type="dxa"/>
          <w:tblInd w:w="108" w:type="dxa"/>
          <w:tblCellMar>
            <w:top w:w="14" w:type="dxa"/>
            <w:left w:w="108" w:type="dxa"/>
            <w:right w:w="26" w:type="dxa"/>
          </w:tblCellMar>
          <w:tblLook w:val="04A0"/>
        </w:tblPrEx>
        <w:trPr>
          <w:trHeight w:val="417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1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MBA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Gangadhar</w:t>
            </w:r>
            <w:r>
              <w:rPr>
                <w:szCs w:val="28"/>
              </w:rPr>
              <w:t xml:space="preserve"> Meher University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Gangadhar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M</w:t>
            </w:r>
            <w:r>
              <w:rPr>
                <w:szCs w:val="28"/>
              </w:rPr>
              <w:t>eher</w:t>
            </w:r>
            <w:r>
              <w:rPr>
                <w:szCs w:val="28"/>
              </w:rPr>
              <w:t xml:space="preserve"> University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6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2.44</w:t>
            </w:r>
            <w:r>
              <w:rPr>
                <w:szCs w:val="28"/>
              </w:rPr>
              <w:t>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6"/>
              <w:jc w:val="center"/>
              <w:rPr>
                <w:szCs w:val="28"/>
              </w:rPr>
            </w:pPr>
            <w:r>
              <w:rPr>
                <w:szCs w:val="28"/>
              </w:rPr>
              <w:t>2017</w:t>
            </w:r>
          </w:p>
        </w:tc>
      </w:tr>
      <w:tr>
        <w:tblPrEx>
          <w:tblW w:w="8887" w:type="dxa"/>
          <w:tblInd w:w="108" w:type="dxa"/>
          <w:tblCellMar>
            <w:top w:w="14" w:type="dxa"/>
            <w:left w:w="108" w:type="dxa"/>
            <w:right w:w="26" w:type="dxa"/>
          </w:tblCellMar>
          <w:tblLook w:val="04A0"/>
        </w:tblPrEx>
        <w:trPr>
          <w:trHeight w:val="417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1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B</w:t>
            </w:r>
            <w:r>
              <w:rPr>
                <w:b/>
                <w:szCs w:val="28"/>
              </w:rPr>
              <w:t>BA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Gangadhar</w:t>
            </w:r>
            <w:r>
              <w:rPr>
                <w:szCs w:val="28"/>
              </w:rPr>
              <w:t xml:space="preserve"> Meher College(Autonomous)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24"/>
              <w:jc w:val="center"/>
              <w:rPr>
                <w:szCs w:val="28"/>
              </w:rPr>
            </w:pPr>
            <w:r>
              <w:rPr>
                <w:szCs w:val="28"/>
              </w:rPr>
              <w:t>Sambalpur</w:t>
            </w:r>
            <w:r>
              <w:rPr>
                <w:szCs w:val="28"/>
              </w:rPr>
              <w:t xml:space="preserve"> University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6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  <w:r>
              <w:rPr>
                <w:szCs w:val="28"/>
                <w:lang w:val="en-US"/>
              </w:rPr>
              <w:t>3.83</w:t>
            </w:r>
            <w:r>
              <w:rPr>
                <w:szCs w:val="28"/>
              </w:rPr>
              <w:t>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6"/>
              <w:jc w:val="center"/>
              <w:rPr>
                <w:szCs w:val="28"/>
              </w:rPr>
            </w:pPr>
            <w:r>
              <w:rPr>
                <w:szCs w:val="28"/>
              </w:rPr>
              <w:t>2015</w:t>
            </w:r>
          </w:p>
        </w:tc>
      </w:tr>
      <w:tr>
        <w:tblPrEx>
          <w:tblW w:w="8887" w:type="dxa"/>
          <w:tblInd w:w="108" w:type="dxa"/>
          <w:tblCellMar>
            <w:top w:w="14" w:type="dxa"/>
            <w:left w:w="108" w:type="dxa"/>
            <w:right w:w="26" w:type="dxa"/>
          </w:tblCellMar>
          <w:tblLook w:val="04A0"/>
        </w:tblPrEx>
        <w:trPr>
          <w:trHeight w:val="417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24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I.Com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Gangadhar</w:t>
            </w:r>
            <w:r>
              <w:rPr>
                <w:szCs w:val="28"/>
              </w:rPr>
              <w:t xml:space="preserve"> Meher Junior College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2"/>
              <w:jc w:val="center"/>
              <w:rPr>
                <w:szCs w:val="28"/>
              </w:rPr>
            </w:pPr>
            <w:r>
              <w:rPr>
                <w:szCs w:val="28"/>
              </w:rPr>
              <w:t>CHSE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6"/>
              <w:jc w:val="center"/>
              <w:rPr>
                <w:szCs w:val="28"/>
              </w:rPr>
            </w:pPr>
            <w:r>
              <w:rPr>
                <w:szCs w:val="28"/>
              </w:rPr>
              <w:t>52</w:t>
            </w:r>
            <w:r>
              <w:rPr>
                <w:szCs w:val="28"/>
              </w:rPr>
              <w:t xml:space="preserve"> 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6"/>
              <w:jc w:val="center"/>
              <w:rPr>
                <w:szCs w:val="28"/>
              </w:rPr>
            </w:pPr>
            <w:r>
              <w:rPr>
                <w:szCs w:val="28"/>
              </w:rPr>
              <w:t>201</w:t>
            </w:r>
            <w:r>
              <w:rPr>
                <w:szCs w:val="28"/>
              </w:rPr>
              <w:t>2</w:t>
            </w:r>
          </w:p>
        </w:tc>
      </w:tr>
      <w:tr>
        <w:tblPrEx>
          <w:tblW w:w="8887" w:type="dxa"/>
          <w:tblInd w:w="108" w:type="dxa"/>
          <w:tblCellMar>
            <w:top w:w="14" w:type="dxa"/>
            <w:left w:w="108" w:type="dxa"/>
            <w:right w:w="26" w:type="dxa"/>
          </w:tblCellMar>
          <w:tblLook w:val="04A0"/>
        </w:tblPrEx>
        <w:trPr>
          <w:trHeight w:val="34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2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10</w:t>
            </w:r>
            <w:r>
              <w:rPr>
                <w:b/>
                <w:szCs w:val="28"/>
                <w:vertAlign w:val="superscript"/>
              </w:rPr>
              <w:t>th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82"/>
              <w:jc w:val="center"/>
              <w:rPr>
                <w:szCs w:val="28"/>
              </w:rPr>
            </w:pPr>
            <w:r>
              <w:rPr>
                <w:szCs w:val="28"/>
              </w:rPr>
              <w:t>Budharaja</w:t>
            </w:r>
            <w:r>
              <w:rPr>
                <w:szCs w:val="28"/>
              </w:rPr>
              <w:t xml:space="preserve"> High School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2"/>
              <w:jc w:val="center"/>
              <w:rPr>
                <w:szCs w:val="28"/>
              </w:rPr>
            </w:pPr>
            <w:r>
              <w:rPr>
                <w:szCs w:val="28"/>
              </w:rPr>
              <w:t>HSC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6"/>
              <w:jc w:val="center"/>
              <w:rPr>
                <w:szCs w:val="28"/>
              </w:rPr>
            </w:pPr>
            <w:r>
              <w:rPr>
                <w:szCs w:val="28"/>
              </w:rPr>
              <w:t>63.33</w:t>
            </w:r>
            <w:r>
              <w:rPr>
                <w:szCs w:val="28"/>
              </w:rPr>
              <w:t xml:space="preserve"> 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86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  <w:r>
              <w:rPr>
                <w:szCs w:val="28"/>
              </w:rPr>
              <w:t>10</w:t>
            </w:r>
          </w:p>
        </w:tc>
      </w:tr>
    </w:tbl>
    <w:p>
      <w:pPr>
        <w:rPr>
          <w:szCs w:val="28"/>
        </w:rPr>
      </w:pPr>
    </w:p>
    <w:p>
      <w:pPr>
        <w:rPr>
          <w:rStyle w:val="IntenseReference"/>
          <w:color w:val="1F4E79"/>
        </w:rPr>
      </w:pPr>
      <w:r>
        <w:rPr>
          <w:rStyle w:val="IntenseReference"/>
          <w:color w:val="1F4E79"/>
        </w:rPr>
        <w:t>SOFTWARE PROFICIENCY</w:t>
      </w:r>
    </w:p>
    <w:p>
      <w:pPr>
        <w:rPr>
          <w:b/>
          <w:szCs w:val="28"/>
        </w:rPr>
      </w:pPr>
      <w:r>
        <w:rPr>
          <w:b/>
          <w:noProof/>
          <w:szCs w:val="28"/>
          <w:lang w:val="en-IN" w:eastAsia="en-IN"/>
        </w:rPr>
        <w:drawing>
          <wp:inline distT="0" distB="0" distL="0" distR="0">
            <wp:extent cx="876300" cy="361950"/>
            <wp:effectExtent l="0" t="0" r="0" b="0"/>
            <wp:docPr id="1026" name="Picture 3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97153" name="Picture 3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after="0" w:line="276" w:lineRule="auto"/>
        <w:rPr>
          <w:b/>
          <w:szCs w:val="28"/>
        </w:rPr>
      </w:pPr>
      <w:r>
        <w:rPr>
          <w:b/>
          <w:szCs w:val="28"/>
        </w:rPr>
        <w:t>SAP ERP Financials, Versions ECC 6.0</w:t>
      </w:r>
    </w:p>
    <w:p>
      <w:pPr>
        <w:pStyle w:val="ListParagraph"/>
        <w:numPr>
          <w:ilvl w:val="0"/>
          <w:numId w:val="1"/>
        </w:numPr>
        <w:spacing w:after="0" w:line="276" w:lineRule="auto"/>
        <w:rPr>
          <w:b/>
          <w:szCs w:val="28"/>
        </w:rPr>
      </w:pPr>
      <w:r>
        <w:rPr>
          <w:b/>
          <w:sz w:val="22"/>
        </w:rPr>
        <w:t>SAP R/3 Ver</w:t>
      </w:r>
      <w:r>
        <w:rPr>
          <w:b/>
          <w:sz w:val="22"/>
        </w:rPr>
        <w:t>sions</w:t>
      </w:r>
      <w:r>
        <w:rPr>
          <w:b/>
          <w:sz w:val="22"/>
        </w:rPr>
        <w:t xml:space="preserve">  4.6 c   4.7 e   ECC 6.0</w:t>
      </w:r>
    </w:p>
    <w:p>
      <w:pPr>
        <w:pStyle w:val="ListParagraph"/>
        <w:numPr>
          <w:ilvl w:val="0"/>
          <w:numId w:val="1"/>
        </w:numPr>
        <w:spacing w:after="0" w:line="276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Training Experience</w:t>
      </w:r>
      <w:r>
        <w:rPr>
          <w:b/>
          <w:noProof/>
          <w:szCs w:val="28"/>
          <w:u w:val="single"/>
        </w:rPr>
        <w:tab/>
      </w:r>
      <w:r>
        <w:rPr>
          <w:b/>
          <w:noProof/>
          <w:szCs w:val="28"/>
          <w:u w:val="single"/>
        </w:rPr>
        <w:t xml:space="preserve">      </w:t>
      </w:r>
    </w:p>
    <w:p>
      <w:pPr>
        <w:pStyle w:val="ListParagraph"/>
        <w:spacing w:after="0" w:line="276" w:lineRule="auto"/>
        <w:rPr>
          <w:szCs w:val="28"/>
        </w:rPr>
      </w:pPr>
      <w:r>
        <w:rPr>
          <w:b/>
          <w:szCs w:val="28"/>
        </w:rPr>
        <w:t xml:space="preserve">Institute </w:t>
      </w:r>
      <w:r>
        <w:rPr>
          <w:szCs w:val="28"/>
        </w:rPr>
        <w:t>:</w:t>
      </w:r>
      <w:r>
        <w:rPr>
          <w:szCs w:val="28"/>
        </w:rPr>
        <w:t xml:space="preserve">  </w:t>
      </w:r>
      <w:r>
        <w:rPr>
          <w:szCs w:val="28"/>
        </w:rPr>
        <w:t>Reliance Global Service Ltd. (Hyderabad)</w:t>
      </w:r>
    </w:p>
    <w:p>
      <w:pPr>
        <w:pStyle w:val="ListParagraph"/>
        <w:spacing w:after="0" w:line="276" w:lineRule="auto"/>
        <w:rPr>
          <w:szCs w:val="28"/>
        </w:rPr>
      </w:pPr>
      <w:r>
        <w:rPr>
          <w:b/>
          <w:szCs w:val="28"/>
        </w:rPr>
        <w:t>Module</w:t>
      </w:r>
      <w:r>
        <w:rPr>
          <w:szCs w:val="28"/>
        </w:rPr>
        <w:t>: SAP (FICO)</w:t>
      </w:r>
      <w:r>
        <w:rPr>
          <w:szCs w:val="28"/>
        </w:rPr>
        <w:t xml:space="preserve"> </w:t>
      </w:r>
    </w:p>
    <w:p>
      <w:pPr>
        <w:pStyle w:val="ListParagraph"/>
        <w:spacing w:after="0" w:line="276" w:lineRule="auto"/>
        <w:rPr>
          <w:b/>
          <w:szCs w:val="28"/>
        </w:rPr>
      </w:pPr>
      <w:r>
        <w:rPr>
          <w:b/>
          <w:szCs w:val="28"/>
        </w:rPr>
        <w:t xml:space="preserve">Duration: </w:t>
      </w:r>
      <w:r>
        <w:rPr>
          <w:szCs w:val="28"/>
        </w:rPr>
        <w:t>6 months</w:t>
      </w:r>
    </w:p>
    <w:p>
      <w:pPr>
        <w:pStyle w:val="ListParagraph"/>
        <w:spacing w:after="0" w:line="276" w:lineRule="auto"/>
        <w:rPr>
          <w:b/>
          <w:szCs w:val="28"/>
        </w:rPr>
      </w:pPr>
      <w:r>
        <w:rPr>
          <w:b/>
          <w:szCs w:val="28"/>
          <w:u w:val="single"/>
        </w:rPr>
        <w:t>Focus Areas</w:t>
      </w:r>
      <w:r>
        <w:rPr>
          <w:b/>
          <w:szCs w:val="28"/>
        </w:rPr>
        <w:t>:</w:t>
      </w:r>
    </w:p>
    <w:p>
      <w:pPr>
        <w:pStyle w:val="ListParagraph"/>
        <w:spacing w:line="276" w:lineRule="auto"/>
        <w:rPr>
          <w:szCs w:val="28"/>
        </w:rPr>
      </w:pPr>
      <w:r>
        <w:rPr>
          <w:szCs w:val="28"/>
        </w:rPr>
        <w:t>FI- GL</w:t>
      </w:r>
      <w:r>
        <w:rPr>
          <w:szCs w:val="28"/>
        </w:rPr>
        <w:t xml:space="preserve">, </w:t>
      </w:r>
      <w:r>
        <w:rPr>
          <w:szCs w:val="28"/>
        </w:rPr>
        <w:t xml:space="preserve">        </w:t>
      </w:r>
      <w:r>
        <w:rPr>
          <w:szCs w:val="28"/>
        </w:rPr>
        <w:t xml:space="preserve"> </w:t>
      </w:r>
      <w:r>
        <w:rPr>
          <w:szCs w:val="28"/>
        </w:rPr>
        <w:t xml:space="preserve">                                 </w:t>
      </w:r>
      <w:r>
        <w:rPr>
          <w:szCs w:val="28"/>
        </w:rPr>
        <w:t xml:space="preserve">       </w:t>
      </w:r>
      <w:r>
        <w:rPr>
          <w:szCs w:val="28"/>
        </w:rPr>
        <w:t xml:space="preserve">  </w:t>
      </w:r>
      <w:r>
        <w:rPr>
          <w:szCs w:val="28"/>
        </w:rPr>
        <w:t>Tax Configurations including GST</w:t>
      </w:r>
    </w:p>
    <w:p>
      <w:pPr>
        <w:pStyle w:val="ListParagraph"/>
        <w:spacing w:line="276" w:lineRule="auto"/>
        <w:rPr>
          <w:szCs w:val="28"/>
        </w:rPr>
      </w:pPr>
      <w:r>
        <w:rPr>
          <w:szCs w:val="28"/>
        </w:rPr>
        <w:t xml:space="preserve">New General Ledger Accounting    </w:t>
      </w:r>
      <w:r>
        <w:rPr>
          <w:szCs w:val="28"/>
        </w:rPr>
        <w:t xml:space="preserve">    </w:t>
      </w:r>
      <w:r>
        <w:rPr>
          <w:szCs w:val="28"/>
        </w:rPr>
        <w:t xml:space="preserve">   </w:t>
      </w:r>
      <w:r>
        <w:rPr>
          <w:szCs w:val="28"/>
        </w:rPr>
        <w:t>Controlling Area</w:t>
      </w:r>
    </w:p>
    <w:p>
      <w:pPr>
        <w:pStyle w:val="ListParagraph"/>
        <w:spacing w:line="276" w:lineRule="auto"/>
        <w:rPr>
          <w:szCs w:val="28"/>
        </w:rPr>
      </w:pPr>
      <w:r>
        <w:rPr>
          <w:szCs w:val="28"/>
        </w:rPr>
        <w:t>FI-AP</w:t>
      </w:r>
      <w:r>
        <w:rPr>
          <w:szCs w:val="28"/>
        </w:rPr>
        <w:t xml:space="preserve"> (</w:t>
      </w:r>
      <w:r>
        <w:rPr>
          <w:szCs w:val="28"/>
        </w:rPr>
        <w:t xml:space="preserve">Account Payable)                      </w:t>
      </w:r>
      <w:r>
        <w:rPr>
          <w:szCs w:val="28"/>
        </w:rPr>
        <w:t xml:space="preserve"> Product Costing</w:t>
      </w:r>
    </w:p>
    <w:bookmarkStart w:id="0" w:name="_GoBack"/>
    <w:bookmarkEnd w:id="0"/>
    <w:p>
      <w:pPr>
        <w:pStyle w:val="ListParagraph"/>
        <w:spacing w:line="276" w:lineRule="auto"/>
        <w:rPr>
          <w:szCs w:val="28"/>
        </w:rPr>
      </w:pPr>
      <w:r>
        <w:rPr>
          <w:szCs w:val="28"/>
        </w:rPr>
        <w:t>FI-AR</w:t>
      </w:r>
      <w:r>
        <w:rPr>
          <w:szCs w:val="28"/>
        </w:rPr>
        <w:t xml:space="preserve"> </w:t>
      </w:r>
      <w:r>
        <w:rPr>
          <w:szCs w:val="28"/>
        </w:rPr>
        <w:t>(Account Receivable)</w:t>
      </w:r>
      <w:r>
        <w:rPr>
          <w:szCs w:val="28"/>
        </w:rPr>
        <w:t xml:space="preserve">   </w:t>
      </w:r>
      <w:r>
        <w:rPr>
          <w:szCs w:val="28"/>
        </w:rPr>
        <w:t xml:space="preserve">            </w:t>
      </w:r>
      <w:r>
        <w:rPr>
          <w:szCs w:val="28"/>
        </w:rPr>
        <w:t xml:space="preserve">  </w:t>
      </w:r>
      <w:r>
        <w:rPr>
          <w:szCs w:val="28"/>
        </w:rPr>
        <w:t>FI-MM FI-SD and FI-PP Integration</w:t>
      </w:r>
    </w:p>
    <w:p>
      <w:pPr>
        <w:pStyle w:val="ListParagraph"/>
        <w:spacing w:line="276" w:lineRule="auto"/>
        <w:rPr>
          <w:szCs w:val="28"/>
        </w:rPr>
      </w:pPr>
      <w:r>
        <w:rPr>
          <w:szCs w:val="28"/>
        </w:rPr>
        <w:t xml:space="preserve">Assets Accounting     </w:t>
      </w:r>
      <w:r>
        <w:rPr>
          <w:szCs w:val="28"/>
        </w:rPr>
        <w:t xml:space="preserve">               </w:t>
      </w:r>
      <w:r>
        <w:rPr>
          <w:szCs w:val="28"/>
        </w:rPr>
        <w:t xml:space="preserve">  </w:t>
      </w:r>
      <w:r>
        <w:rPr>
          <w:szCs w:val="28"/>
        </w:rPr>
        <w:t xml:space="preserve">  </w:t>
      </w:r>
      <w:r>
        <w:rPr>
          <w:szCs w:val="28"/>
        </w:rPr>
        <w:t xml:space="preserve">       </w:t>
      </w:r>
      <w:r>
        <w:rPr>
          <w:szCs w:val="28"/>
        </w:rPr>
        <w:t xml:space="preserve"> </w:t>
      </w:r>
      <w:r>
        <w:rPr>
          <w:szCs w:val="28"/>
        </w:rPr>
        <w:t xml:space="preserve">  </w:t>
      </w:r>
      <w:r>
        <w:rPr>
          <w:color w:val="auto"/>
        </w:rPr>
        <w:t>Legacy System Migration Work Bench</w:t>
      </w:r>
      <w:r>
        <w:rPr>
          <w:szCs w:val="28"/>
        </w:rPr>
        <w:t xml:space="preserve"> </w:t>
      </w:r>
    </w:p>
    <w:p>
      <w:pPr>
        <w:pStyle w:val="ListParagraph"/>
        <w:spacing w:line="276" w:lineRule="auto"/>
        <w:rPr>
          <w:szCs w:val="28"/>
        </w:rPr>
      </w:pPr>
      <w:r>
        <w:rPr>
          <w:szCs w:val="28"/>
        </w:rPr>
        <w:t xml:space="preserve">Bank Accounting                                </w:t>
      </w:r>
      <w:r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</w:rPr>
        <w:t>Profit Center</w:t>
      </w:r>
      <w:r>
        <w:rPr>
          <w:szCs w:val="28"/>
        </w:rPr>
        <w:t xml:space="preserve"> Accounting</w:t>
      </w:r>
    </w:p>
    <w:p>
      <w:pPr>
        <w:pStyle w:val="ListParagraph"/>
        <w:spacing w:line="276" w:lineRule="auto"/>
        <w:rPr>
          <w:szCs w:val="28"/>
        </w:rPr>
      </w:pPr>
    </w:p>
    <w:p>
      <w:pPr>
        <w:pStyle w:val="ListParagraph"/>
        <w:numPr>
          <w:ilvl w:val="0"/>
          <w:numId w:val="18"/>
        </w:numPr>
        <w:spacing w:line="276" w:lineRule="auto"/>
        <w:rPr>
          <w:szCs w:val="28"/>
        </w:rPr>
      </w:pPr>
      <w:r>
        <w:t>Attended Workshop training for SAP FI/CO for a period of 25 Days.</w:t>
      </w:r>
    </w:p>
    <w:p>
      <w:pPr>
        <w:spacing w:line="276" w:lineRule="auto"/>
        <w:rPr>
          <w:szCs w:val="28"/>
        </w:rPr>
      </w:pPr>
    </w:p>
    <w:p/>
    <w:p>
      <w:pPr>
        <w:rPr>
          <w:rStyle w:val="IntenseReference"/>
          <w:color w:val="1F4E79"/>
        </w:rPr>
      </w:pPr>
      <w:r>
        <w:rPr>
          <w:rStyle w:val="IntenseReference"/>
          <w:color w:val="1F4E79"/>
        </w:rPr>
        <w:t>SUMMER INTERNSHIP PROJECT</w:t>
      </w:r>
    </w:p>
    <w:p>
      <w:pPr>
        <w:numPr>
          <w:ilvl w:val="0"/>
          <w:numId w:val="2"/>
        </w:numPr>
        <w:spacing w:after="0" w:line="360" w:lineRule="auto"/>
        <w:ind w:hanging="360"/>
        <w:rPr>
          <w:szCs w:val="28"/>
        </w:rPr>
      </w:pPr>
      <w:r>
        <w:rPr>
          <w:b/>
          <w:szCs w:val="28"/>
        </w:rPr>
        <w:t>Project Name</w:t>
      </w:r>
      <w:r>
        <w:rPr>
          <w:szCs w:val="28"/>
        </w:rPr>
        <w:t xml:space="preserve">: </w:t>
      </w:r>
      <w:r>
        <w:rPr>
          <w:szCs w:val="28"/>
        </w:rPr>
        <w:t>Working Capital Management</w:t>
      </w:r>
    </w:p>
    <w:p>
      <w:pPr>
        <w:numPr>
          <w:ilvl w:val="0"/>
          <w:numId w:val="2"/>
        </w:numPr>
        <w:tabs>
          <w:tab w:val="left" w:pos="851"/>
        </w:tabs>
        <w:spacing w:after="0" w:line="360" w:lineRule="auto"/>
        <w:ind w:hanging="360"/>
        <w:rPr>
          <w:szCs w:val="28"/>
        </w:rPr>
      </w:pPr>
      <w:r>
        <w:rPr>
          <w:b/>
          <w:szCs w:val="28"/>
        </w:rPr>
        <w:t>Company</w:t>
      </w:r>
      <w:r>
        <w:rPr>
          <w:szCs w:val="28"/>
        </w:rPr>
        <w:t xml:space="preserve">: </w:t>
      </w:r>
      <w:r>
        <w:rPr>
          <w:szCs w:val="28"/>
        </w:rPr>
        <w:t>Working capital at HINDALCO INDUSTRY LTD</w:t>
      </w:r>
      <w:r>
        <w:rPr>
          <w:szCs w:val="28"/>
        </w:rPr>
        <w:t xml:space="preserve">           </w:t>
      </w:r>
    </w:p>
    <w:p>
      <w:pPr>
        <w:numPr>
          <w:ilvl w:val="0"/>
          <w:numId w:val="2"/>
        </w:numPr>
        <w:spacing w:after="0" w:line="360" w:lineRule="auto"/>
        <w:ind w:hanging="360"/>
        <w:rPr>
          <w:szCs w:val="28"/>
        </w:rPr>
      </w:pPr>
      <w:r>
        <w:rPr>
          <w:b/>
          <w:szCs w:val="28"/>
        </w:rPr>
        <w:t>Duration</w:t>
      </w:r>
      <w:r>
        <w:rPr>
          <w:szCs w:val="28"/>
        </w:rPr>
        <w:t>: 45</w:t>
      </w:r>
      <w:r>
        <w:rPr>
          <w:szCs w:val="28"/>
        </w:rPr>
        <w:t xml:space="preserve"> Days </w:t>
      </w:r>
    </w:p>
    <w:p>
      <w:pPr>
        <w:numPr>
          <w:ilvl w:val="0"/>
          <w:numId w:val="2"/>
        </w:numPr>
        <w:spacing w:line="360" w:lineRule="auto"/>
        <w:ind w:hanging="360"/>
        <w:rPr>
          <w:szCs w:val="28"/>
        </w:rPr>
      </w:pPr>
      <w:r>
        <w:rPr>
          <w:b/>
          <w:szCs w:val="28"/>
        </w:rPr>
        <w:t>Role</w:t>
      </w:r>
      <w:r>
        <w:rPr>
          <w:szCs w:val="28"/>
        </w:rPr>
        <w:t xml:space="preserve">: To find out </w:t>
      </w:r>
      <w:r>
        <w:rPr>
          <w:szCs w:val="28"/>
        </w:rPr>
        <w:t xml:space="preserve">the company’s working capital </w:t>
      </w:r>
      <w:r>
        <w:rPr>
          <w:szCs w:val="28"/>
        </w:rPr>
        <w:t xml:space="preserve">with the help of financial tools. </w:t>
      </w:r>
    </w:p>
    <w:p>
      <w:pPr>
        <w:rPr>
          <w:rStyle w:val="IntenseReference"/>
          <w:color w:val="1F4E79"/>
        </w:rPr>
      </w:pPr>
      <w:r>
        <w:rPr>
          <w:rStyle w:val="IntenseReference"/>
          <w:color w:val="1F4E79"/>
        </w:rPr>
        <w:t xml:space="preserve">ACADEMIC PROJECTS </w:t>
      </w:r>
    </w:p>
    <w:p>
      <w:pPr>
        <w:pStyle w:val="ListParagraph"/>
        <w:numPr>
          <w:ilvl w:val="0"/>
          <w:numId w:val="18"/>
        </w:numPr>
        <w:spacing w:after="0" w:line="360" w:lineRule="auto"/>
        <w:rPr>
          <w:szCs w:val="28"/>
        </w:rPr>
      </w:pPr>
      <w:r>
        <w:rPr>
          <w:b/>
          <w:szCs w:val="28"/>
        </w:rPr>
        <w:t>Project Name</w:t>
      </w:r>
      <w:r>
        <w:rPr>
          <w:szCs w:val="28"/>
        </w:rPr>
        <w:t xml:space="preserve">: </w:t>
      </w:r>
      <w:r>
        <w:rPr>
          <w:szCs w:val="28"/>
        </w:rPr>
        <w:t>Relationship between Dividend decisions and Earnings pattern</w:t>
      </w:r>
      <w:r>
        <w:rPr>
          <w:szCs w:val="28"/>
        </w:rPr>
        <w:t xml:space="preserve">.         </w:t>
      </w:r>
      <w:r>
        <w:rPr>
          <w:szCs w:val="28"/>
        </w:rPr>
        <w:t>A Study of</w:t>
      </w:r>
      <w:r>
        <w:rPr>
          <w:szCs w:val="28"/>
        </w:rPr>
        <w:t xml:space="preserve"> Steel Sector in India.</w:t>
      </w:r>
    </w:p>
    <w:p>
      <w:pPr>
        <w:numPr>
          <w:ilvl w:val="0"/>
          <w:numId w:val="15"/>
        </w:numPr>
        <w:spacing w:after="0" w:line="360" w:lineRule="auto"/>
        <w:rPr>
          <w:szCs w:val="28"/>
        </w:rPr>
      </w:pPr>
      <w:r>
        <w:rPr>
          <w:b/>
          <w:szCs w:val="28"/>
        </w:rPr>
        <w:t>Role</w:t>
      </w:r>
      <w:r>
        <w:rPr>
          <w:szCs w:val="28"/>
        </w:rPr>
        <w:t xml:space="preserve">: </w:t>
      </w:r>
      <w:r>
        <w:rPr>
          <w:szCs w:val="24"/>
        </w:rPr>
        <w:t>C</w:t>
      </w:r>
      <w:r>
        <w:rPr>
          <w:szCs w:val="24"/>
        </w:rPr>
        <w:t>ollecting financial data published in the annual reports of the company every year. The analysis is done to suggest the possible solutions. The study is carried</w:t>
      </w:r>
      <w:r>
        <w:rPr>
          <w:szCs w:val="24"/>
        </w:rPr>
        <w:t xml:space="preserve"> out upon 5</w:t>
      </w:r>
      <w:r>
        <w:rPr>
          <w:szCs w:val="24"/>
        </w:rPr>
        <w:t xml:space="preserve"> years data</w:t>
      </w:r>
      <w:r>
        <w:rPr>
          <w:szCs w:val="24"/>
        </w:rPr>
        <w:t xml:space="preserve"> (2012 - 2016</w:t>
      </w:r>
      <w:r>
        <w:rPr>
          <w:szCs w:val="24"/>
        </w:rPr>
        <w:t>).</w:t>
      </w:r>
    </w:p>
    <w:p>
      <w:pPr>
        <w:rPr>
          <w:rStyle w:val="IntenseReference"/>
          <w:color w:val="1F4E79"/>
        </w:rPr>
      </w:pPr>
      <w:r>
        <w:rPr>
          <w:rStyle w:val="IntenseReference"/>
          <w:color w:val="1F4E79"/>
        </w:rPr>
        <w:t>PERSONAL</w:t>
      </w:r>
      <w:r>
        <w:rPr>
          <w:rStyle w:val="IntenseReference"/>
          <w:color w:val="1F4E79"/>
        </w:rPr>
        <w:t xml:space="preserve"> SKILLS</w:t>
      </w:r>
    </w:p>
    <w:p>
      <w:pPr>
        <w:pStyle w:val="ListParagraph"/>
        <w:numPr>
          <w:ilvl w:val="0"/>
          <w:numId w:val="21"/>
        </w:numPr>
        <w:spacing w:after="200" w:line="360" w:lineRule="auto"/>
        <w:rPr>
          <w:b/>
          <w:u w:val="single"/>
        </w:rPr>
      </w:pPr>
      <w:r>
        <w:t>Strong Leadership and Motivational Skills</w:t>
      </w:r>
      <w:r>
        <w:t>.</w:t>
      </w:r>
    </w:p>
    <w:p>
      <w:pPr>
        <w:pStyle w:val="ListParagraph"/>
        <w:numPr>
          <w:ilvl w:val="0"/>
          <w:numId w:val="21"/>
        </w:numPr>
        <w:spacing w:after="200" w:line="360" w:lineRule="auto"/>
        <w:rPr>
          <w:b/>
          <w:u w:val="single"/>
        </w:rPr>
      </w:pPr>
      <w:r>
        <w:t>Ability to handle pressure</w:t>
      </w:r>
      <w:r>
        <w:t>.</w:t>
      </w:r>
    </w:p>
    <w:p>
      <w:pPr>
        <w:pStyle w:val="ListParagraph"/>
        <w:numPr>
          <w:ilvl w:val="0"/>
          <w:numId w:val="21"/>
        </w:numPr>
        <w:spacing w:after="200" w:line="360" w:lineRule="auto"/>
        <w:rPr>
          <w:b/>
          <w:u w:val="single"/>
        </w:rPr>
      </w:pPr>
      <w:r>
        <w:t>Good in Communication both written and Verbal</w:t>
      </w:r>
      <w:r>
        <w:t>.</w:t>
      </w:r>
    </w:p>
    <w:p>
      <w:pPr>
        <w:pStyle w:val="ListParagraph"/>
        <w:numPr>
          <w:ilvl w:val="0"/>
          <w:numId w:val="21"/>
        </w:numPr>
        <w:spacing w:after="200" w:line="360" w:lineRule="auto"/>
        <w:rPr>
          <w:b/>
          <w:u w:val="single"/>
        </w:rPr>
      </w:pPr>
      <w:r>
        <w:t>Eager to learn new things</w:t>
      </w:r>
      <w:r>
        <w:t>.</w:t>
      </w:r>
    </w:p>
    <w:p>
      <w:pPr>
        <w:rPr>
          <w:rStyle w:val="IntenseReference"/>
          <w:color w:val="1F4E79"/>
        </w:rPr>
      </w:pPr>
      <w:r>
        <w:rPr>
          <w:rStyle w:val="IntenseReference"/>
          <w:color w:val="1F4E79"/>
        </w:rPr>
        <w:t>CERTIFICATIO</w:t>
      </w:r>
      <w:r>
        <w:rPr>
          <w:rStyle w:val="IntenseReference"/>
          <w:color w:val="1F4E79"/>
        </w:rPr>
        <w:t>N</w:t>
      </w:r>
    </w:p>
    <w:p>
      <w:pPr>
        <w:numPr>
          <w:ilvl w:val="0"/>
          <w:numId w:val="9"/>
        </w:numPr>
        <w:spacing w:after="0" w:line="276" w:lineRule="auto"/>
        <w:ind w:hanging="360"/>
        <w:rPr>
          <w:szCs w:val="28"/>
        </w:rPr>
      </w:pPr>
      <w:r>
        <w:rPr>
          <w:szCs w:val="28"/>
        </w:rPr>
        <w:t>National</w:t>
      </w:r>
      <w:r>
        <w:rPr>
          <w:szCs w:val="28"/>
        </w:rPr>
        <w:t xml:space="preserve"> Level</w:t>
      </w:r>
      <w:r>
        <w:rPr>
          <w:szCs w:val="28"/>
        </w:rPr>
        <w:t xml:space="preserve"> Seminar on “</w:t>
      </w:r>
      <w:r>
        <w:rPr>
          <w:b/>
          <w:szCs w:val="28"/>
        </w:rPr>
        <w:t xml:space="preserve">Implication of Finance in Globalization” </w:t>
      </w:r>
      <w:r>
        <w:rPr>
          <w:szCs w:val="28"/>
        </w:rPr>
        <w:t xml:space="preserve">organized by </w:t>
      </w:r>
    </w:p>
    <w:p>
      <w:pPr>
        <w:spacing w:after="0" w:line="276" w:lineRule="auto"/>
        <w:ind w:left="705"/>
        <w:rPr>
          <w:szCs w:val="28"/>
        </w:rPr>
      </w:pPr>
      <w:r>
        <w:rPr>
          <w:szCs w:val="28"/>
        </w:rPr>
        <w:t>Gangadhar</w:t>
      </w:r>
      <w:r>
        <w:rPr>
          <w:szCs w:val="28"/>
        </w:rPr>
        <w:t xml:space="preserve"> Meher University</w:t>
      </w:r>
    </w:p>
    <w:p>
      <w:pPr>
        <w:numPr>
          <w:ilvl w:val="0"/>
          <w:numId w:val="9"/>
        </w:numPr>
        <w:spacing w:after="0" w:line="276" w:lineRule="auto"/>
        <w:ind w:hanging="360"/>
        <w:rPr>
          <w:szCs w:val="28"/>
        </w:rPr>
      </w:pPr>
      <w:r>
        <w:rPr>
          <w:szCs w:val="28"/>
        </w:rPr>
        <w:t>International Seminar on “</w:t>
      </w:r>
      <w:r>
        <w:rPr>
          <w:b/>
          <w:szCs w:val="28"/>
        </w:rPr>
        <w:t>Economic Scenario and Economic Order</w:t>
      </w:r>
      <w:r>
        <w:rPr>
          <w:szCs w:val="28"/>
        </w:rPr>
        <w:t>” in MBA level</w:t>
      </w:r>
      <w:r>
        <w:rPr>
          <w:szCs w:val="28"/>
        </w:rPr>
        <w:t xml:space="preserve"> organized by </w:t>
      </w:r>
      <w:r>
        <w:rPr>
          <w:szCs w:val="28"/>
        </w:rPr>
        <w:t>Gangadhar</w:t>
      </w:r>
      <w:r>
        <w:rPr>
          <w:szCs w:val="28"/>
        </w:rPr>
        <w:t xml:space="preserve"> Meher University</w:t>
      </w:r>
    </w:p>
    <w:p>
      <w:pPr>
        <w:spacing w:after="0"/>
        <w:ind w:left="705"/>
        <w:rPr>
          <w:szCs w:val="28"/>
        </w:rPr>
      </w:pPr>
    </w:p>
    <w:p>
      <w:pPr>
        <w:rPr>
          <w:rStyle w:val="IntenseReference"/>
          <w:color w:val="1F4E79"/>
        </w:rPr>
      </w:pPr>
      <w:r>
        <w:rPr>
          <w:rStyle w:val="IntenseReference"/>
          <w:color w:val="1F4E79"/>
        </w:rPr>
        <w:t>TECHNICAL</w:t>
      </w:r>
      <w:r>
        <w:rPr>
          <w:rStyle w:val="IntenseReference"/>
          <w:color w:val="1F4E79"/>
        </w:rPr>
        <w:t xml:space="preserve"> SKILLS </w:t>
      </w:r>
    </w:p>
    <w:p>
      <w:pPr>
        <w:pStyle w:val="ListParagraph"/>
        <w:numPr>
          <w:ilvl w:val="0"/>
          <w:numId w:val="15"/>
        </w:numPr>
      </w:pPr>
      <w:r>
        <w:t>SAP (FICO) ECC 6.0</w:t>
      </w:r>
    </w:p>
    <w:p>
      <w:pPr>
        <w:numPr>
          <w:ilvl w:val="0"/>
          <w:numId w:val="10"/>
        </w:numPr>
        <w:spacing w:after="0" w:line="276" w:lineRule="auto"/>
        <w:ind w:hanging="360"/>
        <w:rPr>
          <w:szCs w:val="28"/>
        </w:rPr>
      </w:pPr>
      <w:r>
        <w:rPr>
          <w:szCs w:val="28"/>
        </w:rPr>
        <w:t xml:space="preserve">MS Office (Word, Excel, PowerPoint) </w:t>
      </w:r>
    </w:p>
    <w:p>
      <w:pPr>
        <w:numPr>
          <w:ilvl w:val="0"/>
          <w:numId w:val="10"/>
        </w:numPr>
        <w:spacing w:after="0" w:line="276" w:lineRule="auto"/>
        <w:ind w:hanging="360"/>
        <w:rPr>
          <w:szCs w:val="28"/>
        </w:rPr>
      </w:pPr>
      <w:r>
        <w:rPr>
          <w:szCs w:val="28"/>
        </w:rPr>
        <w:t>Internet</w:t>
      </w:r>
      <w:r>
        <w:rPr>
          <w:szCs w:val="28"/>
        </w:rPr>
        <w:t xml:space="preserve"> applications</w:t>
      </w:r>
      <w:r>
        <w:rPr>
          <w:szCs w:val="28"/>
        </w:rPr>
        <w:t xml:space="preserve"> and E-mail operation </w:t>
      </w:r>
    </w:p>
    <w:p>
      <w:pPr>
        <w:spacing w:after="0" w:line="276" w:lineRule="auto"/>
        <w:rPr>
          <w:szCs w:val="28"/>
        </w:rPr>
      </w:pPr>
    </w:p>
    <w:p>
      <w:pPr>
        <w:spacing w:after="0" w:line="276" w:lineRule="auto"/>
        <w:rPr>
          <w:rStyle w:val="IntenseReference"/>
          <w:color w:val="1F4E79"/>
        </w:rPr>
      </w:pPr>
      <w:r>
        <w:rPr>
          <w:rStyle w:val="IntenseReference"/>
          <w:color w:val="1F4E79"/>
        </w:rPr>
        <w:t>ACHIEVEMENTS</w:t>
      </w:r>
    </w:p>
    <w:p>
      <w:pPr>
        <w:pStyle w:val="ListParagraph"/>
        <w:numPr>
          <w:ilvl w:val="0"/>
          <w:numId w:val="15"/>
        </w:numPr>
        <w:spacing w:after="0" w:line="276" w:lineRule="auto"/>
        <w:rPr>
          <w:szCs w:val="28"/>
        </w:rPr>
      </w:pPr>
      <w:r>
        <w:rPr>
          <w:szCs w:val="28"/>
        </w:rPr>
        <w:t xml:space="preserve">I was awarded as the BEST DANCER in </w:t>
      </w:r>
      <w:r>
        <w:rPr>
          <w:szCs w:val="28"/>
        </w:rPr>
        <w:t>Natrajkalaniketan</w:t>
      </w:r>
      <w:r>
        <w:rPr>
          <w:szCs w:val="28"/>
        </w:rPr>
        <w:t>,Sambalpur</w:t>
      </w:r>
      <w:r>
        <w:rPr>
          <w:szCs w:val="28"/>
        </w:rPr>
        <w:t>.</w:t>
      </w:r>
    </w:p>
    <w:p>
      <w:pPr>
        <w:pStyle w:val="ListParagraph"/>
        <w:numPr>
          <w:ilvl w:val="0"/>
          <w:numId w:val="15"/>
        </w:numPr>
        <w:spacing w:after="0" w:line="276" w:lineRule="auto"/>
        <w:rPr>
          <w:szCs w:val="28"/>
        </w:rPr>
      </w:pPr>
      <w:r>
        <w:rPr>
          <w:szCs w:val="28"/>
        </w:rPr>
        <w:t>I was awarded as the BEST BOWLER in Happy Institute.</w:t>
      </w:r>
    </w:p>
    <w:p>
      <w:pPr>
        <w:spacing w:after="0" w:line="276" w:lineRule="auto"/>
        <w:rPr>
          <w:szCs w:val="28"/>
        </w:rPr>
      </w:pPr>
    </w:p>
    <w:p>
      <w:pPr>
        <w:spacing w:after="0" w:line="276" w:lineRule="auto"/>
        <w:rPr>
          <w:szCs w:val="28"/>
        </w:rPr>
      </w:pPr>
    </w:p>
    <w:p>
      <w:pPr>
        <w:rPr>
          <w:rStyle w:val="IntenseReference"/>
          <w:color w:val="1F4E79"/>
        </w:rPr>
      </w:pPr>
    </w:p>
    <w:p>
      <w:pPr>
        <w:rPr>
          <w:rStyle w:val="IntenseReference"/>
          <w:color w:val="1F4E79"/>
        </w:rPr>
      </w:pPr>
    </w:p>
    <w:p>
      <w:pPr>
        <w:rPr>
          <w:rStyle w:val="IntenseReference"/>
          <w:color w:val="1F4E79"/>
        </w:rPr>
      </w:pPr>
    </w:p>
    <w:p>
      <w:pPr>
        <w:rPr>
          <w:rStyle w:val="IntenseReference"/>
          <w:color w:val="1F4E79"/>
        </w:rPr>
      </w:pPr>
      <w:r>
        <w:rPr>
          <w:rStyle w:val="IntenseReference"/>
          <w:color w:val="1F4E79"/>
        </w:rPr>
        <w:t>PERSONAL DETAILS</w:t>
      </w:r>
    </w:p>
    <w:p>
      <w:pPr>
        <w:pStyle w:val="ListParagraph"/>
        <w:numPr>
          <w:ilvl w:val="0"/>
          <w:numId w:val="13"/>
        </w:numPr>
        <w:spacing w:after="0" w:line="276" w:lineRule="auto"/>
        <w:rPr>
          <w:szCs w:val="28"/>
        </w:rPr>
      </w:pPr>
      <w:r>
        <w:rPr>
          <w:szCs w:val="28"/>
        </w:rPr>
        <w:t>Father’s Name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: </w:t>
      </w:r>
      <w:r>
        <w:rPr>
          <w:szCs w:val="28"/>
        </w:rPr>
        <w:tab/>
      </w:r>
      <w:r>
        <w:rPr>
          <w:szCs w:val="28"/>
        </w:rPr>
        <w:t>Mr</w:t>
      </w:r>
      <w:r>
        <w:rPr>
          <w:szCs w:val="28"/>
        </w:rPr>
        <w:t xml:space="preserve"> </w:t>
      </w:r>
      <w:r>
        <w:rPr>
          <w:szCs w:val="28"/>
        </w:rPr>
        <w:t>Gunanidhi</w:t>
      </w:r>
      <w:r>
        <w:rPr>
          <w:szCs w:val="28"/>
        </w:rPr>
        <w:t xml:space="preserve"> Meher</w:t>
      </w:r>
    </w:p>
    <w:p>
      <w:pPr>
        <w:pStyle w:val="ListParagraph"/>
        <w:numPr>
          <w:ilvl w:val="0"/>
          <w:numId w:val="13"/>
        </w:numPr>
        <w:spacing w:after="0" w:line="276" w:lineRule="auto"/>
        <w:rPr>
          <w:szCs w:val="28"/>
        </w:rPr>
      </w:pPr>
      <w:r>
        <w:rPr>
          <w:szCs w:val="28"/>
        </w:rPr>
        <w:t>Date of Birth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: </w:t>
      </w:r>
      <w:r>
        <w:rPr>
          <w:szCs w:val="28"/>
        </w:rPr>
        <w:tab/>
      </w:r>
      <w:r>
        <w:rPr>
          <w:szCs w:val="28"/>
        </w:rPr>
        <w:t>14/05</w:t>
      </w:r>
      <w:r>
        <w:rPr>
          <w:szCs w:val="28"/>
        </w:rPr>
        <w:t>/1995</w:t>
      </w:r>
      <w:r>
        <w:rPr>
          <w:szCs w:val="28"/>
        </w:rPr>
        <w:t xml:space="preserve">  </w:t>
      </w:r>
    </w:p>
    <w:p>
      <w:pPr>
        <w:pStyle w:val="ListParagraph"/>
        <w:numPr>
          <w:ilvl w:val="0"/>
          <w:numId w:val="13"/>
        </w:numPr>
        <w:spacing w:after="0" w:line="276" w:lineRule="auto"/>
        <w:rPr>
          <w:szCs w:val="28"/>
        </w:rPr>
      </w:pPr>
      <w:r>
        <w:rPr>
          <w:szCs w:val="28"/>
        </w:rPr>
        <w:t>Nationality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: </w:t>
      </w:r>
      <w:r>
        <w:rPr>
          <w:szCs w:val="28"/>
        </w:rPr>
        <w:tab/>
      </w:r>
      <w:r>
        <w:rPr>
          <w:szCs w:val="28"/>
        </w:rPr>
        <w:t>Indian</w:t>
      </w:r>
    </w:p>
    <w:p>
      <w:pPr>
        <w:pStyle w:val="ListParagraph"/>
        <w:numPr>
          <w:ilvl w:val="0"/>
          <w:numId w:val="13"/>
        </w:numPr>
        <w:spacing w:after="0" w:line="276" w:lineRule="auto"/>
        <w:rPr>
          <w:szCs w:val="28"/>
        </w:rPr>
      </w:pPr>
      <w:r>
        <w:rPr>
          <w:szCs w:val="28"/>
        </w:rPr>
        <w:t>Gender                        :           Male</w:t>
      </w:r>
    </w:p>
    <w:p>
      <w:pPr>
        <w:pStyle w:val="ListParagraph"/>
        <w:numPr>
          <w:ilvl w:val="0"/>
          <w:numId w:val="13"/>
        </w:numPr>
        <w:spacing w:after="0" w:line="276" w:lineRule="auto"/>
        <w:rPr>
          <w:szCs w:val="28"/>
        </w:rPr>
      </w:pPr>
      <w:r>
        <w:rPr>
          <w:szCs w:val="28"/>
        </w:rPr>
        <w:t>Marital Status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>Single</w:t>
      </w:r>
    </w:p>
    <w:p>
      <w:pPr>
        <w:pStyle w:val="ListParagraph"/>
        <w:numPr>
          <w:ilvl w:val="0"/>
          <w:numId w:val="13"/>
        </w:numPr>
        <w:spacing w:after="0" w:line="276" w:lineRule="auto"/>
        <w:rPr>
          <w:szCs w:val="28"/>
        </w:rPr>
      </w:pPr>
      <w:r>
        <w:rPr>
          <w:szCs w:val="28"/>
        </w:rPr>
        <w:t>Language Known</w:t>
      </w:r>
      <w:r>
        <w:rPr>
          <w:szCs w:val="28"/>
        </w:rPr>
        <w:tab/>
      </w:r>
      <w:r>
        <w:rPr>
          <w:szCs w:val="28"/>
        </w:rPr>
        <w:t xml:space="preserve">: </w:t>
      </w:r>
      <w:r>
        <w:rPr>
          <w:szCs w:val="28"/>
        </w:rPr>
        <w:tab/>
      </w:r>
      <w:r>
        <w:rPr>
          <w:szCs w:val="28"/>
        </w:rPr>
        <w:t xml:space="preserve">English, Hindi, </w:t>
      </w:r>
      <w:r>
        <w:rPr>
          <w:szCs w:val="28"/>
        </w:rPr>
        <w:t>Odia</w:t>
      </w:r>
    </w:p>
    <w:p>
      <w:pPr>
        <w:pStyle w:val="ListParagraph"/>
        <w:numPr>
          <w:ilvl w:val="0"/>
          <w:numId w:val="13"/>
        </w:numPr>
        <w:spacing w:after="0" w:line="276" w:lineRule="auto"/>
        <w:rPr>
          <w:szCs w:val="28"/>
        </w:rPr>
      </w:pPr>
      <w:r>
        <w:rPr>
          <w:szCs w:val="28"/>
        </w:rPr>
        <w:t>Hob</w:t>
      </w:r>
      <w:r>
        <w:rPr>
          <w:szCs w:val="28"/>
        </w:rPr>
        <w:t>bies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:       </w:t>
      </w:r>
      <w:r>
        <w:rPr>
          <w:szCs w:val="28"/>
        </w:rPr>
        <w:t xml:space="preserve">    </w:t>
      </w:r>
      <w:r>
        <w:rPr>
          <w:szCs w:val="28"/>
        </w:rPr>
        <w:t>Dancing,Photography,</w:t>
      </w:r>
      <w:r>
        <w:rPr>
          <w:szCs w:val="28"/>
        </w:rPr>
        <w:t>Internet</w:t>
      </w:r>
      <w:r>
        <w:rPr>
          <w:szCs w:val="28"/>
        </w:rPr>
        <w:t xml:space="preserve"> </w:t>
      </w:r>
      <w:r>
        <w:rPr>
          <w:szCs w:val="28"/>
        </w:rPr>
        <w:t>Surfing</w:t>
      </w:r>
    </w:p>
    <w:p>
      <w:pPr>
        <w:pStyle w:val="ListParagraph"/>
        <w:numPr>
          <w:ilvl w:val="0"/>
          <w:numId w:val="13"/>
        </w:numPr>
        <w:spacing w:after="0" w:line="276" w:lineRule="auto"/>
        <w:rPr>
          <w:szCs w:val="28"/>
        </w:rPr>
      </w:pPr>
      <w:r>
        <w:rPr>
          <w:szCs w:val="28"/>
        </w:rPr>
        <w:t xml:space="preserve">Address                       :           </w:t>
      </w:r>
      <w:r>
        <w:rPr>
          <w:szCs w:val="28"/>
        </w:rPr>
        <w:t>Sambalpur,Odisha,Pin-768001</w:t>
      </w:r>
    </w:p>
    <w:p>
      <w:pPr>
        <w:pStyle w:val="ListParagraph"/>
        <w:spacing w:after="0" w:line="276" w:lineRule="auto"/>
        <w:rPr>
          <w:szCs w:val="28"/>
        </w:rPr>
      </w:pPr>
    </w:p>
    <w:p>
      <w:pPr>
        <w:rPr>
          <w:rStyle w:val="IntenseReference"/>
          <w:color w:val="1F4E79"/>
        </w:rPr>
      </w:pPr>
      <w:r>
        <w:rPr>
          <w:rStyle w:val="IntenseReference"/>
          <w:color w:val="1F4E79"/>
        </w:rPr>
        <w:t>DECLARATION</w:t>
      </w:r>
    </w:p>
    <w:p>
      <w:pPr>
        <w:spacing w:after="0" w:line="276" w:lineRule="auto"/>
        <w:rPr>
          <w:szCs w:val="28"/>
        </w:rPr>
      </w:pPr>
      <w:r>
        <w:rPr>
          <w:szCs w:val="28"/>
        </w:rPr>
        <w:t xml:space="preserve">I hereby declare that the above mentioned information </w:t>
      </w:r>
      <w:r>
        <w:rPr>
          <w:szCs w:val="28"/>
        </w:rPr>
        <w:t>are</w:t>
      </w:r>
      <w:r>
        <w:rPr>
          <w:szCs w:val="28"/>
        </w:rPr>
        <w:t xml:space="preserve"> true and authentic as per my knowledge with proven records.</w:t>
      </w:r>
    </w:p>
    <w:p>
      <w:pPr>
        <w:spacing w:after="0" w:line="276" w:lineRule="auto"/>
        <w:rPr>
          <w:szCs w:val="28"/>
        </w:rPr>
      </w:pPr>
    </w:p>
    <w:p>
      <w:pPr>
        <w:spacing w:after="0" w:line="276" w:lineRule="auto"/>
        <w:rPr>
          <w:b/>
          <w:szCs w:val="28"/>
        </w:rPr>
      </w:pPr>
      <w:r>
        <w:rPr>
          <w:b/>
          <w:szCs w:val="28"/>
        </w:rPr>
        <w:t xml:space="preserve">Place: </w:t>
      </w:r>
      <w:r>
        <w:rPr>
          <w:b/>
          <w:szCs w:val="28"/>
          <w:lang w:val="en-US"/>
        </w:rPr>
        <w:t>Sambalpur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>Signature</w:t>
      </w:r>
    </w:p>
    <w:p>
      <w:pPr>
        <w:spacing w:after="0" w:line="276" w:lineRule="auto"/>
        <w:rPr>
          <w:b/>
          <w:szCs w:val="28"/>
        </w:rPr>
      </w:pPr>
      <w:r>
        <w:rPr>
          <w:b/>
          <w:szCs w:val="28"/>
        </w:rPr>
        <w:t xml:space="preserve">Date: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 xml:space="preserve">       </w:t>
      </w:r>
      <w:r>
        <w:rPr>
          <w:b/>
          <w:szCs w:val="28"/>
        </w:rPr>
        <w:t>Alankar Meher</w:t>
      </w:r>
    </w:p>
    <w:p>
      <w:pPr>
        <w:spacing w:after="0" w:line="360" w:lineRule="auto"/>
        <w:rPr>
          <w:b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1440" w:right="1434" w:bottom="1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5DB6AC16"/>
    <w:lvl w:ilvl="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BE962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C5037FA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58787FEC"/>
    <w:lvl w:ilvl="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8132C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ACADD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47E50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E6EA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3E0095C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CC6E2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B6231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2964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9B430AC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hybridMultilevel"/>
    <w:tmpl w:val="DBDAB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7EC1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C26B84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0A2E4D0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00000011"/>
    <w:multiLevelType w:val="hybridMultilevel"/>
    <w:tmpl w:val="B77212A6"/>
    <w:lvl w:ilvl="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00000012"/>
    <w:multiLevelType w:val="hybridMultilevel"/>
    <w:tmpl w:val="22627A96"/>
    <w:lvl w:ilvl="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00000013"/>
    <w:multiLevelType w:val="hybridMultilevel"/>
    <w:tmpl w:val="5508A1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0D06282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2"/>
  </w:num>
  <w:num w:numId="3">
    <w:abstractNumId w:val="18"/>
  </w:num>
  <w:num w:numId="4">
    <w:abstractNumId w:val="0"/>
  </w:num>
  <w:num w:numId="5">
    <w:abstractNumId w:val="17"/>
  </w:num>
  <w:num w:numId="6">
    <w:abstractNumId w:val="3"/>
  </w:num>
  <w:num w:numId="7">
    <w:abstractNumId w:val="2"/>
  </w:num>
  <w:num w:numId="8">
    <w:abstractNumId w:val="20"/>
  </w:num>
  <w:num w:numId="9">
    <w:abstractNumId w:val="8"/>
  </w:num>
  <w:num w:numId="10">
    <w:abstractNumId w:val="16"/>
  </w:num>
  <w:num w:numId="11">
    <w:abstractNumId w:val="7"/>
  </w:num>
  <w:num w:numId="12">
    <w:abstractNumId w:val="15"/>
  </w:num>
  <w:num w:numId="13">
    <w:abstractNumId w:val="5"/>
  </w:num>
  <w:num w:numId="14">
    <w:abstractNumId w:val="6"/>
  </w:num>
  <w:num w:numId="15">
    <w:abstractNumId w:val="10"/>
  </w:num>
  <w:num w:numId="16">
    <w:abstractNumId w:val="19"/>
  </w:num>
  <w:num w:numId="17">
    <w:abstractNumId w:val="14"/>
  </w:num>
  <w:num w:numId="18">
    <w:abstractNumId w:val="9"/>
  </w:num>
  <w:num w:numId="19">
    <w:abstractNumId w:val="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US" w:eastAsia="en-US" w:bidi="ar-SA"/>
      </w:rPr>
    </w:rPrDefault>
    <w:pPrDefault>
      <w:pPr>
        <w:spacing w:after="1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8f97f6d3-bfa9-4b7e-90e9-58b884dd4755"/>
    <w:uiPriority w:val="9"/>
    <w:qFormat/>
    <w:pPr>
      <w:keepNext/>
      <w:keepLines/>
      <w:shd w:val="clear" w:color="auto" w:fill="3494BA"/>
      <w:spacing w:after="130"/>
      <w:ind w:left="10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paragraph" w:styleId="Heading2">
    <w:name w:val="heading 2"/>
    <w:basedOn w:val="Normal"/>
    <w:next w:val="Normal"/>
    <w:link w:val="Heading2Char682ef804-cb93-4083-ae80-c6cc52b734d3"/>
    <w:uiPriority w:val="9"/>
    <w:qFormat/>
    <w:pPr>
      <w:keepNext/>
      <w:keepLines/>
      <w:spacing w:before="200" w:after="0"/>
      <w:outlineLvl w:val="1"/>
    </w:pPr>
    <w:rPr>
      <w:rFonts w:ascii="Calibri Light" w:eastAsia="宋体" w:hAnsi="Calibri Light" w:cs="宋体"/>
      <w:b/>
      <w:bCs/>
      <w:color w:val="5B9BD5"/>
      <w:sz w:val="26"/>
      <w:szCs w:val="2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8f97f6d3-bfa9-4b7e-90e9-58b884dd4755">
    <w:name w:val="Heading 1 Char_8f97f6d3-bfa9-4b7e-90e9-58b884dd4755"/>
    <w:link w:val="Heading1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4fc280bf-ec96-42fb-bc17-0d4d18deb604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4fc280bf-ec96-42fb-bc17-0d4d18deb604">
    <w:name w:val="Header Char_4fc280bf-ec96-42fb-bc17-0d4d18deb604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167eaf90-54d8-4cb4-853d-4d36dd30d39f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FooterChar167eaf90-54d8-4cb4-853d-4d36dd30d39f">
    <w:name w:val="Footer Char_167eaf90-54d8-4cb4-853d-4d36dd30d39f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="Calibri Light" w:eastAsia="宋体" w:hAnsi="Calibri Light" w:cs="宋体"/>
      <w:i/>
      <w:iCs/>
      <w:color w:val="5B9BD5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宋体" w:hAnsi="Calibri Light" w:cs="宋体"/>
      <w:i/>
      <w:iCs/>
      <w:color w:val="5B9BD5"/>
      <w:spacing w:val="15"/>
      <w:sz w:val="24"/>
      <w:szCs w:val="24"/>
    </w:rPr>
  </w:style>
  <w:style w:type="character" w:customStyle="1" w:styleId="Heading2Char682ef804-cb93-4083-ae80-c6cc52b734d3">
    <w:name w:val="Heading 2 Char_682ef804-cb93-4083-ae80-c6cc52b734d3"/>
    <w:basedOn w:val="DefaultParagraphFont"/>
    <w:link w:val="Heading2"/>
    <w:uiPriority w:val="9"/>
    <w:rPr>
      <w:rFonts w:ascii="Calibri Light" w:eastAsia="宋体" w:hAnsi="Calibri Light" w:cs="宋体"/>
      <w:b/>
      <w:bCs/>
      <w:color w:val="5B9BD5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/>
      <w:spacing w:val="5"/>
      <w:u w:val="single"/>
    </w:rPr>
  </w:style>
  <w:style w:type="paragraph" w:styleId="IntenseQuote">
    <w:name w:val="Intense Quote"/>
    <w:basedOn w:val="Normal"/>
    <w:next w:val="Normal"/>
    <w:link w:val="IntenseQuoteChar4620fa3b-fffc-4cd0-9f5a-35b5c35fa9b2"/>
    <w:uiPriority w:val="30"/>
    <w:qFormat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4620fa3b-fffc-4cd0-9f5a-35b5c35fa9b2">
    <w:name w:val="Intense Quote Char_4620fa3b-fffc-4cd0-9f5a-35b5c35fa9b2"/>
    <w:basedOn w:val="DefaultParagraphFont"/>
    <w:link w:val="IntenseQuote"/>
    <w:uiPriority w:val="30"/>
    <w:rPr>
      <w:rFonts w:ascii="Times New Roman" w:eastAsia="Times New Roman" w:hAnsi="Times New Roman" w:cs="Times New Roman"/>
      <w:b/>
      <w:bCs/>
      <w:i/>
      <w:iCs/>
      <w:color w:val="5B9BD5"/>
      <w:sz w:val="24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71d5ec71b02d15cf926329c3e120b89acc85c60813a9d07b28799783fe8d87f6&amp;jobId=040322501631&amp;uid=134201443040322501631164753168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2396</Characters>
  <Application>Microsoft Office Word</Application>
  <DocSecurity>0</DocSecurity>
  <Lines>0</Lines>
  <Paragraphs>105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sumeetdash</dc:creator>
  <cp:lastModifiedBy>Mi A1</cp:lastModifiedBy>
  <cp:revision>47</cp:revision>
  <dcterms:created xsi:type="dcterms:W3CDTF">2018-06-11T15:05:11Z</dcterms:created>
  <dcterms:modified xsi:type="dcterms:W3CDTF">2018-06-11T15:05:11Z</dcterms:modified>
</cp:coreProperties>
</file>