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52DD" w:rsidRPr="00DA2470" w:rsidP="00DA2470">
      <w:pPr>
        <w:widowControl w:val="0"/>
        <w:spacing w:after="100"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0E5B1C" w:rsidRPr="000E5B1C" w:rsidP="00DA2470">
      <w:pPr>
        <w:widowControl w:val="0"/>
        <w:spacing w:after="100" w:line="360" w:lineRule="auto"/>
        <w:rPr>
          <w:rFonts w:ascii="Arial" w:hAnsi="Arial" w:cs="Arial"/>
          <w:b/>
          <w:sz w:val="40"/>
          <w:szCs w:val="40"/>
        </w:rPr>
      </w:pPr>
      <w:r w:rsidRPr="00DA2470">
        <w:rPr>
          <w:rFonts w:ascii="Arial" w:hAnsi="Arial" w:cs="Arial"/>
          <w:b/>
          <w:sz w:val="40"/>
          <w:szCs w:val="40"/>
        </w:rPr>
        <w:t>SUDIPTA MOHAPATRA</w:t>
      </w:r>
      <w:r>
        <w:rPr>
          <w:rFonts w:ascii="Arial" w:hAnsi="Arial" w:cs="Arial"/>
          <w:b/>
          <w:sz w:val="40"/>
          <w:szCs w:val="40"/>
        </w:rPr>
        <w:t xml:space="preserve">                        </w:t>
      </w:r>
      <w:r w:rsidR="00A64334">
        <w:rPr>
          <w:rFonts w:ascii="Arial" w:hAnsi="Arial" w:cs="Arial"/>
          <w:b/>
          <w:noProof/>
          <w:sz w:val="40"/>
          <w:szCs w:val="40"/>
          <w:lang w:val="en-IN"/>
        </w:rPr>
        <w:t xml:space="preserve">               </w:t>
      </w:r>
    </w:p>
    <w:p w:rsidR="002B52DD" w:rsidRPr="00A64334" w:rsidP="00A64334">
      <w:pPr>
        <w:widowControl w:val="0"/>
        <w:spacing w:after="0" w:line="360" w:lineRule="auto"/>
        <w:rPr>
          <w:rFonts w:ascii="Arial" w:hAnsi="Arial" w:cs="Arial"/>
        </w:rPr>
      </w:pPr>
      <w:r w:rsidRPr="00A64334">
        <w:rPr>
          <w:rFonts w:ascii="Arial" w:hAnsi="Arial" w:cs="Arial"/>
          <w:b/>
          <w:color w:val="000000"/>
        </w:rPr>
        <w:t>Mobile Number:</w:t>
      </w:r>
      <w:r w:rsidRPr="00A64334">
        <w:rPr>
          <w:rFonts w:ascii="Arial" w:hAnsi="Arial" w:cs="Arial"/>
          <w:b/>
          <w:color w:val="999999"/>
        </w:rPr>
        <w:t xml:space="preserve"> </w:t>
      </w:r>
      <w:r w:rsidRPr="00A64334" w:rsidR="00916B54">
        <w:rPr>
          <w:rFonts w:ascii="Arial" w:hAnsi="Arial" w:cs="Arial"/>
        </w:rPr>
        <w:t>+91-8917457463</w:t>
      </w:r>
    </w:p>
    <w:p w:rsidR="002B52DD" w:rsidRPr="00A64334" w:rsidP="00A64334">
      <w:pPr>
        <w:widowControl w:val="0"/>
        <w:spacing w:after="0" w:line="360" w:lineRule="auto"/>
        <w:rPr>
          <w:rFonts w:ascii="Arial" w:hAnsi="Arial" w:cs="Arial"/>
          <w:color w:val="548DD4"/>
          <w:u w:val="single"/>
        </w:rPr>
      </w:pPr>
      <w:r w:rsidRPr="00A64334">
        <w:rPr>
          <w:rFonts w:ascii="Arial" w:hAnsi="Arial" w:cs="Arial"/>
          <w:b/>
          <w:color w:val="000000"/>
        </w:rPr>
        <w:t>Email: sudiptamohapatra13</w:t>
      </w:r>
      <w:r w:rsidRPr="00A64334" w:rsidR="00D16126">
        <w:rPr>
          <w:rFonts w:ascii="Arial" w:hAnsi="Arial" w:cs="Arial"/>
          <w:b/>
          <w:color w:val="000000"/>
        </w:rPr>
        <w:t>@gmail.com</w:t>
      </w:r>
    </w:p>
    <w:p w:rsidR="000E5B1C" w:rsidRPr="00A64334" w:rsidP="00A64334">
      <w:pPr>
        <w:spacing w:after="120" w:line="360" w:lineRule="auto"/>
        <w:rPr>
          <w:rFonts w:ascii="Arial" w:hAnsi="Arial" w:cs="Arial"/>
        </w:rPr>
      </w:pPr>
      <w:r w:rsidRPr="00A64334">
        <w:rPr>
          <w:rFonts w:ascii="Arial" w:hAnsi="Arial" w:cs="Arial"/>
        </w:rPr>
        <w:t>Bhubaneswar, Odisha-752054</w:t>
      </w:r>
    </w:p>
    <w:tbl>
      <w:tblPr>
        <w:tblStyle w:val="TableGrid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62"/>
        <w:gridCol w:w="1970"/>
      </w:tblGrid>
      <w:tr w:rsidTr="000E5B1C">
        <w:tblPrEx>
          <w:tblW w:w="10632" w:type="dxa"/>
          <w:tblInd w:w="-14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hRule="exact" w:val="397"/>
        </w:trPr>
        <w:tc>
          <w:tcPr>
            <w:tcW w:w="8662" w:type="dxa"/>
            <w:vAlign w:val="center"/>
            <w:hideMark/>
          </w:tcPr>
          <w:p w:rsidR="000E5B1C" w:rsidRPr="00A64334" w:rsidP="00A64334">
            <w:pPr>
              <w:spacing w:after="0" w:line="360" w:lineRule="auto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6433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4334">
              <w:rPr>
                <w:rFonts w:ascii="Arial" w:hAnsi="Arial" w:cs="Arial"/>
                <w:sz w:val="24"/>
                <w:szCs w:val="24"/>
              </w:rPr>
              <w:t>l</w:t>
            </w:r>
            <w:r w:rsidRPr="00A64334">
              <w:rPr>
                <w:rFonts w:ascii="Arial" w:hAnsi="Arial" w:cs="Arial"/>
                <w:sz w:val="24"/>
                <w:szCs w:val="24"/>
              </w:rPr>
              <w:t>inkedin.com/in/sudipta-mohapatra-41b474189</w:t>
            </w:r>
            <w:r w:rsidRPr="00A6433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1970" w:type="dxa"/>
            <w:vAlign w:val="center"/>
            <w:hideMark/>
          </w:tcPr>
          <w:p w:rsidR="000E5B1C" w:rsidP="000E5B1C">
            <w:pPr>
              <w:spacing w:after="0" w:line="360" w:lineRule="auto"/>
              <w:jc w:val="center"/>
              <w:rPr>
                <w:noProof/>
                <w:spacing w:val="8"/>
                <w:sz w:val="16"/>
              </w:rPr>
            </w:pPr>
          </w:p>
        </w:tc>
      </w:tr>
    </w:tbl>
    <w:p w:rsidR="000E5B1C" w:rsidRPr="00DA2470" w:rsidP="00DA2470">
      <w:pPr>
        <w:spacing w:after="120" w:line="360" w:lineRule="auto"/>
        <w:rPr>
          <w:rFonts w:ascii="Arial" w:hAnsi="Arial" w:cs="Arial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 w:rsidRPr="00DA2470">
        <w:rPr>
          <w:rFonts w:ascii="Arial" w:hAnsi="Arial" w:cs="Arial"/>
          <w:b/>
          <w:sz w:val="32"/>
          <w:szCs w:val="32"/>
        </w:rPr>
        <w:t>Career Summary</w:t>
      </w:r>
      <w:r w:rsidRPr="00DA2470" w:rsidR="00916B54">
        <w:rPr>
          <w:rFonts w:ascii="Arial" w:hAnsi="Arial" w:cs="Arial"/>
          <w:b/>
          <w:sz w:val="32"/>
          <w:szCs w:val="32"/>
        </w:rPr>
        <w:t xml:space="preserve"> :</w:t>
      </w:r>
      <w:r w:rsidRPr="00DA2470" w:rsidR="00916B54">
        <w:rPr>
          <w:rFonts w:ascii="Arial" w:hAnsi="Arial" w:cs="Arial"/>
          <w:color w:val="222222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</w:t>
      </w:r>
    </w:p>
    <w:p w:rsidR="002B52DD" w:rsidRPr="00DA2470" w:rsidP="00DA2470">
      <w:pPr>
        <w:pStyle w:val="NoSpacing"/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DA2470">
        <w:rPr>
          <w:rFonts w:ascii="Arial" w:hAnsi="Arial" w:cs="Arial"/>
          <w:color w:val="222222"/>
          <w:sz w:val="24"/>
          <w:szCs w:val="24"/>
          <w:highlight w:val="white"/>
        </w:rPr>
        <w:t xml:space="preserve">    </w:t>
      </w:r>
      <w:r w:rsidRPr="00DA2470">
        <w:rPr>
          <w:rFonts w:ascii="Arial" w:hAnsi="Arial" w:cs="Arial"/>
          <w:sz w:val="24"/>
          <w:szCs w:val="24"/>
        </w:rPr>
        <w:t xml:space="preserve">Detail oriented and creative management graduate is looking forward to obtain a management trainee position by adding value through utilising proven cognitive skills, adaptive leadership skills and </w:t>
      </w:r>
      <w:r w:rsidR="00A64334">
        <w:rPr>
          <w:rFonts w:ascii="Arial" w:hAnsi="Arial" w:cs="Arial"/>
          <w:color w:val="222222"/>
          <w:sz w:val="24"/>
          <w:szCs w:val="24"/>
          <w:highlight w:val="white"/>
        </w:rPr>
        <w:t>t</w:t>
      </w:r>
      <w:r w:rsidRPr="00DA2470" w:rsidR="00D16126">
        <w:rPr>
          <w:rFonts w:ascii="Arial" w:hAnsi="Arial" w:cs="Arial"/>
          <w:color w:val="222222"/>
          <w:sz w:val="24"/>
          <w:szCs w:val="24"/>
          <w:highlight w:val="white"/>
        </w:rPr>
        <w:t xml:space="preserve">o work in tandem with a team in a challenging and competitive environment where I could improve my knowledge, capabilities and put them to use for the </w:t>
      </w:r>
      <w:r w:rsidRPr="00DA2470">
        <w:rPr>
          <w:rFonts w:ascii="Arial" w:hAnsi="Arial" w:cs="Arial"/>
          <w:color w:val="222222"/>
          <w:sz w:val="24"/>
          <w:szCs w:val="24"/>
          <w:highlight w:val="white"/>
        </w:rPr>
        <w:t xml:space="preserve">development of the organization. </w:t>
      </w:r>
    </w:p>
    <w:p w:rsidR="00532D1F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sz w:val="19"/>
          <w:szCs w:val="19"/>
        </w:rPr>
      </w:pPr>
      <w:r w:rsidRPr="00DA2470">
        <w:rPr>
          <w:rFonts w:ascii="Arial" w:hAnsi="Arial" w:cs="Arial"/>
          <w:b/>
          <w:sz w:val="32"/>
          <w:szCs w:val="32"/>
        </w:rPr>
        <w:t>Summer Internship:</w:t>
      </w:r>
    </w:p>
    <w:p w:rsidR="00532D1F" w:rsidRPr="00DA2470" w:rsidP="00DA2470">
      <w:pPr>
        <w:pStyle w:val="NoSpacing"/>
        <w:spacing w:before="100" w:beforeAutospacing="1" w:line="360" w:lineRule="auto"/>
        <w:rPr>
          <w:rFonts w:ascii="Arial" w:eastAsia="Arial" w:hAnsi="Arial" w:cs="Arial"/>
          <w:b/>
          <w:spacing w:val="-3"/>
          <w:w w:val="105"/>
          <w:sz w:val="28"/>
          <w:szCs w:val="28"/>
          <w:lang w:val="en-US" w:bidi="en-US"/>
        </w:rPr>
      </w:pPr>
      <w:r w:rsidRPr="00DA2470">
        <w:rPr>
          <w:rFonts w:ascii="Arial" w:eastAsia="Arial" w:hAnsi="Arial" w:cs="Arial"/>
          <w:b/>
          <w:spacing w:val="-3"/>
          <w:w w:val="105"/>
          <w:sz w:val="28"/>
          <w:szCs w:val="28"/>
          <w:lang w:val="en-US" w:bidi="en-US"/>
        </w:rPr>
        <w:t xml:space="preserve"> Bhubaneswar Stock Exchange</w:t>
      </w:r>
    </w:p>
    <w:p w:rsidR="00532D1F" w:rsidRPr="00DA2470" w:rsidP="00DA2470">
      <w:pPr>
        <w:pStyle w:val="NoSpacing"/>
        <w:spacing w:before="100" w:beforeAutospacing="1" w:line="36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DA2470">
        <w:rPr>
          <w:rFonts w:ascii="Arial" w:hAnsi="Arial" w:cs="Arial"/>
          <w:color w:val="222222"/>
          <w:sz w:val="24"/>
          <w:szCs w:val="24"/>
        </w:rPr>
        <w:t xml:space="preserve">    Bhubaneswar Stock Exchange</w:t>
      </w:r>
      <w:r w:rsidRPr="00DA24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defunct stock exchange located </w:t>
      </w:r>
      <w:r w:rsidRPr="00DA2470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hyperlink r:id="rId5" w:tooltip="Bhubaneswar" w:history="1">
        <w:r w:rsidRPr="00DA2470">
          <w:rPr>
            <w:rStyle w:val="Hyperlink"/>
            <w:rFonts w:ascii="Arial" w:hAnsi="Arial" w:cs="Arial"/>
            <w:color w:val="auto"/>
            <w:sz w:val="24"/>
            <w:szCs w:val="24"/>
          </w:rPr>
          <w:t>Bhubaneswar</w:t>
        </w:r>
      </w:hyperlink>
      <w:r w:rsidRPr="00DA247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hyperlink r:id="rId6" w:tooltip="Odisha" w:history="1">
        <w:r w:rsidRPr="00DA2470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Odisha</w:t>
        </w:r>
      </w:hyperlink>
      <w:r w:rsidRPr="00DA24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hyperlink r:id="rId7" w:tooltip="India" w:history="1">
        <w:r w:rsidRPr="00DA2470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India</w:t>
        </w:r>
      </w:hyperlink>
      <w:r w:rsidRPr="00DA2470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was incorporated on 17 April 1989, and granted recognition to the Stock Exchange on 5 June 1989, by the Ministry of Finance, Govt. of India. It is one among the 21 odd regional stock exchanges in India</w:t>
      </w:r>
      <w:r w:rsidRPr="00DA2470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  <w:p w:rsidR="00532D1F" w:rsidRPr="00DA2470" w:rsidP="00DA2470">
      <w:pPr>
        <w:pStyle w:val="NoSpacing"/>
        <w:spacing w:before="100" w:beforeAutospacing="1" w:line="36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532D1F" w:rsidRPr="00DA2470" w:rsidP="00DA2470">
      <w:pPr>
        <w:pStyle w:val="NoSpacing"/>
        <w:numPr>
          <w:ilvl w:val="0"/>
          <w:numId w:val="14"/>
        </w:numPr>
        <w:spacing w:after="80" w:line="360" w:lineRule="auto"/>
        <w:jc w:val="both"/>
        <w:rPr>
          <w:rFonts w:ascii="Arial" w:eastAsia="Arial" w:hAnsi="Arial" w:cs="Arial"/>
          <w:color w:val="4A442A" w:themeColor="background2" w:themeShade="40"/>
          <w:w w:val="106"/>
          <w:sz w:val="24"/>
          <w:szCs w:val="24"/>
          <w:lang w:val="en-US" w:bidi="en-US"/>
        </w:rPr>
      </w:pPr>
      <w:r w:rsidRPr="00DA2470">
        <w:rPr>
          <w:rFonts w:ascii="Arial" w:hAnsi="Arial" w:cs="Arial"/>
          <w:sz w:val="24"/>
          <w:szCs w:val="24"/>
          <w:lang w:eastAsia="en-IN" w:bidi="or-IN"/>
        </w:rPr>
        <w:t xml:space="preserve">Financial </w:t>
      </w:r>
      <w:r w:rsidR="00A64334">
        <w:rPr>
          <w:rFonts w:ascii="Arial" w:hAnsi="Arial" w:cs="Arial"/>
          <w:sz w:val="24"/>
          <w:szCs w:val="24"/>
          <w:lang w:eastAsia="en-IN" w:bidi="or-IN"/>
        </w:rPr>
        <w:t>statement analysis of a</w:t>
      </w:r>
      <w:r w:rsidRPr="00DA2470">
        <w:rPr>
          <w:rFonts w:ascii="Arial" w:hAnsi="Arial" w:cs="Arial"/>
          <w:sz w:val="24"/>
          <w:szCs w:val="24"/>
          <w:lang w:eastAsia="en-IN" w:bidi="or-IN"/>
        </w:rPr>
        <w:t xml:space="preserve"> company to know the profitability performance.</w:t>
      </w:r>
    </w:p>
    <w:p w:rsidR="00532D1F" w:rsidRPr="00DA2470" w:rsidP="00DA2470">
      <w:pPr>
        <w:pStyle w:val="NoSpacing"/>
        <w:numPr>
          <w:ilvl w:val="0"/>
          <w:numId w:val="14"/>
        </w:numPr>
        <w:spacing w:before="100" w:beforeAutospacing="1" w:line="360" w:lineRule="auto"/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</w:pPr>
      <w:r w:rsidRPr="00DA2470">
        <w:rPr>
          <w:rFonts w:ascii="Arial" w:hAnsi="Arial" w:cs="Arial"/>
          <w:sz w:val="24"/>
          <w:szCs w:val="24"/>
          <w:lang w:eastAsia="en-IN" w:bidi="or-IN"/>
        </w:rPr>
        <w:t xml:space="preserve">I calculated the ratios like Net Profit ratio, Gross Profit ratio, PBDIT, </w:t>
      </w:r>
      <w:r w:rsidR="00A64334">
        <w:rPr>
          <w:rFonts w:ascii="Arial" w:hAnsi="Arial" w:cs="Arial"/>
          <w:sz w:val="24"/>
          <w:szCs w:val="24"/>
          <w:lang w:eastAsia="en-IN" w:bidi="or-IN"/>
        </w:rPr>
        <w:t xml:space="preserve">PBIT, </w:t>
      </w:r>
      <w:r w:rsidRPr="00DA2470">
        <w:rPr>
          <w:rFonts w:ascii="Arial" w:hAnsi="Arial" w:cs="Arial"/>
          <w:sz w:val="24"/>
          <w:szCs w:val="24"/>
          <w:lang w:eastAsia="en-IN" w:bidi="or-IN"/>
        </w:rPr>
        <w:t>return on net worth to assess the growth potential of the company.</w:t>
      </w:r>
    </w:p>
    <w:p w:rsidR="00532D1F" w:rsidRPr="00DA2470" w:rsidP="00DA2470">
      <w:pPr>
        <w:pStyle w:val="NoSpacing"/>
        <w:spacing w:before="100" w:beforeAutospacing="1" w:line="360" w:lineRule="auto"/>
        <w:ind w:left="360"/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</w:pPr>
    </w:p>
    <w:p w:rsidR="00532D1F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sz w:val="19"/>
          <w:szCs w:val="19"/>
        </w:rPr>
      </w:pPr>
      <w:r w:rsidRPr="00DA2470">
        <w:rPr>
          <w:rFonts w:ascii="Arial" w:hAnsi="Arial" w:cs="Arial"/>
          <w:b/>
          <w:sz w:val="32"/>
          <w:szCs w:val="32"/>
        </w:rPr>
        <w:t>Project:</w:t>
      </w:r>
    </w:p>
    <w:p w:rsidR="00532D1F" w:rsidRPr="00DA2470" w:rsidP="00DA2470">
      <w:pPr>
        <w:pStyle w:val="NoSpacing"/>
        <w:spacing w:line="360" w:lineRule="auto"/>
        <w:rPr>
          <w:rFonts w:ascii="Arial" w:hAnsi="Arial" w:cs="Arial"/>
          <w:b/>
          <w:color w:val="000000" w:themeColor="text1"/>
          <w:w w:val="105"/>
          <w:sz w:val="28"/>
          <w:szCs w:val="28"/>
        </w:rPr>
      </w:pPr>
      <w:r w:rsidRPr="00DA2470">
        <w:rPr>
          <w:rFonts w:ascii="Arial" w:hAnsi="Arial" w:cs="Arial"/>
          <w:b/>
          <w:color w:val="000000" w:themeColor="text1"/>
          <w:w w:val="105"/>
          <w:sz w:val="28"/>
          <w:szCs w:val="28"/>
        </w:rPr>
        <w:t>Risk</w:t>
      </w:r>
      <w:r w:rsidRPr="00DA2470" w:rsidR="009329AB">
        <w:rPr>
          <w:rFonts w:ascii="Arial" w:hAnsi="Arial" w:cs="Arial"/>
          <w:b/>
          <w:color w:val="000000" w:themeColor="text1"/>
          <w:w w:val="105"/>
          <w:sz w:val="28"/>
          <w:szCs w:val="28"/>
        </w:rPr>
        <w:t>- return</w:t>
      </w:r>
      <w:r w:rsidRPr="00DA2470">
        <w:rPr>
          <w:rFonts w:ascii="Arial" w:hAnsi="Arial" w:cs="Arial"/>
          <w:b/>
          <w:color w:val="000000" w:themeColor="text1"/>
          <w:w w:val="105"/>
          <w:sz w:val="28"/>
          <w:szCs w:val="28"/>
        </w:rPr>
        <w:t xml:space="preserve"> </w:t>
      </w:r>
      <w:r w:rsidRPr="00DA2470" w:rsidR="00631EB4">
        <w:rPr>
          <w:rFonts w:ascii="Arial" w:hAnsi="Arial" w:cs="Arial"/>
          <w:b/>
          <w:color w:val="000000" w:themeColor="text1"/>
          <w:w w:val="105"/>
          <w:sz w:val="28"/>
          <w:szCs w:val="28"/>
        </w:rPr>
        <w:t>Analysis</w:t>
      </w:r>
    </w:p>
    <w:p w:rsidR="009329AB" w:rsidRPr="00DA2470" w:rsidP="00DA2470">
      <w:pPr>
        <w:pStyle w:val="NoSpacing"/>
        <w:spacing w:line="360" w:lineRule="auto"/>
        <w:rPr>
          <w:rFonts w:ascii="Arial" w:hAnsi="Arial" w:cs="Arial"/>
          <w:color w:val="000000" w:themeColor="text1"/>
          <w:w w:val="105"/>
          <w:sz w:val="24"/>
          <w:szCs w:val="24"/>
        </w:rPr>
      </w:pP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   </w:t>
      </w:r>
      <w:r w:rsidRPr="00DA2470" w:rsidR="00256A4A">
        <w:rPr>
          <w:rFonts w:ascii="Arial" w:hAnsi="Arial" w:cs="Arial"/>
          <w:color w:val="000000" w:themeColor="text1"/>
          <w:w w:val="105"/>
          <w:sz w:val="24"/>
          <w:szCs w:val="24"/>
        </w:rPr>
        <w:t>Risk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return</w:t>
      </w:r>
      <w:r w:rsidRPr="00DA2470" w:rsidR="00256A4A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analysis 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provide maximum return on average for a given level  of portfolio risk. It examines investment opportunities in terms </w:t>
      </w:r>
      <w:r w:rsidRPr="00DA2470" w:rsidR="00A64334">
        <w:rPr>
          <w:rFonts w:ascii="Arial" w:hAnsi="Arial" w:cs="Arial"/>
          <w:color w:val="000000" w:themeColor="text1"/>
          <w:w w:val="105"/>
          <w:sz w:val="24"/>
          <w:szCs w:val="24"/>
        </w:rPr>
        <w:t>familiar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to the financial practitioner. Two types of risk - Systematic risks ar</w:t>
      </w:r>
      <w:r w:rsidRPr="00DA2470" w:rsidR="00DA2470">
        <w:rPr>
          <w:rFonts w:ascii="Arial" w:hAnsi="Arial" w:cs="Arial"/>
          <w:color w:val="000000" w:themeColor="text1"/>
          <w:w w:val="105"/>
          <w:sz w:val="24"/>
          <w:szCs w:val="24"/>
        </w:rPr>
        <w:t>e non-diversifiable whereas unsy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>stematic risk can not be controlled.</w:t>
      </w:r>
    </w:p>
    <w:p w:rsidR="00256A4A" w:rsidRPr="00DA2470" w:rsidP="00DA2470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w w:val="105"/>
          <w:sz w:val="24"/>
          <w:szCs w:val="24"/>
        </w:rPr>
      </w:pP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>I have taken 2 stocks of a company</w:t>
      </w:r>
      <w:r w:rsidRPr="00DA2470" w:rsidR="009329AB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to analyse the risk and return.</w:t>
      </w:r>
    </w:p>
    <w:p w:rsidR="009329AB" w:rsidRPr="00DA2470" w:rsidP="00DA2470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w w:val="105"/>
          <w:sz w:val="24"/>
          <w:szCs w:val="24"/>
        </w:rPr>
      </w:pP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It </w:t>
      </w:r>
      <w:r w:rsidRPr="00DA2470" w:rsidR="00DA2470">
        <w:rPr>
          <w:rFonts w:ascii="Arial" w:hAnsi="Arial" w:cs="Arial"/>
          <w:color w:val="000000" w:themeColor="text1"/>
          <w:w w:val="105"/>
          <w:sz w:val="24"/>
          <w:szCs w:val="24"/>
        </w:rPr>
        <w:t>is calculated by taking the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return of the investment,</w:t>
      </w:r>
      <w:r w:rsidRPr="00DA2470" w:rsid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>substracting the risk-free rate,</w:t>
      </w:r>
      <w:r w:rsidRPr="00DA2470" w:rsid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>and dividing this result by the investment’s standard deviation.</w:t>
      </w:r>
      <w:r w:rsidRPr="00DA2470" w:rsid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A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ll else equal, a higher 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>sharpe</w:t>
      </w:r>
      <w:r w:rsidRPr="00DA2470">
        <w:rPr>
          <w:rFonts w:ascii="Arial" w:hAnsi="Arial" w:cs="Arial"/>
          <w:color w:val="000000" w:themeColor="text1"/>
          <w:w w:val="105"/>
          <w:sz w:val="24"/>
          <w:szCs w:val="24"/>
        </w:rPr>
        <w:t xml:space="preserve"> ratio is better.</w:t>
      </w:r>
    </w:p>
    <w:p w:rsidR="00631EB4" w:rsidRPr="00DA2470" w:rsidP="00DA2470">
      <w:pPr>
        <w:pStyle w:val="NoSpacing"/>
        <w:spacing w:line="360" w:lineRule="auto"/>
        <w:rPr>
          <w:rFonts w:ascii="Arial" w:hAnsi="Arial" w:cs="Arial"/>
          <w:color w:val="000000" w:themeColor="text1"/>
          <w:w w:val="105"/>
          <w:sz w:val="24"/>
          <w:szCs w:val="24"/>
        </w:rPr>
      </w:pPr>
    </w:p>
    <w:p w:rsidR="00532D1F" w:rsidRPr="00DA2470" w:rsidP="00DA2470">
      <w:pPr>
        <w:pStyle w:val="NoSpacing"/>
        <w:spacing w:before="100" w:beforeAutospacing="1" w:line="360" w:lineRule="auto"/>
        <w:ind w:left="720"/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A2470">
        <w:rPr>
          <w:rFonts w:ascii="Arial" w:hAnsi="Arial" w:cs="Arial"/>
          <w:b/>
          <w:sz w:val="32"/>
          <w:szCs w:val="32"/>
        </w:rPr>
        <w:t>Education</w:t>
      </w:r>
      <w:r w:rsidRPr="00DA2470" w:rsidR="008C3B0B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leGrid"/>
        <w:tblW w:w="6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5"/>
        <w:gridCol w:w="285"/>
        <w:gridCol w:w="285"/>
        <w:gridCol w:w="5364"/>
      </w:tblGrid>
      <w:tr w:rsidTr="00E05D96">
        <w:tblPrEx>
          <w:tblW w:w="621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284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4" w:type="dxa"/>
            <w:gridSpan w:val="2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b/>
              </w:rPr>
            </w:pPr>
            <w:r w:rsidRPr="00DA2470">
              <w:rPr>
                <w:rFonts w:ascii="Arial" w:hAnsi="Arial" w:cs="Arial"/>
                <w:b/>
              </w:rPr>
              <w:t xml:space="preserve">Post-Graduate Diploma in Management </w:t>
            </w:r>
          </w:p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A2470">
              <w:rPr>
                <w:rFonts w:ascii="Arial" w:hAnsi="Arial" w:cs="Arial"/>
                <w:b/>
              </w:rPr>
              <w:t>CGPA – 8.7 (2018-2020)</w:t>
            </w:r>
          </w:p>
        </w:tc>
      </w:tr>
      <w:tr w:rsidTr="00E05D96">
        <w:tblPrEx>
          <w:tblW w:w="6219" w:type="dxa"/>
          <w:tblLayout w:type="fixed"/>
          <w:tblLook w:val="04A0"/>
        </w:tblPrEx>
        <w:tc>
          <w:tcPr>
            <w:tcW w:w="284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4" w:type="dxa"/>
            <w:gridSpan w:val="2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A2470">
              <w:rPr>
                <w:rFonts w:ascii="Arial" w:hAnsi="Arial" w:cs="Arial"/>
                <w:sz w:val="20"/>
              </w:rPr>
              <w:t>Regional College of Management</w:t>
            </w:r>
          </w:p>
        </w:tc>
      </w:tr>
      <w:tr w:rsidTr="00E05D96">
        <w:tblPrEx>
          <w:tblW w:w="6219" w:type="dxa"/>
          <w:tblLayout w:type="fixed"/>
          <w:tblLook w:val="04A0"/>
        </w:tblPrEx>
        <w:tc>
          <w:tcPr>
            <w:tcW w:w="284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left w:val="nil"/>
            </w:tcBorders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9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Tr="00E05D96">
        <w:tblPrEx>
          <w:tblW w:w="6219" w:type="dxa"/>
          <w:tblLayout w:type="fixed"/>
          <w:tblLook w:val="04A0"/>
        </w:tblPrEx>
        <w:tc>
          <w:tcPr>
            <w:tcW w:w="284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4" w:type="dxa"/>
            <w:gridSpan w:val="2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DA2470">
              <w:rPr>
                <w:rFonts w:ascii="Arial" w:hAnsi="Arial" w:cs="Arial"/>
                <w:b/>
              </w:rPr>
              <w:t>Bachelor in Science 74.6 % (2014-2016)</w:t>
            </w:r>
          </w:p>
        </w:tc>
      </w:tr>
      <w:tr w:rsidTr="00E05D96">
        <w:tblPrEx>
          <w:tblW w:w="6219" w:type="dxa"/>
          <w:tblLayout w:type="fixed"/>
          <w:tblLook w:val="04A0"/>
        </w:tblPrEx>
        <w:tc>
          <w:tcPr>
            <w:tcW w:w="284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4" w:type="dxa"/>
            <w:gridSpan w:val="2"/>
          </w:tcPr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20"/>
              </w:rPr>
            </w:pPr>
            <w:r w:rsidRPr="00DA2470">
              <w:rPr>
                <w:rFonts w:ascii="Arial" w:hAnsi="Arial" w:cs="Arial"/>
                <w:sz w:val="20"/>
              </w:rPr>
              <w:t xml:space="preserve">North Odisha University </w:t>
            </w:r>
          </w:p>
          <w:p w:rsidR="008C3B0B" w:rsidRPr="00DA2470" w:rsidP="00DA2470">
            <w:pPr>
              <w:pStyle w:val="NoSpacing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sz w:val="19"/>
          <w:szCs w:val="19"/>
        </w:rPr>
      </w:pPr>
      <w:r w:rsidRPr="00DA2470">
        <w:rPr>
          <w:rFonts w:ascii="Arial" w:hAnsi="Arial" w:cs="Arial"/>
          <w:b/>
          <w:sz w:val="32"/>
          <w:szCs w:val="32"/>
        </w:rPr>
        <w:t>Technical Skill</w:t>
      </w:r>
      <w:r w:rsidRPr="00DA2470" w:rsidR="00AF4B67">
        <w:rPr>
          <w:rFonts w:ascii="Arial" w:hAnsi="Arial" w:cs="Arial"/>
          <w:b/>
          <w:sz w:val="32"/>
          <w:szCs w:val="32"/>
        </w:rPr>
        <w:t>s</w:t>
      </w:r>
      <w:r w:rsidRPr="00DA2470">
        <w:rPr>
          <w:rFonts w:ascii="Arial" w:hAnsi="Arial" w:cs="Arial"/>
          <w:b/>
          <w:sz w:val="32"/>
          <w:szCs w:val="32"/>
        </w:rPr>
        <w:t>:</w:t>
      </w:r>
    </w:p>
    <w:p w:rsidR="00AF4B67" w:rsidRPr="00DA2470" w:rsidP="00DA247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w w:val="105"/>
          <w:szCs w:val="24"/>
        </w:rPr>
      </w:pPr>
      <w:bookmarkStart w:id="0" w:name="_gjdgxs" w:colFirst="0" w:colLast="0"/>
      <w:bookmarkEnd w:id="0"/>
      <w:r w:rsidRPr="00DA2470">
        <w:rPr>
          <w:rFonts w:ascii="Arial" w:hAnsi="Arial" w:cs="Arial"/>
          <w:w w:val="105"/>
          <w:szCs w:val="24"/>
        </w:rPr>
        <w:t>Tally</w:t>
      </w:r>
    </w:p>
    <w:p w:rsidR="00AF4B67" w:rsidRPr="00DA2470" w:rsidP="00DA247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w w:val="105"/>
          <w:szCs w:val="24"/>
        </w:rPr>
      </w:pPr>
      <w:r w:rsidRPr="00DA2470">
        <w:rPr>
          <w:rFonts w:ascii="Arial" w:eastAsia="Arial" w:hAnsi="Arial" w:cs="Arial"/>
          <w:w w:val="106"/>
          <w:szCs w:val="24"/>
          <w:lang w:val="en-US" w:bidi="en-US"/>
        </w:rPr>
        <w:t>Microsoft Excel</w:t>
      </w:r>
    </w:p>
    <w:p w:rsidR="00631EB4" w:rsidRPr="00DA2470" w:rsidP="00DA247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w w:val="105"/>
          <w:szCs w:val="24"/>
        </w:rPr>
      </w:pPr>
      <w:r w:rsidRPr="00DA2470">
        <w:rPr>
          <w:rFonts w:ascii="Arial" w:eastAsia="Arial" w:hAnsi="Arial" w:cs="Arial"/>
          <w:w w:val="106"/>
          <w:szCs w:val="24"/>
          <w:lang w:val="en-US" w:bidi="en-US"/>
        </w:rPr>
        <w:t>Microsoft Word</w:t>
      </w:r>
    </w:p>
    <w:p w:rsidR="002B52DD" w:rsidRPr="00DA2470" w:rsidP="00DA247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w w:val="105"/>
          <w:szCs w:val="24"/>
        </w:rPr>
      </w:pPr>
      <w:r w:rsidRPr="00DA2470">
        <w:rPr>
          <w:rFonts w:ascii="Arial" w:eastAsia="Arial" w:hAnsi="Arial" w:cs="Arial"/>
          <w:w w:val="106"/>
          <w:szCs w:val="24"/>
          <w:lang w:val="en-US" w:bidi="en-US"/>
        </w:rPr>
        <w:t xml:space="preserve">Microsoft Power point </w:t>
      </w: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sz w:val="19"/>
          <w:szCs w:val="19"/>
        </w:rPr>
      </w:pPr>
      <w:r w:rsidRPr="00DA2470">
        <w:rPr>
          <w:rFonts w:ascii="Arial" w:hAnsi="Arial" w:cs="Arial"/>
          <w:b/>
          <w:sz w:val="32"/>
          <w:szCs w:val="32"/>
        </w:rPr>
        <w:t>Soft Skills:</w:t>
      </w:r>
    </w:p>
    <w:p w:rsidR="006312F2" w:rsidRPr="00DA2470" w:rsidP="00DA2470">
      <w:pPr>
        <w:pStyle w:val="NoSpacing"/>
        <w:spacing w:before="100" w:beforeAutospacing="1" w:line="360" w:lineRule="auto"/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</w:pPr>
      <w:r w:rsidRPr="00DA2470"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  <w:t>Interpersonal Skills</w:t>
      </w:r>
    </w:p>
    <w:p w:rsidR="006312F2" w:rsidRPr="00DA2470" w:rsidP="00DA2470">
      <w:pPr>
        <w:pStyle w:val="NoSpacing"/>
        <w:numPr>
          <w:ilvl w:val="0"/>
          <w:numId w:val="2"/>
        </w:numPr>
        <w:spacing w:before="30" w:line="360" w:lineRule="auto"/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</w:pPr>
      <w:r w:rsidRPr="00DA2470"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  <w:t xml:space="preserve">Verbal </w:t>
      </w:r>
      <w:r w:rsidRPr="00DA2470">
        <w:rPr>
          <w:rFonts w:ascii="Arial" w:eastAsia="Arial" w:hAnsi="Arial" w:cs="Arial"/>
          <w:spacing w:val="-3"/>
          <w:w w:val="105"/>
          <w:lang w:val="en-US" w:bidi="en-US"/>
        </w:rPr>
        <w:t>and</w:t>
      </w:r>
      <w:r w:rsidRPr="00DA2470"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  <w:t xml:space="preserve"> Written Communication Skills. </w:t>
      </w:r>
    </w:p>
    <w:p w:rsidR="006312F2" w:rsidRPr="00DA2470" w:rsidP="00DA2470">
      <w:pPr>
        <w:pStyle w:val="NoSpacing"/>
        <w:numPr>
          <w:ilvl w:val="0"/>
          <w:numId w:val="2"/>
        </w:numPr>
        <w:spacing w:before="30" w:line="360" w:lineRule="auto"/>
        <w:rPr>
          <w:rFonts w:ascii="Arial" w:eastAsia="Arial" w:hAnsi="Arial" w:cs="Arial"/>
          <w:color w:val="4A442A" w:themeColor="background2" w:themeShade="40"/>
          <w:w w:val="106"/>
          <w:lang w:val="en-US" w:bidi="en-US"/>
        </w:rPr>
      </w:pPr>
      <w:r w:rsidRPr="00DA2470"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  <w:t>Team-Worker</w:t>
      </w:r>
    </w:p>
    <w:p w:rsidR="006312F2" w:rsidRPr="00DA2470" w:rsidP="00DA2470">
      <w:pPr>
        <w:pStyle w:val="NoSpacing"/>
        <w:spacing w:before="100" w:beforeAutospacing="1" w:line="360" w:lineRule="auto"/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</w:pPr>
      <w:r w:rsidRPr="00DA2470">
        <w:rPr>
          <w:rFonts w:ascii="Arial" w:eastAsia="Arial" w:hAnsi="Arial" w:cs="Arial"/>
          <w:spacing w:val="-3"/>
          <w:w w:val="105"/>
          <w:sz w:val="24"/>
          <w:szCs w:val="24"/>
          <w:lang w:val="en-US" w:bidi="en-US"/>
        </w:rPr>
        <w:t>Adaptive Leadership</w:t>
      </w:r>
    </w:p>
    <w:p w:rsidR="006312F2" w:rsidRPr="00DA2470" w:rsidP="00DA2470">
      <w:pPr>
        <w:pStyle w:val="NoSpacing"/>
        <w:numPr>
          <w:ilvl w:val="0"/>
          <w:numId w:val="2"/>
        </w:numPr>
        <w:spacing w:before="30" w:line="360" w:lineRule="auto"/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</w:pPr>
      <w:r w:rsidRPr="00DA2470"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  <w:t xml:space="preserve">Accountable and Responsible. </w:t>
      </w:r>
    </w:p>
    <w:p w:rsidR="002B52DD" w:rsidRPr="00DA2470" w:rsidP="00DA24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</w:rPr>
      </w:pPr>
      <w:r w:rsidRPr="00DA2470">
        <w:rPr>
          <w:rFonts w:ascii="Arial" w:eastAsia="Arial" w:hAnsi="Arial" w:cs="Arial"/>
          <w:color w:val="4A442A" w:themeColor="background2" w:themeShade="40"/>
          <w:w w:val="105"/>
          <w:lang w:val="en-US" w:bidi="en-US"/>
        </w:rPr>
        <w:t>Continuous Learning</w:t>
      </w:r>
      <w:r w:rsidRPr="00DA2470">
        <w:rPr>
          <w:rFonts w:ascii="Arial" w:hAnsi="Arial" w:cs="Arial"/>
          <w:color w:val="000000"/>
        </w:rPr>
        <w:t xml:space="preserve"> </w:t>
      </w:r>
    </w:p>
    <w:p w:rsidR="002B52DD" w:rsidRPr="00DA2470" w:rsidP="00DA24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color w:val="000000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sz w:val="19"/>
          <w:szCs w:val="19"/>
        </w:rPr>
      </w:pPr>
      <w:r w:rsidRPr="00DA2470">
        <w:rPr>
          <w:rFonts w:ascii="Arial" w:hAnsi="Arial" w:cs="Arial"/>
          <w:b/>
          <w:sz w:val="32"/>
          <w:szCs w:val="32"/>
        </w:rPr>
        <w:t>Hobbies</w:t>
      </w:r>
      <w:r w:rsidR="00DA2470">
        <w:rPr>
          <w:rFonts w:ascii="Arial" w:hAnsi="Arial" w:cs="Arial"/>
          <w:b/>
          <w:sz w:val="32"/>
          <w:szCs w:val="32"/>
        </w:rPr>
        <w:t>:</w:t>
      </w:r>
    </w:p>
    <w:p w:rsidR="006312F2" w:rsidRPr="00DA2470" w:rsidP="00DA2470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w w:val="105"/>
          <w:sz w:val="24"/>
          <w:szCs w:val="24"/>
        </w:rPr>
      </w:pPr>
      <w:r w:rsidRPr="00DA2470">
        <w:rPr>
          <w:rFonts w:ascii="Arial" w:eastAsia="Arial" w:hAnsi="Arial" w:cs="Arial"/>
          <w:color w:val="000000" w:themeColor="text1"/>
          <w:w w:val="106"/>
          <w:sz w:val="24"/>
          <w:szCs w:val="24"/>
          <w:lang w:val="en-US" w:bidi="en-US"/>
        </w:rPr>
        <w:t>Art &amp; Craft</w:t>
      </w:r>
    </w:p>
    <w:p w:rsidR="002B52DD" w:rsidRPr="00DA2470" w:rsidP="00DA2470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2470">
        <w:rPr>
          <w:rFonts w:ascii="Arial" w:eastAsia="Arial" w:hAnsi="Arial" w:cs="Arial"/>
          <w:color w:val="000000" w:themeColor="text1"/>
          <w:w w:val="106"/>
          <w:sz w:val="24"/>
          <w:szCs w:val="24"/>
          <w:lang w:val="en-US" w:bidi="en-US"/>
        </w:rPr>
        <w:t>Photography</w:t>
      </w:r>
    </w:p>
    <w:p w:rsidR="002B52DD" w:rsidP="00DA24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DA2470" w:rsidP="00DA24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DA2470" w:rsidRPr="00DA2470" w:rsidP="00DA24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A2470">
        <w:rPr>
          <w:rFonts w:ascii="Arial" w:hAnsi="Arial" w:cs="Arial"/>
          <w:b/>
          <w:sz w:val="32"/>
          <w:szCs w:val="32"/>
        </w:rPr>
        <w:t>Extra-curricular Activities</w:t>
      </w:r>
      <w:r w:rsidR="00DA2470">
        <w:rPr>
          <w:rFonts w:ascii="Arial" w:hAnsi="Arial" w:cs="Arial"/>
          <w:b/>
          <w:sz w:val="32"/>
          <w:szCs w:val="32"/>
        </w:rPr>
        <w:t>:</w:t>
      </w:r>
    </w:p>
    <w:p w:rsidR="006312F2" w:rsidRPr="00DA2470" w:rsidP="00DA2470">
      <w:pPr>
        <w:pStyle w:val="NoSpacing"/>
        <w:numPr>
          <w:ilvl w:val="0"/>
          <w:numId w:val="11"/>
        </w:numPr>
        <w:spacing w:after="100" w:afterAutospacing="1" w:line="360" w:lineRule="auto"/>
        <w:jc w:val="both"/>
        <w:rPr>
          <w:rFonts w:ascii="Arial" w:hAnsi="Arial" w:cs="Arial"/>
          <w:w w:val="106"/>
          <w:sz w:val="24"/>
          <w:szCs w:val="24"/>
        </w:rPr>
      </w:pPr>
      <w:r w:rsidRPr="00DA2470">
        <w:rPr>
          <w:rFonts w:ascii="Arial" w:hAnsi="Arial" w:cs="Arial"/>
          <w:w w:val="106"/>
          <w:sz w:val="24"/>
          <w:szCs w:val="24"/>
        </w:rPr>
        <w:t>Working with NGO (Star Foundation) since a year towards betterment of poor children for their education.</w:t>
      </w:r>
    </w:p>
    <w:p w:rsidR="006312F2" w:rsidRPr="00DA2470" w:rsidP="00DA2470">
      <w:pPr>
        <w:pStyle w:val="ListParagraph"/>
        <w:numPr>
          <w:ilvl w:val="0"/>
          <w:numId w:val="11"/>
        </w:numPr>
        <w:spacing w:after="100" w:afterAutospacing="1" w:line="360" w:lineRule="auto"/>
        <w:jc w:val="both"/>
        <w:rPr>
          <w:rFonts w:ascii="Arial" w:hAnsi="Arial" w:cs="Arial"/>
          <w:w w:val="106"/>
          <w:sz w:val="24"/>
          <w:szCs w:val="24"/>
        </w:rPr>
      </w:pPr>
      <w:r w:rsidRPr="00DA2470">
        <w:rPr>
          <w:rFonts w:ascii="Arial" w:hAnsi="Arial" w:cs="Arial"/>
          <w:w w:val="106"/>
          <w:sz w:val="24"/>
          <w:szCs w:val="24"/>
        </w:rPr>
        <w:t>As part of the organised committee successfully organised B-Fest at RCM College.</w:t>
      </w:r>
    </w:p>
    <w:p w:rsidR="006312F2" w:rsidRPr="00DA2470" w:rsidP="00DA247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2470">
        <w:rPr>
          <w:rFonts w:ascii="Arial" w:hAnsi="Arial" w:cs="Arial"/>
          <w:w w:val="106"/>
          <w:sz w:val="24"/>
          <w:szCs w:val="24"/>
        </w:rPr>
        <w:t>Conducted blood donation camp to spread awareness about importance of donating blood</w:t>
      </w:r>
      <w:r w:rsidRPr="00DA2470">
        <w:rPr>
          <w:rFonts w:ascii="Arial" w:hAnsi="Arial" w:cs="Arial"/>
          <w:w w:val="106"/>
          <w:sz w:val="20"/>
          <w:szCs w:val="20"/>
        </w:rPr>
        <w:t>.</w:t>
      </w:r>
    </w:p>
    <w:p w:rsidR="006312F2" w:rsidRPr="00DA2470" w:rsidP="00DA2470">
      <w:pPr>
        <w:widowControl w:val="0"/>
        <w:pBdr>
          <w:bottom w:val="single" w:sz="4" w:space="0" w:color="000000"/>
        </w:pBdr>
        <w:tabs>
          <w:tab w:val="left" w:pos="2400"/>
          <w:tab w:val="left" w:pos="2897"/>
          <w:tab w:val="left" w:pos="3393"/>
        </w:tabs>
        <w:spacing w:before="180" w:after="120" w:line="360" w:lineRule="auto"/>
        <w:rPr>
          <w:rFonts w:ascii="Arial" w:hAnsi="Arial" w:cs="Arial"/>
          <w:b/>
          <w:sz w:val="32"/>
          <w:szCs w:val="32"/>
        </w:rPr>
      </w:pPr>
      <w:r w:rsidRPr="00DA2470">
        <w:rPr>
          <w:rFonts w:ascii="Arial" w:hAnsi="Arial" w:cs="Arial"/>
          <w:b/>
          <w:sz w:val="32"/>
          <w:szCs w:val="32"/>
        </w:rPr>
        <w:t>Certificate:</w:t>
      </w:r>
    </w:p>
    <w:p w:rsidR="005005D7" w:rsidRPr="00DA2470" w:rsidP="00DA2470">
      <w:pPr>
        <w:pStyle w:val="NoSpacing"/>
        <w:numPr>
          <w:ilvl w:val="0"/>
          <w:numId w:val="15"/>
        </w:numPr>
        <w:spacing w:after="240" w:line="360" w:lineRule="auto"/>
        <w:rPr>
          <w:rFonts w:ascii="Arial" w:eastAsia="Arial" w:hAnsi="Arial" w:cs="Arial"/>
          <w:b/>
          <w:color w:val="000000" w:themeColor="text1"/>
          <w:w w:val="106"/>
          <w:sz w:val="24"/>
          <w:szCs w:val="24"/>
          <w:lang w:val="en-US" w:bidi="en-US"/>
        </w:rPr>
      </w:pPr>
      <w:r w:rsidRPr="00DA2470">
        <w:rPr>
          <w:rFonts w:ascii="Arial" w:hAnsi="Arial" w:cs="Arial"/>
          <w:color w:val="000000" w:themeColor="text1"/>
          <w:sz w:val="24"/>
          <w:szCs w:val="24"/>
        </w:rPr>
        <w:t>NISM Series VI – Depository Operation Certification</w:t>
      </w:r>
      <w:r w:rsidRPr="00DA2470">
        <w:rPr>
          <w:rFonts w:ascii="Arial" w:eastAsia="Arial" w:hAnsi="Arial" w:cs="Arial"/>
          <w:b/>
          <w:color w:val="000000" w:themeColor="text1"/>
          <w:w w:val="106"/>
          <w:sz w:val="24"/>
          <w:szCs w:val="24"/>
          <w:lang w:val="en-US" w:bidi="en-US"/>
        </w:rPr>
        <w:t>.</w:t>
      </w:r>
    </w:p>
    <w:p w:rsidR="005005D7" w:rsidRPr="00DA2470" w:rsidP="00DA2470">
      <w:pPr>
        <w:pStyle w:val="NoSpacing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000000" w:themeColor="text1"/>
          <w:w w:val="106"/>
          <w:sz w:val="18"/>
          <w:szCs w:val="18"/>
          <w:lang w:val="en-US" w:bidi="en-US"/>
        </w:rPr>
      </w:pPr>
      <w:r w:rsidRPr="00DA2470">
        <w:rPr>
          <w:rFonts w:ascii="Arial" w:hAnsi="Arial" w:cs="Arial"/>
          <w:color w:val="000000" w:themeColor="text1"/>
          <w:sz w:val="24"/>
          <w:szCs w:val="24"/>
        </w:rPr>
        <w:t xml:space="preserve">Post Graduate Diploma </w:t>
      </w:r>
      <w:r w:rsidRPr="00DA2470">
        <w:rPr>
          <w:rFonts w:ascii="Arial" w:hAnsi="Arial" w:cs="Arial"/>
          <w:color w:val="000000" w:themeColor="text1"/>
          <w:sz w:val="24"/>
          <w:szCs w:val="24"/>
        </w:rPr>
        <w:t>In</w:t>
      </w:r>
      <w:r w:rsidRPr="00DA2470">
        <w:rPr>
          <w:rFonts w:ascii="Arial" w:hAnsi="Arial" w:cs="Arial"/>
          <w:color w:val="000000" w:themeColor="text1"/>
          <w:sz w:val="24"/>
          <w:szCs w:val="24"/>
        </w:rPr>
        <w:t xml:space="preserve"> Computer Application</w:t>
      </w:r>
      <w:r w:rsidRPr="00DA2470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5005D7" w:rsidRPr="00DA2470" w:rsidP="00DA2470">
      <w:pPr>
        <w:pStyle w:val="NoSpacing"/>
        <w:numPr>
          <w:ilvl w:val="0"/>
          <w:numId w:val="15"/>
        </w:numPr>
        <w:spacing w:line="360" w:lineRule="auto"/>
        <w:rPr>
          <w:rFonts w:ascii="Arial" w:eastAsia="Arial" w:hAnsi="Arial" w:cs="Arial"/>
          <w:color w:val="4A442A" w:themeColor="background2" w:themeShade="40"/>
          <w:w w:val="106"/>
          <w:sz w:val="18"/>
          <w:szCs w:val="18"/>
          <w:lang w:val="en-US" w:bidi="en-US"/>
        </w:rPr>
      </w:pPr>
      <w:r w:rsidRPr="00DA2470">
        <w:rPr>
          <w:rFonts w:ascii="Arial" w:hAnsi="Arial" w:cs="Arial"/>
          <w:color w:val="000000" w:themeColor="text1"/>
          <w:sz w:val="24"/>
          <w:szCs w:val="24"/>
        </w:rPr>
        <w:t>Tally</w:t>
      </w:r>
    </w:p>
    <w:p w:rsidR="006312F2" w:rsidRPr="00DA2470" w:rsidP="00DA2470">
      <w:pPr>
        <w:pStyle w:val="ListParagraph"/>
        <w:spacing w:line="360" w:lineRule="auto"/>
        <w:rPr>
          <w:rFonts w:ascii="Arial" w:hAnsi="Arial" w:cs="Arial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tabs>
          <w:tab w:val="left" w:pos="2400"/>
          <w:tab w:val="left" w:pos="2897"/>
          <w:tab w:val="left" w:pos="3393"/>
        </w:tabs>
        <w:spacing w:before="180" w:after="120" w:line="360" w:lineRule="auto"/>
        <w:rPr>
          <w:rFonts w:ascii="Arial" w:hAnsi="Arial" w:cs="Arial"/>
          <w:b/>
          <w:sz w:val="32"/>
          <w:szCs w:val="32"/>
        </w:rPr>
      </w:pPr>
      <w:r w:rsidRPr="00DA2470">
        <w:rPr>
          <w:rFonts w:ascii="Arial" w:hAnsi="Arial" w:cs="Arial"/>
          <w:b/>
          <w:sz w:val="32"/>
          <w:szCs w:val="32"/>
        </w:rPr>
        <w:t>Personal Information</w:t>
      </w:r>
      <w:r w:rsidR="00DA2470">
        <w:rPr>
          <w:rFonts w:ascii="Arial" w:hAnsi="Arial" w:cs="Arial"/>
          <w:b/>
          <w:sz w:val="32"/>
          <w:szCs w:val="32"/>
        </w:rPr>
        <w:t>:</w:t>
      </w:r>
    </w:p>
    <w:p w:rsidR="002B52DD" w:rsidRPr="00DA2470" w:rsidP="00DA2470">
      <w:pPr>
        <w:widowControl w:val="0"/>
        <w:spacing w:after="0" w:line="360" w:lineRule="auto"/>
        <w:ind w:firstLine="284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b/>
          <w:sz w:val="24"/>
          <w:szCs w:val="24"/>
        </w:rPr>
        <w:t xml:space="preserve"> Name</w:t>
      </w:r>
      <w:r w:rsidRPr="00DA2470" w:rsidR="00631EB4">
        <w:rPr>
          <w:rFonts w:ascii="Arial" w:hAnsi="Arial" w:cs="Arial"/>
          <w:b/>
          <w:sz w:val="24"/>
          <w:szCs w:val="24"/>
        </w:rPr>
        <w:t xml:space="preserve"> </w:t>
      </w:r>
      <w:r w:rsidRPr="00DA2470" w:rsidR="005005D7">
        <w:rPr>
          <w:rFonts w:ascii="Arial" w:hAnsi="Arial" w:cs="Arial"/>
          <w:sz w:val="24"/>
          <w:szCs w:val="24"/>
        </w:rPr>
        <w:t>: - Sudipta Mohapatra</w:t>
      </w:r>
    </w:p>
    <w:p w:rsidR="002B52DD" w:rsidRPr="00DA2470" w:rsidP="00DA2470">
      <w:pPr>
        <w:widowControl w:val="0"/>
        <w:spacing w:after="0" w:line="360" w:lineRule="auto"/>
        <w:ind w:firstLine="284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b/>
          <w:sz w:val="24"/>
          <w:szCs w:val="24"/>
        </w:rPr>
        <w:t xml:space="preserve"> S/O</w:t>
      </w:r>
      <w:r w:rsidRPr="00DA2470" w:rsidR="00631EB4">
        <w:rPr>
          <w:rFonts w:ascii="Arial" w:hAnsi="Arial" w:cs="Arial"/>
          <w:b/>
          <w:sz w:val="24"/>
          <w:szCs w:val="24"/>
        </w:rPr>
        <w:t xml:space="preserve"> </w:t>
      </w:r>
      <w:r w:rsidRPr="00DA2470" w:rsidR="00631EB4">
        <w:rPr>
          <w:rFonts w:ascii="Arial" w:hAnsi="Arial" w:cs="Arial"/>
          <w:sz w:val="24"/>
          <w:szCs w:val="24"/>
        </w:rPr>
        <w:t>: - S</w:t>
      </w:r>
      <w:r w:rsidRPr="00DA2470" w:rsidR="005005D7">
        <w:rPr>
          <w:rFonts w:ascii="Arial" w:hAnsi="Arial" w:cs="Arial"/>
          <w:sz w:val="24"/>
          <w:szCs w:val="24"/>
        </w:rPr>
        <w:t>usanta Mohapatra</w:t>
      </w:r>
    </w:p>
    <w:p w:rsidR="002B52DD" w:rsidRPr="00DA2470" w:rsidP="00DA2470">
      <w:pPr>
        <w:widowControl w:val="0"/>
        <w:spacing w:after="0" w:line="360" w:lineRule="auto"/>
        <w:ind w:firstLine="284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b/>
          <w:sz w:val="24"/>
          <w:szCs w:val="24"/>
        </w:rPr>
        <w:t xml:space="preserve"> Marital status</w:t>
      </w:r>
      <w:r w:rsidRPr="00DA2470" w:rsidR="00631EB4">
        <w:rPr>
          <w:rFonts w:ascii="Arial" w:hAnsi="Arial" w:cs="Arial"/>
          <w:b/>
          <w:sz w:val="24"/>
          <w:szCs w:val="24"/>
        </w:rPr>
        <w:t xml:space="preserve"> </w:t>
      </w:r>
      <w:r w:rsidRPr="00DA2470">
        <w:rPr>
          <w:rFonts w:ascii="Arial" w:hAnsi="Arial" w:cs="Arial"/>
          <w:sz w:val="24"/>
          <w:szCs w:val="24"/>
        </w:rPr>
        <w:t xml:space="preserve">:- Single </w:t>
      </w:r>
    </w:p>
    <w:p w:rsidR="002B52DD" w:rsidRPr="00DA2470" w:rsidP="00DA2470">
      <w:pPr>
        <w:widowControl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bookmarkStart w:id="1" w:name="_1fob9te" w:colFirst="0" w:colLast="0"/>
      <w:bookmarkEnd w:id="1"/>
      <w:r w:rsidRPr="00DA2470">
        <w:rPr>
          <w:rFonts w:ascii="Arial" w:hAnsi="Arial" w:cs="Arial"/>
          <w:b/>
          <w:sz w:val="24"/>
          <w:szCs w:val="24"/>
        </w:rPr>
        <w:t xml:space="preserve"> Languages Known</w:t>
      </w:r>
      <w:r w:rsidRPr="00DA2470" w:rsidR="00631EB4">
        <w:rPr>
          <w:rFonts w:ascii="Arial" w:hAnsi="Arial" w:cs="Arial"/>
          <w:b/>
          <w:sz w:val="24"/>
          <w:szCs w:val="24"/>
        </w:rPr>
        <w:t xml:space="preserve"> </w:t>
      </w:r>
      <w:r w:rsidRPr="00DA2470">
        <w:rPr>
          <w:rFonts w:ascii="Arial" w:hAnsi="Arial" w:cs="Arial"/>
          <w:sz w:val="24"/>
          <w:szCs w:val="24"/>
        </w:rPr>
        <w:t>: - English, Hindi &amp; Odia</w:t>
      </w:r>
    </w:p>
    <w:p w:rsidR="002B52DD" w:rsidRPr="00DA2470" w:rsidP="00DA2470">
      <w:pPr>
        <w:widowControl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</w:p>
    <w:p w:rsidR="002B52DD" w:rsidRPr="00DA2470" w:rsidP="00DA2470">
      <w:pPr>
        <w:widowControl w:val="0"/>
        <w:pBdr>
          <w:bottom w:val="single" w:sz="4" w:space="0" w:color="000000"/>
        </w:pBdr>
        <w:spacing w:before="18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A2470">
        <w:rPr>
          <w:rFonts w:ascii="Arial" w:hAnsi="Arial" w:cs="Arial"/>
          <w:b/>
          <w:sz w:val="32"/>
          <w:szCs w:val="32"/>
        </w:rPr>
        <w:t>Declaration</w:t>
      </w:r>
      <w:r w:rsidR="00DA2470">
        <w:rPr>
          <w:rFonts w:ascii="Arial" w:hAnsi="Arial" w:cs="Arial"/>
          <w:b/>
          <w:sz w:val="32"/>
          <w:szCs w:val="32"/>
        </w:rPr>
        <w:t>:</w:t>
      </w:r>
    </w:p>
    <w:p w:rsidR="002B52DD" w:rsidRPr="00DA2470" w:rsidP="00DA2470">
      <w:pPr>
        <w:widowControl w:val="0"/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sz w:val="24"/>
          <w:szCs w:val="24"/>
        </w:rPr>
        <w:t>I solemnly declare that the details provided avoid are true to the best of my knowledge and belief.</w:t>
      </w:r>
    </w:p>
    <w:p w:rsidR="002B52DD" w:rsidRPr="00DA2470" w:rsidP="00DA2470">
      <w:pPr>
        <w:widowControl w:val="0"/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2B52DD" w:rsidRPr="00DA2470" w:rsidP="00DA2470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sz w:val="24"/>
          <w:szCs w:val="24"/>
        </w:rPr>
        <w:t xml:space="preserve">     </w:t>
      </w:r>
      <w:r w:rsidR="00DA2470">
        <w:rPr>
          <w:rFonts w:ascii="Arial" w:hAnsi="Arial" w:cs="Arial"/>
          <w:sz w:val="24"/>
          <w:szCs w:val="24"/>
        </w:rPr>
        <w:t xml:space="preserve">Sudipta </w:t>
      </w:r>
      <w:r w:rsidRPr="00DA2470" w:rsidR="00631EB4">
        <w:rPr>
          <w:rFonts w:ascii="Arial" w:hAnsi="Arial" w:cs="Arial"/>
          <w:sz w:val="24"/>
          <w:szCs w:val="24"/>
        </w:rPr>
        <w:t>Mohapatra</w:t>
      </w:r>
      <w:r w:rsidRPr="00DA2470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bookmarkStart w:id="2" w:name="_GoBack"/>
      <w:bookmarkEnd w:id="2"/>
      <w:r w:rsidRPr="00DA2470">
        <w:rPr>
          <w:rFonts w:ascii="Arial" w:hAnsi="Arial" w:cs="Arial"/>
          <w:sz w:val="24"/>
          <w:szCs w:val="24"/>
        </w:rPr>
        <w:t xml:space="preserve">                            Signature</w:t>
      </w:r>
    </w:p>
    <w:p w:rsidR="002B52DD" w:rsidRPr="00DA2470" w:rsidP="00DA2470">
      <w:pPr>
        <w:widowControl w:val="0"/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DA2470">
        <w:rPr>
          <w:rFonts w:ascii="Arial" w:hAnsi="Arial" w:cs="Arial"/>
          <w:sz w:val="24"/>
          <w:szCs w:val="24"/>
        </w:rPr>
        <w:t>Place – Bhubaneswar</w:t>
      </w:r>
    </w:p>
    <w:p w:rsidR="002B52DD" w:rsidRPr="00DA2470" w:rsidP="00DA2470">
      <w:pPr>
        <w:widowControl w:val="0"/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8"/>
          </v:shape>
        </w:pict>
      </w:r>
    </w:p>
    <w:sectPr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52DD">
    <w:pPr>
      <w:widowControl w:val="0"/>
      <w:spacing w:after="0" w:line="240" w:lineRule="auto"/>
      <w:jc w:val="center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9.85pt;height:14.05pt" o:bullet="t">
        <v:imagedata r:id="rId1" o:title=""/>
      </v:shape>
    </w:pict>
  </w:numPicBullet>
  <w:numPicBullet w:numPicBulletId="1">
    <w:pict>
      <v:shape id="_x0000_i1026" type="#_x0000_t75" style="width:13.25pt;height:19.85pt" o:bullet="t">
        <v:imagedata r:id="rId2" o:title=""/>
      </v:shape>
    </w:pict>
  </w:numPicBullet>
  <w:numPicBullet w:numPicBulletId="2">
    <w:pict>
      <v:shape id="_x0000_i1027" type="#_x0000_t75" style="width:17.4pt;height:16.55pt" o:bullet="t">
        <v:imagedata r:id="rId3" o:title=""/>
      </v:shape>
    </w:pict>
  </w:numPicBullet>
  <w:numPicBullet w:numPicBulletId="3">
    <w:pict>
      <v:shape id="_x0000_i1028" type="#_x0000_t75" style="width:10.75pt;height:19.85pt" o:bullet="t">
        <v:imagedata r:id="rId4" o:title=""/>
      </v:shape>
    </w:pict>
  </w:numPicBullet>
  <w:abstractNum w:abstractNumId="0">
    <w:nsid w:val="00000001"/>
    <w:multiLevelType w:val="multilevel"/>
    <w:tmpl w:val="AEC658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8EFCFE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61E4BD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5922E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15DE3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25C21E3"/>
    <w:multiLevelType w:val="hybridMultilevel"/>
    <w:tmpl w:val="965844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66E5CB9"/>
    <w:multiLevelType w:val="hybridMultilevel"/>
    <w:tmpl w:val="DFB01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B26388"/>
    <w:multiLevelType w:val="hybridMultilevel"/>
    <w:tmpl w:val="39943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93FE8"/>
    <w:multiLevelType w:val="hybridMultilevel"/>
    <w:tmpl w:val="BAC83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52288"/>
    <w:multiLevelType w:val="hybridMultilevel"/>
    <w:tmpl w:val="6D500B3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0359E"/>
    <w:multiLevelType w:val="multilevel"/>
    <w:tmpl w:val="3E82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43171C3"/>
    <w:multiLevelType w:val="hybridMultilevel"/>
    <w:tmpl w:val="1778C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06209"/>
    <w:multiLevelType w:val="hybridMultilevel"/>
    <w:tmpl w:val="363C1DA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161787E"/>
    <w:multiLevelType w:val="hybridMultilevel"/>
    <w:tmpl w:val="5D584ED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7001345"/>
    <w:multiLevelType w:val="hybridMultilevel"/>
    <w:tmpl w:val="ED94E8BA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5">
    <w:nsid w:val="47211197"/>
    <w:multiLevelType w:val="hybridMultilevel"/>
    <w:tmpl w:val="1352B2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C4218"/>
    <w:multiLevelType w:val="hybridMultilevel"/>
    <w:tmpl w:val="92BEFA7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DB241FC"/>
    <w:multiLevelType w:val="multilevel"/>
    <w:tmpl w:val="A4944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56B0986"/>
    <w:multiLevelType w:val="hybridMultilevel"/>
    <w:tmpl w:val="4260E9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3021"/>
    <w:multiLevelType w:val="hybridMultilevel"/>
    <w:tmpl w:val="229AB906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0">
    <w:nsid w:val="784301BD"/>
    <w:multiLevelType w:val="hybridMultilevel"/>
    <w:tmpl w:val="C136D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42713F"/>
    <w:multiLevelType w:val="hybridMultilevel"/>
    <w:tmpl w:val="B0BE1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14665"/>
    <w:multiLevelType w:val="hybridMultilevel"/>
    <w:tmpl w:val="09C89DC4"/>
    <w:lvl w:ilvl="0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color w:val="365F91" w:themeColor="accent1" w:themeShade="BF"/>
      </w:rPr>
    </w:lvl>
    <w:lvl w:ilvl="1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7"/>
  </w:num>
  <w:num w:numId="7">
    <w:abstractNumId w:val="18"/>
  </w:num>
  <w:num w:numId="8">
    <w:abstractNumId w:val="9"/>
  </w:num>
  <w:num w:numId="9">
    <w:abstractNumId w:val="22"/>
  </w:num>
  <w:num w:numId="10">
    <w:abstractNumId w:val="8"/>
  </w:num>
  <w:num w:numId="11">
    <w:abstractNumId w:val="20"/>
  </w:num>
  <w:num w:numId="12">
    <w:abstractNumId w:val="14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7"/>
  </w:num>
  <w:num w:numId="18">
    <w:abstractNumId w:val="11"/>
  </w:num>
  <w:num w:numId="19">
    <w:abstractNumId w:val="21"/>
  </w:num>
  <w:num w:numId="20">
    <w:abstractNumId w:val="5"/>
  </w:num>
  <w:num w:numId="21">
    <w:abstractNumId w:val="13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DD"/>
    <w:rsid w:val="000E5B1C"/>
    <w:rsid w:val="001705FC"/>
    <w:rsid w:val="00253104"/>
    <w:rsid w:val="00256A4A"/>
    <w:rsid w:val="002B4FD0"/>
    <w:rsid w:val="002B52DD"/>
    <w:rsid w:val="005005D7"/>
    <w:rsid w:val="00532D1F"/>
    <w:rsid w:val="006312F2"/>
    <w:rsid w:val="00631EB4"/>
    <w:rsid w:val="00821280"/>
    <w:rsid w:val="008C3B0B"/>
    <w:rsid w:val="00904703"/>
    <w:rsid w:val="00916B54"/>
    <w:rsid w:val="009329AB"/>
    <w:rsid w:val="009A25B4"/>
    <w:rsid w:val="00A64334"/>
    <w:rsid w:val="00AF4B67"/>
    <w:rsid w:val="00D16126"/>
    <w:rsid w:val="00D4591E"/>
    <w:rsid w:val="00DA247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4"/>
    <w:next w:val="Normal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4"/>
    <w:next w:val="Normal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4"/>
    <w:next w:val="Normal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4"/>
    <w:next w:val="Normal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4"/>
    <w:next w:val="Normal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4"/>
    <w:next w:val="Normal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4F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4F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4F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customStyle="1" w:styleId="Normal3">
    <w:name w:val="Normal3"/>
  </w:style>
  <w:style w:type="paragraph" w:customStyle="1" w:styleId="Normal4">
    <w:name w:val="Normal4"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pPr>
      <w:spacing w:after="0" w:line="240" w:lineRule="auto"/>
      <w:ind w:left="720" w:hanging="360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16B54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B4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B4F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B4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D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005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05D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5005D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Bhubaneswar" TargetMode="External" /><Relationship Id="rId6" Type="http://schemas.openxmlformats.org/officeDocument/2006/relationships/hyperlink" Target="https://en.wikipedia.org/wiki/Odisha" TargetMode="External" /><Relationship Id="rId7" Type="http://schemas.openxmlformats.org/officeDocument/2006/relationships/hyperlink" Target="https://en.wikipedia.org/wiki/India" TargetMode="External" /><Relationship Id="rId8" Type="http://schemas.openxmlformats.org/officeDocument/2006/relationships/image" Target="http://footmark.infoedge.com/apply/cvtracking?dtyp=docx_n&amp;userId=38055f87da7d16ea8d7218ce71b61dc773a6cc67083a75927e048c3bd0bbd3be&amp;jobId=040322501631&amp;uid=1678484890403225016311655391583&amp;docType=docx" TargetMode="External" /><Relationship Id="rId9" Type="http://schemas.openxmlformats.org/officeDocument/2006/relationships/footer" Target="foot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9E6C-FE99-4DC3-803B-9507345D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Dell</cp:lastModifiedBy>
  <cp:revision>2</cp:revision>
  <dcterms:created xsi:type="dcterms:W3CDTF">2021-02-09T06:42:00Z</dcterms:created>
  <dcterms:modified xsi:type="dcterms:W3CDTF">2021-02-09T06:42:00Z</dcterms:modified>
</cp:coreProperties>
</file>