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/>
      </w:tblPr>
      <w:tblGrid>
        <w:gridCol w:w="3780"/>
        <w:gridCol w:w="270"/>
        <w:gridCol w:w="250"/>
        <w:gridCol w:w="3890"/>
        <w:gridCol w:w="3330"/>
      </w:tblGrid>
      <w:tr w:rsidTr="00570D44">
        <w:tblPrEx>
          <w:tblW w:w="0" w:type="auto"/>
          <w:tblInd w:w="-9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15" w:type="dxa"/>
            <w:right w:w="115" w:type="dxa"/>
          </w:tblCellMar>
          <w:tblLook w:val="04A0"/>
        </w:tblPrEx>
        <w:trPr>
          <w:trHeight w:val="2070"/>
        </w:trPr>
        <w:tc>
          <w:tcPr>
            <w:tcW w:w="3780" w:type="dxa"/>
            <w:shd w:val="clear" w:color="auto" w:fill="F0F0F0"/>
            <w:vAlign w:val="center"/>
          </w:tcPr>
          <w:p w:rsidR="00CB1D15" w:rsidRPr="007E2838" w:rsidP="007C128D">
            <w:pPr>
              <w:jc w:val="center"/>
              <w:rPr>
                <w:rFonts w:cstheme="minorHAnsi"/>
                <w:sz w:val="24"/>
              </w:rPr>
            </w:pPr>
            <w:r w:rsidRPr="007E2838">
              <w:rPr>
                <w:noProof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604520</wp:posOffset>
                  </wp:positionH>
                  <wp:positionV relativeFrom="paragraph">
                    <wp:posOffset>76200</wp:posOffset>
                  </wp:positionV>
                  <wp:extent cx="929640" cy="1123950"/>
                  <wp:effectExtent l="38100" t="57150" r="41910" b="5715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xmlns:r="http://schemas.openxmlformats.org/officeDocument/2006/relationships" r:embed="rId5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640" cy="1123950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20" w:type="dxa"/>
            <w:gridSpan w:val="2"/>
            <w:shd w:val="clear" w:color="auto" w:fill="FFFFFF" w:themeFill="background1"/>
          </w:tcPr>
          <w:p w:rsidR="00CB1D15" w:rsidRPr="007E2838" w:rsidP="007C128D">
            <w:pPr>
              <w:rPr>
                <w:rFonts w:cstheme="minorHAnsi"/>
                <w:sz w:val="24"/>
              </w:rPr>
            </w:pPr>
            <w:r w:rsidRPr="007E2838">
              <w:rPr>
                <w:rFonts w:cstheme="minorHAnsi"/>
                <w:sz w:val="24"/>
              </w:rPr>
              <w:t xml:space="preserve"> </w:t>
            </w:r>
          </w:p>
          <w:p w:rsidR="00CB1D15" w:rsidRPr="007E2838" w:rsidP="007C128D">
            <w:pPr>
              <w:rPr>
                <w:rFonts w:cstheme="minorHAnsi"/>
                <w:sz w:val="24"/>
              </w:rPr>
            </w:pPr>
          </w:p>
          <w:p w:rsidR="00CB1D15" w:rsidRPr="007E2838" w:rsidP="007C128D">
            <w:pPr>
              <w:rPr>
                <w:rFonts w:cstheme="minorHAnsi"/>
                <w:sz w:val="24"/>
              </w:rPr>
            </w:pPr>
          </w:p>
        </w:tc>
        <w:tc>
          <w:tcPr>
            <w:tcW w:w="7220" w:type="dxa"/>
            <w:gridSpan w:val="2"/>
            <w:shd w:val="clear" w:color="auto" w:fill="FFFFFF" w:themeFill="background1"/>
          </w:tcPr>
          <w:p w:rsidR="00CB1D15" w:rsidRPr="007E2838" w:rsidP="007C128D">
            <w:pPr>
              <w:rPr>
                <w:rFonts w:cstheme="minorHAnsi"/>
                <w:sz w:val="24"/>
              </w:rPr>
            </w:pPr>
          </w:p>
          <w:p w:rsidR="00CB1D15" w:rsidRPr="007E2838" w:rsidP="007C128D">
            <w:pPr>
              <w:rPr>
                <w:rFonts w:cstheme="minorHAnsi"/>
                <w:szCs w:val="80"/>
              </w:rPr>
            </w:pPr>
          </w:p>
          <w:p w:rsidR="00CB1D15" w:rsidRPr="007E2838" w:rsidP="007C128D">
            <w:pPr>
              <w:jc w:val="center"/>
              <w:rPr>
                <w:rFonts w:cstheme="minorHAnsi"/>
                <w:sz w:val="56"/>
                <w:szCs w:val="80"/>
              </w:rPr>
            </w:pPr>
            <w:r w:rsidRPr="007E2838">
              <w:rPr>
                <w:rFonts w:cstheme="minorHAnsi"/>
                <w:color w:val="159FAC"/>
                <w:sz w:val="56"/>
                <w:szCs w:val="80"/>
              </w:rPr>
              <w:t xml:space="preserve">ANIRBAN </w:t>
            </w:r>
            <w:r w:rsidRPr="007E2838">
              <w:rPr>
                <w:rFonts w:cstheme="minorHAnsi"/>
                <w:color w:val="000000" w:themeColor="text1"/>
                <w:sz w:val="56"/>
                <w:szCs w:val="80"/>
              </w:rPr>
              <w:t>CHATTOPADHYAY</w:t>
            </w:r>
          </w:p>
          <w:p w:rsidR="00CB1D15" w:rsidRPr="007E2838" w:rsidP="007C128D">
            <w:pPr>
              <w:tabs>
                <w:tab w:val="left" w:pos="4119"/>
              </w:tabs>
              <w:rPr>
                <w:rFonts w:cstheme="minorHAnsi"/>
                <w:sz w:val="24"/>
              </w:rPr>
            </w:pPr>
            <w:r w:rsidRPr="007E2838">
              <w:rPr>
                <w:rFonts w:cstheme="minorHAnsi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1923313</wp:posOffset>
                      </wp:positionH>
                      <wp:positionV relativeFrom="paragraph">
                        <wp:posOffset>66650</wp:posOffset>
                      </wp:positionV>
                      <wp:extent cx="599704" cy="0"/>
                      <wp:effectExtent l="0" t="0" r="29210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>
                                <a:off x="0" y="0"/>
                                <a:ext cx="599704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4" o:spid="_x0000_s1031" style="mso-width-percent:0;mso-width-relative:margin;mso-wrap-distance-bottom:0;mso-wrap-distance-left:9pt;mso-wrap-distance-right:9pt;mso-wrap-distance-top:0;mso-wrap-style:square;position:absolute;visibility:visible;z-index:251660288" from="151.45pt,5.25pt" to="198.65pt,5.25pt" strokecolor="#404040" strokeweight="1pt"/>
                  </w:pict>
                </mc:Fallback>
              </mc:AlternateContent>
            </w:r>
            <w:r w:rsidRPr="007E2838">
              <w:rPr>
                <w:rFonts w:cstheme="minorHAnsi"/>
                <w:sz w:val="24"/>
              </w:rPr>
              <w:tab/>
            </w:r>
          </w:p>
          <w:p w:rsidR="00CB1D15" w:rsidRPr="007E2838" w:rsidP="007C128D">
            <w:pPr>
              <w:tabs>
                <w:tab w:val="left" w:pos="4119"/>
              </w:tabs>
              <w:jc w:val="center"/>
              <w:rPr>
                <w:rFonts w:cstheme="minorHAnsi"/>
                <w:b/>
                <w:spacing w:val="20"/>
                <w:sz w:val="24"/>
              </w:rPr>
            </w:pPr>
            <w:r w:rsidRPr="007E2838">
              <w:rPr>
                <w:rFonts w:cstheme="minorHAnsi"/>
                <w:b/>
                <w:color w:val="000000" w:themeColor="text1"/>
                <w:spacing w:val="20"/>
              </w:rPr>
              <w:t xml:space="preserve">STRATEGIC SALES &amp; BUSINESS DEVELOPMENT PROFESSIONAL </w:t>
            </w:r>
          </w:p>
        </w:tc>
      </w:tr>
      <w:tr w:rsidTr="004F22A2">
        <w:tblPrEx>
          <w:tblW w:w="0" w:type="auto"/>
          <w:tblInd w:w="-90" w:type="dxa"/>
          <w:tblLayout w:type="fixed"/>
          <w:tblCellMar>
            <w:left w:w="115" w:type="dxa"/>
            <w:right w:w="115" w:type="dxa"/>
          </w:tblCellMar>
          <w:tblLook w:val="04A0"/>
        </w:tblPrEx>
        <w:trPr>
          <w:trHeight w:val="540"/>
        </w:trPr>
        <w:tc>
          <w:tcPr>
            <w:tcW w:w="4050" w:type="dxa"/>
            <w:gridSpan w:val="2"/>
            <w:shd w:val="clear" w:color="auto" w:fill="545454"/>
            <w:vAlign w:val="center"/>
          </w:tcPr>
          <w:p w:rsidR="00570D44" w:rsidRPr="007E2838" w:rsidP="007C128D">
            <w:pPr>
              <w:jc w:val="center"/>
              <w:rPr>
                <w:rFonts w:cstheme="minorHAnsi"/>
                <w:b/>
                <w:color w:val="FFFFFF" w:themeColor="background1"/>
                <w:sz w:val="20"/>
              </w:rPr>
            </w:pPr>
            <w:r w:rsidRPr="007E2838">
              <w:rPr>
                <w:rFonts w:cstheme="minorHAnsi"/>
                <w:b/>
                <w:noProof/>
                <w:color w:val="FFFFFF" w:themeColor="background1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190831" cy="190831"/>
                      <wp:effectExtent l="0" t="0" r="0" b="0"/>
                      <wp:docPr id="107" name="Freeform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90831" cy="190831"/>
                              </a:xfrm>
                              <a:custGeom>
                                <a:avLst/>
                                <a:gdLst>
                                  <a:gd name="T0" fmla="*/ 168 w 176"/>
                                  <a:gd name="T1" fmla="*/ 80 h 176"/>
                                  <a:gd name="T2" fmla="*/ 176 w 176"/>
                                  <a:gd name="T3" fmla="*/ 80 h 176"/>
                                  <a:gd name="T4" fmla="*/ 92 w 176"/>
                                  <a:gd name="T5" fmla="*/ 4 h 176"/>
                                  <a:gd name="T6" fmla="*/ 96 w 176"/>
                                  <a:gd name="T7" fmla="*/ 48 h 176"/>
                                  <a:gd name="T8" fmla="*/ 132 w 176"/>
                                  <a:gd name="T9" fmla="*/ 84 h 176"/>
                                  <a:gd name="T10" fmla="*/ 96 w 176"/>
                                  <a:gd name="T11" fmla="*/ 40 h 176"/>
                                  <a:gd name="T12" fmla="*/ 96 w 176"/>
                                  <a:gd name="T13" fmla="*/ 48 h 176"/>
                                  <a:gd name="T14" fmla="*/ 104 w 176"/>
                                  <a:gd name="T15" fmla="*/ 80 h 176"/>
                                  <a:gd name="T16" fmla="*/ 88 w 176"/>
                                  <a:gd name="T17" fmla="*/ 80 h 176"/>
                                  <a:gd name="T18" fmla="*/ 176 w 176"/>
                                  <a:gd name="T19" fmla="*/ 140 h 176"/>
                                  <a:gd name="T20" fmla="*/ 170 w 176"/>
                                  <a:gd name="T21" fmla="*/ 130 h 176"/>
                                  <a:gd name="T22" fmla="*/ 128 w 176"/>
                                  <a:gd name="T23" fmla="*/ 100 h 176"/>
                                  <a:gd name="T24" fmla="*/ 111 w 176"/>
                                  <a:gd name="T25" fmla="*/ 112 h 176"/>
                                  <a:gd name="T26" fmla="*/ 105 w 176"/>
                                  <a:gd name="T27" fmla="*/ 115 h 176"/>
                                  <a:gd name="T28" fmla="*/ 99 w 176"/>
                                  <a:gd name="T29" fmla="*/ 111 h 176"/>
                                  <a:gd name="T30" fmla="*/ 65 w 176"/>
                                  <a:gd name="T31" fmla="*/ 77 h 176"/>
                                  <a:gd name="T32" fmla="*/ 64 w 176"/>
                                  <a:gd name="T33" fmla="*/ 65 h 176"/>
                                  <a:gd name="T34" fmla="*/ 73 w 176"/>
                                  <a:gd name="T35" fmla="*/ 55 h 176"/>
                                  <a:gd name="T36" fmla="*/ 72 w 176"/>
                                  <a:gd name="T37" fmla="*/ 40 h 176"/>
                                  <a:gd name="T38" fmla="*/ 44 w 176"/>
                                  <a:gd name="T39" fmla="*/ 4 h 176"/>
                                  <a:gd name="T40" fmla="*/ 0 w 176"/>
                                  <a:gd name="T41" fmla="*/ 42 h 176"/>
                                  <a:gd name="T42" fmla="*/ 4 w 176"/>
                                  <a:gd name="T43" fmla="*/ 60 h 176"/>
                                  <a:gd name="T44" fmla="*/ 116 w 176"/>
                                  <a:gd name="T45" fmla="*/ 172 h 176"/>
                                  <a:gd name="T46" fmla="*/ 176 w 176"/>
                                  <a:gd name="T47" fmla="*/ 140 h 176"/>
                                  <a:gd name="T48" fmla="*/ 134 w 176"/>
                                  <a:gd name="T49" fmla="*/ 168 h 176"/>
                                  <a:gd name="T50" fmla="*/ 118 w 176"/>
                                  <a:gd name="T51" fmla="*/ 164 h 176"/>
                                  <a:gd name="T52" fmla="*/ 11 w 176"/>
                                  <a:gd name="T53" fmla="*/ 57 h 176"/>
                                  <a:gd name="T54" fmla="*/ 36 w 176"/>
                                  <a:gd name="T55" fmla="*/ 8 h 176"/>
                                  <a:gd name="T56" fmla="*/ 39 w 176"/>
                                  <a:gd name="T57" fmla="*/ 10 h 176"/>
                                  <a:gd name="T58" fmla="*/ 66 w 176"/>
                                  <a:gd name="T59" fmla="*/ 44 h 176"/>
                                  <a:gd name="T60" fmla="*/ 68 w 176"/>
                                  <a:gd name="T61" fmla="*/ 48 h 176"/>
                                  <a:gd name="T62" fmla="*/ 58 w 176"/>
                                  <a:gd name="T63" fmla="*/ 59 h 176"/>
                                  <a:gd name="T64" fmla="*/ 53 w 176"/>
                                  <a:gd name="T65" fmla="*/ 71 h 176"/>
                                  <a:gd name="T66" fmla="*/ 58 w 176"/>
                                  <a:gd name="T67" fmla="*/ 82 h 176"/>
                                  <a:gd name="T68" fmla="*/ 94 w 176"/>
                                  <a:gd name="T69" fmla="*/ 118 h 176"/>
                                  <a:gd name="T70" fmla="*/ 116 w 176"/>
                                  <a:gd name="T71" fmla="*/ 118 h 176"/>
                                  <a:gd name="T72" fmla="*/ 126 w 176"/>
                                  <a:gd name="T73" fmla="*/ 109 h 176"/>
                                  <a:gd name="T74" fmla="*/ 131 w 176"/>
                                  <a:gd name="T75" fmla="*/ 109 h 176"/>
                                  <a:gd name="T76" fmla="*/ 165 w 176"/>
                                  <a:gd name="T77" fmla="*/ 136 h 176"/>
                                  <a:gd name="T78" fmla="*/ 167 w 176"/>
                                  <a:gd name="T79" fmla="*/ 137 h 176"/>
                                  <a:gd name="T80" fmla="*/ 168 w 176"/>
                                  <a:gd name="T81" fmla="*/ 141 h 176"/>
                                </a:gdLst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fill="norm" h="176" w="176" stroke="1">
                                    <a:moveTo>
                                      <a:pt x="96" y="8"/>
                                    </a:moveTo>
                                    <a:cubicBezTo>
                                      <a:pt x="136" y="8"/>
                                      <a:pt x="168" y="40"/>
                                      <a:pt x="168" y="80"/>
                                    </a:cubicBezTo>
                                    <a:cubicBezTo>
                                      <a:pt x="168" y="82"/>
                                      <a:pt x="170" y="84"/>
                                      <a:pt x="172" y="84"/>
                                    </a:cubicBezTo>
                                    <a:cubicBezTo>
                                      <a:pt x="174" y="84"/>
                                      <a:pt x="176" y="82"/>
                                      <a:pt x="176" y="80"/>
                                    </a:cubicBezTo>
                                    <a:cubicBezTo>
                                      <a:pt x="176" y="36"/>
                                      <a:pt x="140" y="0"/>
                                      <a:pt x="96" y="0"/>
                                    </a:cubicBezTo>
                                    <a:cubicBezTo>
                                      <a:pt x="94" y="0"/>
                                      <a:pt x="92" y="2"/>
                                      <a:pt x="92" y="4"/>
                                    </a:cubicBezTo>
                                    <a:cubicBezTo>
                                      <a:pt x="92" y="6"/>
                                      <a:pt x="94" y="8"/>
                                      <a:pt x="96" y="8"/>
                                    </a:cubicBezTo>
                                    <a:moveTo>
                                      <a:pt x="96" y="48"/>
                                    </a:moveTo>
                                    <a:cubicBezTo>
                                      <a:pt x="114" y="48"/>
                                      <a:pt x="128" y="62"/>
                                      <a:pt x="128" y="80"/>
                                    </a:cubicBezTo>
                                    <a:cubicBezTo>
                                      <a:pt x="128" y="82"/>
                                      <a:pt x="130" y="84"/>
                                      <a:pt x="132" y="84"/>
                                    </a:cubicBezTo>
                                    <a:cubicBezTo>
                                      <a:pt x="134" y="84"/>
                                      <a:pt x="136" y="82"/>
                                      <a:pt x="136" y="80"/>
                                    </a:cubicBezTo>
                                    <a:cubicBezTo>
                                      <a:pt x="136" y="58"/>
                                      <a:pt x="118" y="40"/>
                                      <a:pt x="96" y="40"/>
                                    </a:cubicBezTo>
                                    <a:cubicBezTo>
                                      <a:pt x="94" y="40"/>
                                      <a:pt x="92" y="42"/>
                                      <a:pt x="92" y="44"/>
                                    </a:cubicBezTo>
                                    <a:cubicBezTo>
                                      <a:pt x="92" y="46"/>
                                      <a:pt x="94" y="48"/>
                                      <a:pt x="96" y="48"/>
                                    </a:cubicBezTo>
                                    <a:moveTo>
                                      <a:pt x="96" y="88"/>
                                    </a:moveTo>
                                    <a:cubicBezTo>
                                      <a:pt x="100" y="88"/>
                                      <a:pt x="104" y="84"/>
                                      <a:pt x="104" y="80"/>
                                    </a:cubicBezTo>
                                    <a:cubicBezTo>
                                      <a:pt x="104" y="76"/>
                                      <a:pt x="100" y="72"/>
                                      <a:pt x="96" y="72"/>
                                    </a:cubicBezTo>
                                    <a:cubicBezTo>
                                      <a:pt x="92" y="72"/>
                                      <a:pt x="88" y="76"/>
                                      <a:pt x="88" y="80"/>
                                    </a:cubicBezTo>
                                    <a:cubicBezTo>
                                      <a:pt x="88" y="84"/>
                                      <a:pt x="92" y="88"/>
                                      <a:pt x="96" y="88"/>
                                    </a:cubicBezTo>
                                    <a:moveTo>
                                      <a:pt x="176" y="140"/>
                                    </a:moveTo>
                                    <a:cubicBezTo>
                                      <a:pt x="176" y="137"/>
                                      <a:pt x="175" y="134"/>
                                      <a:pt x="172" y="131"/>
                                    </a:cubicBezTo>
                                    <a:cubicBezTo>
                                      <a:pt x="172" y="131"/>
                                      <a:pt x="171" y="130"/>
                                      <a:pt x="170" y="130"/>
                                    </a:cubicBezTo>
                                    <a:cubicBezTo>
                                      <a:pt x="136" y="103"/>
                                      <a:pt x="136" y="103"/>
                                      <a:pt x="136" y="103"/>
                                    </a:cubicBezTo>
                                    <a:cubicBezTo>
                                      <a:pt x="134" y="101"/>
                                      <a:pt x="131" y="100"/>
                                      <a:pt x="128" y="100"/>
                                    </a:cubicBezTo>
                                    <a:cubicBezTo>
                                      <a:pt x="125" y="100"/>
                                      <a:pt x="123" y="101"/>
                                      <a:pt x="121" y="102"/>
                                    </a:cubicBezTo>
                                    <a:cubicBezTo>
                                      <a:pt x="111" y="112"/>
                                      <a:pt x="111" y="112"/>
                                      <a:pt x="111" y="112"/>
                                    </a:cubicBezTo>
                                    <a:cubicBezTo>
                                      <a:pt x="111" y="112"/>
                                      <a:pt x="111" y="112"/>
                                      <a:pt x="111" y="112"/>
                                    </a:cubicBezTo>
                                    <a:cubicBezTo>
                                      <a:pt x="110" y="114"/>
                                      <a:pt x="108" y="115"/>
                                      <a:pt x="105" y="115"/>
                                    </a:cubicBezTo>
                                    <a:cubicBezTo>
                                      <a:pt x="103" y="115"/>
                                      <a:pt x="100" y="113"/>
                                      <a:pt x="99" y="111"/>
                                    </a:cubicBezTo>
                                    <a:cubicBezTo>
                                      <a:pt x="99" y="111"/>
                                      <a:pt x="99" y="111"/>
                                      <a:pt x="99" y="111"/>
                                    </a:cubicBezTo>
                                    <a:cubicBezTo>
                                      <a:pt x="86" y="102"/>
                                      <a:pt x="74" y="91"/>
                                      <a:pt x="64" y="77"/>
                                    </a:cubicBezTo>
                                    <a:cubicBezTo>
                                      <a:pt x="65" y="77"/>
                                      <a:pt x="65" y="77"/>
                                      <a:pt x="65" y="77"/>
                                    </a:cubicBezTo>
                                    <a:cubicBezTo>
                                      <a:pt x="63" y="76"/>
                                      <a:pt x="61" y="73"/>
                                      <a:pt x="61" y="71"/>
                                    </a:cubicBezTo>
                                    <a:cubicBezTo>
                                      <a:pt x="61" y="68"/>
                                      <a:pt x="62" y="66"/>
                                      <a:pt x="64" y="65"/>
                                    </a:cubicBezTo>
                                    <a:cubicBezTo>
                                      <a:pt x="64" y="65"/>
                                      <a:pt x="64" y="65"/>
                                      <a:pt x="64" y="65"/>
                                    </a:cubicBezTo>
                                    <a:cubicBezTo>
                                      <a:pt x="73" y="55"/>
                                      <a:pt x="73" y="55"/>
                                      <a:pt x="73" y="55"/>
                                    </a:cubicBezTo>
                                    <a:cubicBezTo>
                                      <a:pt x="75" y="53"/>
                                      <a:pt x="76" y="51"/>
                                      <a:pt x="76" y="48"/>
                                    </a:cubicBezTo>
                                    <a:cubicBezTo>
                                      <a:pt x="76" y="45"/>
                                      <a:pt x="75" y="42"/>
                                      <a:pt x="72" y="40"/>
                                    </a:cubicBezTo>
                                    <a:cubicBezTo>
                                      <a:pt x="46" y="6"/>
                                      <a:pt x="46" y="6"/>
                                      <a:pt x="46" y="6"/>
                                    </a:cubicBezTo>
                                    <a:cubicBezTo>
                                      <a:pt x="46" y="5"/>
                                      <a:pt x="45" y="4"/>
                                      <a:pt x="44" y="4"/>
                                    </a:cubicBezTo>
                                    <a:cubicBezTo>
                                      <a:pt x="42" y="1"/>
                                      <a:pt x="39" y="0"/>
                                      <a:pt x="36" y="0"/>
                                    </a:cubicBezTo>
                                    <a:cubicBezTo>
                                      <a:pt x="20" y="0"/>
                                      <a:pt x="0" y="19"/>
                                      <a:pt x="0" y="42"/>
                                    </a:cubicBezTo>
                                    <a:cubicBezTo>
                                      <a:pt x="0" y="48"/>
                                      <a:pt x="1" y="54"/>
                                      <a:pt x="4" y="60"/>
                                    </a:cubicBezTo>
                                    <a:cubicBezTo>
                                      <a:pt x="4" y="60"/>
                                      <a:pt x="4" y="60"/>
                                      <a:pt x="4" y="60"/>
                                    </a:cubicBezTo>
                                    <a:cubicBezTo>
                                      <a:pt x="28" y="108"/>
                                      <a:pt x="68" y="148"/>
                                      <a:pt x="116" y="172"/>
                                    </a:cubicBezTo>
                                    <a:cubicBezTo>
                                      <a:pt x="116" y="172"/>
                                      <a:pt x="116" y="172"/>
                                      <a:pt x="116" y="172"/>
                                    </a:cubicBezTo>
                                    <a:cubicBezTo>
                                      <a:pt x="121" y="175"/>
                                      <a:pt x="128" y="176"/>
                                      <a:pt x="134" y="176"/>
                                    </a:cubicBezTo>
                                    <a:cubicBezTo>
                                      <a:pt x="157" y="176"/>
                                      <a:pt x="176" y="156"/>
                                      <a:pt x="176" y="140"/>
                                    </a:cubicBezTo>
                                    <a:cubicBezTo>
                                      <a:pt x="176" y="140"/>
                                      <a:pt x="176" y="140"/>
                                      <a:pt x="176" y="140"/>
                                    </a:cubicBezTo>
                                    <a:close/>
                                    <a:moveTo>
                                      <a:pt x="134" y="168"/>
                                    </a:moveTo>
                                    <a:cubicBezTo>
                                      <a:pt x="129" y="168"/>
                                      <a:pt x="124" y="167"/>
                                      <a:pt x="119" y="165"/>
                                    </a:cubicBezTo>
                                    <a:cubicBezTo>
                                      <a:pt x="119" y="165"/>
                                      <a:pt x="119" y="164"/>
                                      <a:pt x="118" y="164"/>
                                    </a:cubicBezTo>
                                    <a:cubicBezTo>
                                      <a:pt x="73" y="141"/>
                                      <a:pt x="35" y="103"/>
                                      <a:pt x="12" y="58"/>
                                    </a:cubicBezTo>
                                    <a:cubicBezTo>
                                      <a:pt x="12" y="57"/>
                                      <a:pt x="11" y="57"/>
                                      <a:pt x="11" y="57"/>
                                    </a:cubicBezTo>
                                    <a:cubicBezTo>
                                      <a:pt x="9" y="52"/>
                                      <a:pt x="8" y="47"/>
                                      <a:pt x="8" y="42"/>
                                    </a:cubicBezTo>
                                    <a:cubicBezTo>
                                      <a:pt x="8" y="23"/>
                                      <a:pt x="25" y="8"/>
                                      <a:pt x="36" y="8"/>
                                    </a:cubicBezTo>
                                    <a:cubicBezTo>
                                      <a:pt x="37" y="8"/>
                                      <a:pt x="38" y="9"/>
                                      <a:pt x="39" y="9"/>
                                    </a:cubicBezTo>
                                    <a:cubicBezTo>
                                      <a:pt x="39" y="9"/>
                                      <a:pt x="39" y="9"/>
                                      <a:pt x="39" y="10"/>
                                    </a:cubicBezTo>
                                    <a:cubicBezTo>
                                      <a:pt x="39" y="10"/>
                                      <a:pt x="40" y="10"/>
                                      <a:pt x="40" y="11"/>
                                    </a:cubicBezTo>
                                    <a:cubicBezTo>
                                      <a:pt x="66" y="44"/>
                                      <a:pt x="66" y="44"/>
                                      <a:pt x="66" y="44"/>
                                    </a:cubicBezTo>
                                    <a:cubicBezTo>
                                      <a:pt x="66" y="45"/>
                                      <a:pt x="67" y="45"/>
                                      <a:pt x="67" y="45"/>
                                    </a:cubicBezTo>
                                    <a:cubicBezTo>
                                      <a:pt x="67" y="46"/>
                                      <a:pt x="68" y="47"/>
                                      <a:pt x="68" y="48"/>
                                    </a:cubicBezTo>
                                    <a:cubicBezTo>
                                      <a:pt x="68" y="49"/>
                                      <a:pt x="68" y="49"/>
                                      <a:pt x="67" y="50"/>
                                    </a:cubicBezTo>
                                    <a:cubicBezTo>
                                      <a:pt x="58" y="59"/>
                                      <a:pt x="58" y="59"/>
                                      <a:pt x="58" y="59"/>
                                    </a:cubicBezTo>
                                    <a:cubicBezTo>
                                      <a:pt x="58" y="59"/>
                                      <a:pt x="58" y="59"/>
                                      <a:pt x="58" y="59"/>
                                    </a:cubicBezTo>
                                    <a:cubicBezTo>
                                      <a:pt x="55" y="62"/>
                                      <a:pt x="53" y="66"/>
                                      <a:pt x="53" y="71"/>
                                    </a:cubicBezTo>
                                    <a:cubicBezTo>
                                      <a:pt x="53" y="75"/>
                                      <a:pt x="55" y="79"/>
                                      <a:pt x="58" y="82"/>
                                    </a:cubicBezTo>
                                    <a:cubicBezTo>
                                      <a:pt x="58" y="82"/>
                                      <a:pt x="58" y="82"/>
                                      <a:pt x="58" y="82"/>
                                    </a:cubicBezTo>
                                    <a:cubicBezTo>
                                      <a:pt x="68" y="96"/>
                                      <a:pt x="80" y="108"/>
                                      <a:pt x="94" y="118"/>
                                    </a:cubicBezTo>
                                    <a:cubicBezTo>
                                      <a:pt x="94" y="118"/>
                                      <a:pt x="94" y="118"/>
                                      <a:pt x="94" y="118"/>
                                    </a:cubicBezTo>
                                    <a:cubicBezTo>
                                      <a:pt x="97" y="121"/>
                                      <a:pt x="101" y="123"/>
                                      <a:pt x="105" y="123"/>
                                    </a:cubicBezTo>
                                    <a:cubicBezTo>
                                      <a:pt x="109" y="123"/>
                                      <a:pt x="113" y="121"/>
                                      <a:pt x="116" y="118"/>
                                    </a:cubicBezTo>
                                    <a:cubicBezTo>
                                      <a:pt x="117" y="118"/>
                                      <a:pt x="117" y="118"/>
                                      <a:pt x="117" y="118"/>
                                    </a:cubicBezTo>
                                    <a:cubicBezTo>
                                      <a:pt x="126" y="109"/>
                                      <a:pt x="126" y="109"/>
                                      <a:pt x="126" y="109"/>
                                    </a:cubicBezTo>
                                    <a:cubicBezTo>
                                      <a:pt x="127" y="108"/>
                                      <a:pt x="127" y="108"/>
                                      <a:pt x="128" y="108"/>
                                    </a:cubicBezTo>
                                    <a:cubicBezTo>
                                      <a:pt x="129" y="108"/>
                                      <a:pt x="130" y="109"/>
                                      <a:pt x="131" y="109"/>
                                    </a:cubicBezTo>
                                    <a:cubicBezTo>
                                      <a:pt x="131" y="109"/>
                                      <a:pt x="131" y="110"/>
                                      <a:pt x="131" y="110"/>
                                    </a:cubicBezTo>
                                    <a:cubicBezTo>
                                      <a:pt x="165" y="136"/>
                                      <a:pt x="165" y="136"/>
                                      <a:pt x="165" y="136"/>
                                    </a:cubicBezTo>
                                    <a:cubicBezTo>
                                      <a:pt x="166" y="136"/>
                                      <a:pt x="166" y="136"/>
                                      <a:pt x="166" y="137"/>
                                    </a:cubicBezTo>
                                    <a:cubicBezTo>
                                      <a:pt x="166" y="137"/>
                                      <a:pt x="167" y="137"/>
                                      <a:pt x="167" y="137"/>
                                    </a:cubicBezTo>
                                    <a:cubicBezTo>
                                      <a:pt x="167" y="138"/>
                                      <a:pt x="168" y="138"/>
                                      <a:pt x="168" y="140"/>
                                    </a:cubicBezTo>
                                    <a:cubicBezTo>
                                      <a:pt x="168" y="140"/>
                                      <a:pt x="168" y="140"/>
                                      <a:pt x="168" y="141"/>
                                    </a:cubicBezTo>
                                    <a:cubicBezTo>
                                      <a:pt x="167" y="152"/>
                                      <a:pt x="153" y="168"/>
                                      <a:pt x="134" y="168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Freeform 166" o:spid="_x0000_i1032" style="width:15.05pt;height:15.05pt;mso-left-percent:-10001;mso-position-horizontal-relative:char;mso-position-vertical-relative:line;mso-top-percent:-10001;mso-wrap-style:square;visibility:visible;v-text-anchor:top" coordsize="176,176" path="m96,8c136,8,168,40,168,80c168,82,170,84,172,84c174,84,176,82,176,80c176,36,140,,96,,94,,92,2,92,4c92,6,94,8,96,8m96,48c114,48,128,62,128,80c128,82,130,84,132,84c134,84,136,82,136,80c136,58,118,40,96,40c94,40,92,42,92,44c92,46,94,48,96,48m96,88c100,88,104,84,104,80c104,76,100,72,96,72c92,72,88,76,88,80c88,84,92,88,96,88m176,140c176,137,175,134,172,131c172,131,171,130,170,130,136,103,136,103,136,103c134,101,131,100,128,100c125,100,123,101,121,102c111,112,111,112,111,112c111,112,111,112,111,112c110,114,108,115,105,115c103,115,100,113,99,111c99,111,99,111,99,111c86,102,74,91,64,77c65,77,65,77,65,77c63,76,61,73,61,71c61,68,62,66,64,65c64,65,64,65,64,65,73,55,73,55,73,55c75,53,76,51,76,48c76,45,75,42,72,40,46,6,46,6,46,6,46,5,45,4,44,4,42,1,39,,36,,20,,,19,,42c,48,1,54,4,60c4,60,4,60,4,60c28,108,68,148,116,172c116,172,116,172,116,172c121,175,128,176,134,176c157,176,176,156,176,140c176,140,176,140,176,140xm134,168c129,168,124,167,119,165c119,165,119,164,118,164,73,141,35,103,12,58c12,57,11,57,11,57c9,52,8,47,8,42,8,23,25,8,36,8c37,8,38,9,39,9c39,9,39,9,39,10c39,10,40,10,40,11c66,44,66,44,66,44c66,45,67,45,67,45c67,46,68,47,68,48c68,49,68,49,67,50c58,59,58,59,58,59c58,59,58,59,58,59c55,62,53,66,53,71c53,75,55,79,58,82c58,82,58,82,58,82c68,96,80,108,94,118c94,118,94,118,94,118c97,121,101,123,105,123c109,123,113,121,116,118c117,118,117,118,117,118c126,109,126,109,126,109c127,108,127,108,128,108c129,108,130,109,131,109c131,109,131,110,131,110c165,136,165,136,165,136c166,136,166,136,166,137c166,137,167,137,167,137c167,138,168,138,168,140c168,140,168,140,168,141c167,152,153,168,134,168e" fillcolor="white" stroked="f">
                      <v:path arrowok="t" o:connecttype="custom" o:connectlocs="182157,86741;190831,86741;99753,4337;104090,52045;143123,91078;104090,43371;104090,52045;112764,86741;95416,86741;190831,151797;184325,140955;138786,108427;120354,121438;113848,124691;107342,120354;70477,83489;69393,70477;79151,59635;78067,43371;47708,4337;0,45539;4337,65056;125775,186494;190831,151797;145292,182157;127944,177820;11927,61803;39034,8674;42286,10843;71562,47708;73730,52045;62887,63972;57466,76983;62887,88910;101921,127944;125775,127944;136618,118185;142039,118185;178904,147460;181073,148545;182157,152882" o:connectangles="0,0,0,0,0,0,0,0,0,0,0,0,0,0,0,0,0,0,0,0,0,0,0,0,0,0,0,0,0,0,0,0,0,0,0,0,0,0,0,0,0"/>
                      <o:lock v:ext="edit" verticies="t"/>
                      <w10:wrap type="none"/>
                      <w10:anchorlock/>
                    </v:shape>
                  </w:pict>
                </mc:Fallback>
              </mc:AlternateContent>
            </w:r>
            <w:r w:rsidR="00BB3048">
              <w:rPr>
                <w:rFonts w:cstheme="minorHAnsi"/>
                <w:color w:val="FFFFFF" w:themeColor="background1"/>
                <w:sz w:val="20"/>
              </w:rPr>
              <w:t xml:space="preserve"> </w:t>
            </w:r>
            <w:r w:rsidRPr="007E2838">
              <w:rPr>
                <w:rFonts w:cstheme="minorHAnsi"/>
                <w:color w:val="FFFFFF" w:themeColor="background1"/>
                <w:sz w:val="20"/>
              </w:rPr>
              <w:t>+91-</w:t>
            </w:r>
            <w:r w:rsidRPr="007E2838" w:rsidR="004F22A2">
              <w:rPr>
                <w:rFonts w:cstheme="minorHAnsi"/>
                <w:color w:val="FFFFFF" w:themeColor="background1"/>
                <w:sz w:val="20"/>
              </w:rPr>
              <w:t>7044087699/9932997699</w:t>
            </w:r>
          </w:p>
        </w:tc>
        <w:tc>
          <w:tcPr>
            <w:tcW w:w="4140" w:type="dxa"/>
            <w:gridSpan w:val="2"/>
            <w:shd w:val="clear" w:color="auto" w:fill="545454"/>
            <w:vAlign w:val="center"/>
          </w:tcPr>
          <w:p w:rsidR="00570D44" w:rsidRPr="007E2838" w:rsidP="007C128D">
            <w:pPr>
              <w:jc w:val="center"/>
              <w:rPr>
                <w:rFonts w:cstheme="minorHAnsi"/>
                <w:b/>
                <w:color w:val="FFFFFF" w:themeColor="background1"/>
                <w:sz w:val="20"/>
              </w:rPr>
            </w:pPr>
            <w:r w:rsidRPr="007E2838">
              <w:rPr>
                <w:rFonts w:cstheme="minorHAnsi"/>
                <w:b/>
                <w:noProof/>
                <w:color w:val="FFFFFF" w:themeColor="background1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214685" cy="154508"/>
                      <wp:effectExtent l="0" t="0" r="0" b="0"/>
                      <wp:docPr id="51" name="Freeform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214685" cy="154508"/>
                              </a:xfrm>
                              <a:custGeom>
                                <a:avLst/>
                                <a:gdLst>
                                  <a:gd name="T0" fmla="*/ 160 w 176"/>
                                  <a:gd name="T1" fmla="*/ 0 h 128"/>
                                  <a:gd name="T2" fmla="*/ 16 w 176"/>
                                  <a:gd name="T3" fmla="*/ 0 h 128"/>
                                  <a:gd name="T4" fmla="*/ 0 w 176"/>
                                  <a:gd name="T5" fmla="*/ 16 h 128"/>
                                  <a:gd name="T6" fmla="*/ 0 w 176"/>
                                  <a:gd name="T7" fmla="*/ 112 h 128"/>
                                  <a:gd name="T8" fmla="*/ 16 w 176"/>
                                  <a:gd name="T9" fmla="*/ 128 h 128"/>
                                  <a:gd name="T10" fmla="*/ 160 w 176"/>
                                  <a:gd name="T11" fmla="*/ 128 h 128"/>
                                  <a:gd name="T12" fmla="*/ 176 w 176"/>
                                  <a:gd name="T13" fmla="*/ 112 h 128"/>
                                  <a:gd name="T14" fmla="*/ 176 w 176"/>
                                  <a:gd name="T15" fmla="*/ 16 h 128"/>
                                  <a:gd name="T16" fmla="*/ 160 w 176"/>
                                  <a:gd name="T17" fmla="*/ 0 h 128"/>
                                  <a:gd name="T18" fmla="*/ 16 w 176"/>
                                  <a:gd name="T19" fmla="*/ 8 h 128"/>
                                  <a:gd name="T20" fmla="*/ 160 w 176"/>
                                  <a:gd name="T21" fmla="*/ 8 h 128"/>
                                  <a:gd name="T22" fmla="*/ 163 w 176"/>
                                  <a:gd name="T23" fmla="*/ 8 h 128"/>
                                  <a:gd name="T24" fmla="*/ 93 w 176"/>
                                  <a:gd name="T25" fmla="*/ 78 h 128"/>
                                  <a:gd name="T26" fmla="*/ 88 w 176"/>
                                  <a:gd name="T27" fmla="*/ 80 h 128"/>
                                  <a:gd name="T28" fmla="*/ 83 w 176"/>
                                  <a:gd name="T29" fmla="*/ 78 h 128"/>
                                  <a:gd name="T30" fmla="*/ 13 w 176"/>
                                  <a:gd name="T31" fmla="*/ 8 h 128"/>
                                  <a:gd name="T32" fmla="*/ 16 w 176"/>
                                  <a:gd name="T33" fmla="*/ 8 h 128"/>
                                  <a:gd name="T34" fmla="*/ 8 w 176"/>
                                  <a:gd name="T35" fmla="*/ 112 h 128"/>
                                  <a:gd name="T36" fmla="*/ 8 w 176"/>
                                  <a:gd name="T37" fmla="*/ 16 h 128"/>
                                  <a:gd name="T38" fmla="*/ 8 w 176"/>
                                  <a:gd name="T39" fmla="*/ 15 h 128"/>
                                  <a:gd name="T40" fmla="*/ 58 w 176"/>
                                  <a:gd name="T41" fmla="*/ 64 h 128"/>
                                  <a:gd name="T42" fmla="*/ 8 w 176"/>
                                  <a:gd name="T43" fmla="*/ 113 h 128"/>
                                  <a:gd name="T44" fmla="*/ 8 w 176"/>
                                  <a:gd name="T45" fmla="*/ 112 h 128"/>
                                  <a:gd name="T46" fmla="*/ 160 w 176"/>
                                  <a:gd name="T47" fmla="*/ 120 h 128"/>
                                  <a:gd name="T48" fmla="*/ 16 w 176"/>
                                  <a:gd name="T49" fmla="*/ 120 h 128"/>
                                  <a:gd name="T50" fmla="*/ 13 w 176"/>
                                  <a:gd name="T51" fmla="*/ 120 h 128"/>
                                  <a:gd name="T52" fmla="*/ 63 w 176"/>
                                  <a:gd name="T53" fmla="*/ 70 h 128"/>
                                  <a:gd name="T54" fmla="*/ 77 w 176"/>
                                  <a:gd name="T55" fmla="*/ 83 h 128"/>
                                  <a:gd name="T56" fmla="*/ 88 w 176"/>
                                  <a:gd name="T57" fmla="*/ 88 h 128"/>
                                  <a:gd name="T58" fmla="*/ 99 w 176"/>
                                  <a:gd name="T59" fmla="*/ 83 h 128"/>
                                  <a:gd name="T60" fmla="*/ 113 w 176"/>
                                  <a:gd name="T61" fmla="*/ 70 h 128"/>
                                  <a:gd name="T62" fmla="*/ 163 w 176"/>
                                  <a:gd name="T63" fmla="*/ 120 h 128"/>
                                  <a:gd name="T64" fmla="*/ 160 w 176"/>
                                  <a:gd name="T65" fmla="*/ 120 h 128"/>
                                  <a:gd name="T66" fmla="*/ 168 w 176"/>
                                  <a:gd name="T67" fmla="*/ 112 h 128"/>
                                  <a:gd name="T68" fmla="*/ 168 w 176"/>
                                  <a:gd name="T69" fmla="*/ 113 h 128"/>
                                  <a:gd name="T70" fmla="*/ 118 w 176"/>
                                  <a:gd name="T71" fmla="*/ 64 h 128"/>
                                  <a:gd name="T72" fmla="*/ 168 w 176"/>
                                  <a:gd name="T73" fmla="*/ 15 h 128"/>
                                  <a:gd name="T74" fmla="*/ 168 w 176"/>
                                  <a:gd name="T75" fmla="*/ 16 h 128"/>
                                  <a:gd name="T76" fmla="*/ 168 w 176"/>
                                  <a:gd name="T77" fmla="*/ 112 h 128"/>
                                </a:gdLst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fill="norm" h="128" w="176" stroke="1">
                                    <a:moveTo>
                                      <a:pt x="160" y="0"/>
                                    </a:moveTo>
                                    <a:cubicBezTo>
                                      <a:pt x="16" y="0"/>
                                      <a:pt x="16" y="0"/>
                                      <a:pt x="16" y="0"/>
                                    </a:cubicBezTo>
                                    <a:cubicBezTo>
                                      <a:pt x="7" y="0"/>
                                      <a:pt x="0" y="7"/>
                                      <a:pt x="0" y="16"/>
                                    </a:cubicBezTo>
                                    <a:cubicBezTo>
                                      <a:pt x="0" y="112"/>
                                      <a:pt x="0" y="112"/>
                                      <a:pt x="0" y="112"/>
                                    </a:cubicBezTo>
                                    <a:cubicBezTo>
                                      <a:pt x="0" y="121"/>
                                      <a:pt x="7" y="128"/>
                                      <a:pt x="16" y="128"/>
                                    </a:cubicBezTo>
                                    <a:cubicBezTo>
                                      <a:pt x="160" y="128"/>
                                      <a:pt x="160" y="128"/>
                                      <a:pt x="160" y="128"/>
                                    </a:cubicBezTo>
                                    <a:cubicBezTo>
                                      <a:pt x="169" y="128"/>
                                      <a:pt x="176" y="121"/>
                                      <a:pt x="176" y="112"/>
                                    </a:cubicBezTo>
                                    <a:cubicBezTo>
                                      <a:pt x="176" y="16"/>
                                      <a:pt x="176" y="16"/>
                                      <a:pt x="176" y="16"/>
                                    </a:cubicBezTo>
                                    <a:cubicBezTo>
                                      <a:pt x="176" y="7"/>
                                      <a:pt x="169" y="0"/>
                                      <a:pt x="160" y="0"/>
                                    </a:cubicBezTo>
                                    <a:moveTo>
                                      <a:pt x="16" y="8"/>
                                    </a:moveTo>
                                    <a:cubicBezTo>
                                      <a:pt x="160" y="8"/>
                                      <a:pt x="160" y="8"/>
                                      <a:pt x="160" y="8"/>
                                    </a:cubicBezTo>
                                    <a:cubicBezTo>
                                      <a:pt x="161" y="8"/>
                                      <a:pt x="162" y="8"/>
                                      <a:pt x="163" y="8"/>
                                    </a:cubicBezTo>
                                    <a:cubicBezTo>
                                      <a:pt x="93" y="78"/>
                                      <a:pt x="93" y="78"/>
                                      <a:pt x="93" y="78"/>
                                    </a:cubicBezTo>
                                    <a:cubicBezTo>
                                      <a:pt x="92" y="79"/>
                                      <a:pt x="90" y="80"/>
                                      <a:pt x="88" y="80"/>
                                    </a:cubicBezTo>
                                    <a:cubicBezTo>
                                      <a:pt x="86" y="80"/>
                                      <a:pt x="84" y="79"/>
                                      <a:pt x="83" y="78"/>
                                    </a:cubicBezTo>
                                    <a:cubicBezTo>
                                      <a:pt x="13" y="8"/>
                                      <a:pt x="13" y="8"/>
                                      <a:pt x="13" y="8"/>
                                    </a:cubicBezTo>
                                    <a:cubicBezTo>
                                      <a:pt x="14" y="8"/>
                                      <a:pt x="15" y="8"/>
                                      <a:pt x="16" y="8"/>
                                    </a:cubicBezTo>
                                    <a:moveTo>
                                      <a:pt x="8" y="112"/>
                                    </a:moveTo>
                                    <a:cubicBezTo>
                                      <a:pt x="8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5"/>
                                      <a:pt x="8" y="15"/>
                                    </a:cubicBezTo>
                                    <a:cubicBezTo>
                                      <a:pt x="58" y="64"/>
                                      <a:pt x="58" y="64"/>
                                      <a:pt x="58" y="64"/>
                                    </a:cubicBezTo>
                                    <a:cubicBezTo>
                                      <a:pt x="8" y="113"/>
                                      <a:pt x="8" y="113"/>
                                      <a:pt x="8" y="113"/>
                                    </a:cubicBezTo>
                                    <a:cubicBezTo>
                                      <a:pt x="8" y="113"/>
                                      <a:pt x="8" y="112"/>
                                      <a:pt x="8" y="112"/>
                                    </a:cubicBezTo>
                                    <a:moveTo>
                                      <a:pt x="160" y="120"/>
                                    </a:moveTo>
                                    <a:cubicBezTo>
                                      <a:pt x="16" y="120"/>
                                      <a:pt x="16" y="120"/>
                                      <a:pt x="16" y="120"/>
                                    </a:cubicBezTo>
                                    <a:cubicBezTo>
                                      <a:pt x="15" y="120"/>
                                      <a:pt x="14" y="120"/>
                                      <a:pt x="13" y="120"/>
                                    </a:cubicBezTo>
                                    <a:cubicBezTo>
                                      <a:pt x="63" y="70"/>
                                      <a:pt x="63" y="70"/>
                                      <a:pt x="63" y="70"/>
                                    </a:cubicBezTo>
                                    <a:cubicBezTo>
                                      <a:pt x="77" y="83"/>
                                      <a:pt x="77" y="83"/>
                                      <a:pt x="77" y="83"/>
                                    </a:cubicBezTo>
                                    <a:cubicBezTo>
                                      <a:pt x="80" y="86"/>
                                      <a:pt x="84" y="88"/>
                                      <a:pt x="88" y="88"/>
                                    </a:cubicBezTo>
                                    <a:cubicBezTo>
                                      <a:pt x="92" y="88"/>
                                      <a:pt x="96" y="86"/>
                                      <a:pt x="99" y="83"/>
                                    </a:cubicBezTo>
                                    <a:cubicBezTo>
                                      <a:pt x="113" y="70"/>
                                      <a:pt x="113" y="70"/>
                                      <a:pt x="113" y="70"/>
                                    </a:cubicBezTo>
                                    <a:cubicBezTo>
                                      <a:pt x="163" y="120"/>
                                      <a:pt x="163" y="120"/>
                                      <a:pt x="163" y="120"/>
                                    </a:cubicBezTo>
                                    <a:cubicBezTo>
                                      <a:pt x="162" y="120"/>
                                      <a:pt x="161" y="120"/>
                                      <a:pt x="160" y="120"/>
                                    </a:cubicBezTo>
                                    <a:moveTo>
                                      <a:pt x="168" y="112"/>
                                    </a:moveTo>
                                    <a:cubicBezTo>
                                      <a:pt x="168" y="112"/>
                                      <a:pt x="168" y="113"/>
                                      <a:pt x="168" y="113"/>
                                    </a:cubicBezTo>
                                    <a:cubicBezTo>
                                      <a:pt x="118" y="64"/>
                                      <a:pt x="118" y="64"/>
                                      <a:pt x="118" y="64"/>
                                    </a:cubicBezTo>
                                    <a:cubicBezTo>
                                      <a:pt x="168" y="15"/>
                                      <a:pt x="168" y="15"/>
                                      <a:pt x="168" y="15"/>
                                    </a:cubicBezTo>
                                    <a:cubicBezTo>
                                      <a:pt x="168" y="15"/>
                                      <a:pt x="168" y="16"/>
                                      <a:pt x="168" y="16"/>
                                    </a:cubicBezTo>
                                    <a:lnTo>
                                      <a:pt x="168" y="1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Freeform 288" o:spid="_x0000_i1033" style="width:16.9pt;height:12.15pt;mso-left-percent:-10001;mso-position-horizontal-relative:char;mso-position-vertical-relative:line;mso-top-percent:-10001;mso-wrap-style:square;visibility:visible;v-text-anchor:top" coordsize="176,128" path="m160,c16,,16,,16,,7,,,7,,16c,112,,112,,112c,121,7,128,16,128c160,128,160,128,160,128c169,128,176,121,176,112c176,16,176,16,176,16c176,7,169,,160,m16,8c160,8,160,8,160,8c161,8,162,8,163,8,93,78,93,78,93,78c92,79,90,80,88,80c86,80,84,79,83,78,13,8,13,8,13,8c14,8,15,8,16,8m8,112c8,16,8,16,8,16c8,16,8,15,8,15c58,64,58,64,58,64,8,113,8,113,8,113c8,113,8,112,8,112m160,120c16,120,16,120,16,120c15,120,14,120,13,120,63,70,63,70,63,70,77,83,77,83,77,83c80,86,84,88,88,88c92,88,96,86,99,83,113,70,113,70,113,70c163,120,163,120,163,120c162,120,161,120,160,120m168,112c168,112,168,113,168,113,118,64,118,64,118,64,168,15,168,15,168,15c168,15,168,16,168,16l168,112xe" fillcolor="white" stroked="f">
                      <v:path arrowok="t" o:connecttype="custom" o:connectlocs="195168,0;19517,0;0,19314;0,135195;19517,154508;195168,154508;214685,135195;214685,19314;195168,0;19517,9657;195168,9657;198828,9657;113442,94153;107342,96568;101243,94153;15857,9657;19517,9657;9758,135195;9758,19314;9758,18106;70748,77254;9758,136402;9758,135195;195168,144851;19517,144851;15857,144851;76847,84497;93925,100189;107342,106224;120760,100189;137838,84497;198828,144851;195168,144851;204927,135195;204927,136402;143937,77254;204927,18106;204927,19314;204927,135195" o:connectangles="0,0,0,0,0,0,0,0,0,0,0,0,0,0,0,0,0,0,0,0,0,0,0,0,0,0,0,0,0,0,0,0,0,0,0,0,0,0,0"/>
                      <o:lock v:ext="edit" verticies="t"/>
                      <w10:wrap type="none"/>
                      <w10:anchorlock/>
                    </v:shape>
                  </w:pict>
                </mc:Fallback>
              </mc:AlternateContent>
            </w:r>
            <w:r w:rsidRPr="007E2838">
              <w:t xml:space="preserve"> </w:t>
            </w:r>
            <w:r w:rsidRPr="007E2838" w:rsidR="004F22A2">
              <w:rPr>
                <w:rFonts w:cstheme="minorHAnsi"/>
                <w:color w:val="FFFFFF" w:themeColor="background1"/>
                <w:sz w:val="20"/>
              </w:rPr>
              <w:t>chattopadhyay.anirban@gmail.com</w:t>
            </w:r>
          </w:p>
        </w:tc>
        <w:tc>
          <w:tcPr>
            <w:tcW w:w="3330" w:type="dxa"/>
            <w:shd w:val="clear" w:color="auto" w:fill="545454"/>
            <w:vAlign w:val="center"/>
          </w:tcPr>
          <w:p w:rsidR="00570D44" w:rsidRPr="007E2838" w:rsidP="007C128D">
            <w:pPr>
              <w:jc w:val="center"/>
              <w:rPr>
                <w:rFonts w:cstheme="minorHAnsi"/>
                <w:b/>
                <w:color w:val="FFFFFF" w:themeColor="background1"/>
                <w:sz w:val="20"/>
              </w:rPr>
            </w:pPr>
            <w:r w:rsidRPr="007E2838">
              <w:rPr>
                <w:rFonts w:cstheme="minorHAnsi"/>
                <w:b/>
                <w:noProof/>
                <w:color w:val="FFFFFF" w:themeColor="background1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133162" cy="182880"/>
                      <wp:effectExtent l="0" t="0" r="635" b="7620"/>
                      <wp:docPr id="116" name="Freeform 3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33162" cy="182880"/>
                              </a:xfrm>
                              <a:custGeom>
                                <a:avLst/>
                                <a:gdLst>
                                  <a:gd name="T0" fmla="*/ 64 w 128"/>
                                  <a:gd name="T1" fmla="*/ 0 h 176"/>
                                  <a:gd name="T2" fmla="*/ 0 w 128"/>
                                  <a:gd name="T3" fmla="*/ 64 h 176"/>
                                  <a:gd name="T4" fmla="*/ 64 w 128"/>
                                  <a:gd name="T5" fmla="*/ 176 h 176"/>
                                  <a:gd name="T6" fmla="*/ 128 w 128"/>
                                  <a:gd name="T7" fmla="*/ 64 h 176"/>
                                  <a:gd name="T8" fmla="*/ 64 w 128"/>
                                  <a:gd name="T9" fmla="*/ 0 h 176"/>
                                  <a:gd name="T10" fmla="*/ 64 w 128"/>
                                  <a:gd name="T11" fmla="*/ 164 h 176"/>
                                  <a:gd name="T12" fmla="*/ 8 w 128"/>
                                  <a:gd name="T13" fmla="*/ 64 h 176"/>
                                  <a:gd name="T14" fmla="*/ 64 w 128"/>
                                  <a:gd name="T15" fmla="*/ 8 h 176"/>
                                  <a:gd name="T16" fmla="*/ 120 w 128"/>
                                  <a:gd name="T17" fmla="*/ 64 h 176"/>
                                  <a:gd name="T18" fmla="*/ 64 w 128"/>
                                  <a:gd name="T19" fmla="*/ 164 h 176"/>
                                  <a:gd name="T20" fmla="*/ 64 w 128"/>
                                  <a:gd name="T21" fmla="*/ 32 h 176"/>
                                  <a:gd name="T22" fmla="*/ 32 w 128"/>
                                  <a:gd name="T23" fmla="*/ 64 h 176"/>
                                  <a:gd name="T24" fmla="*/ 64 w 128"/>
                                  <a:gd name="T25" fmla="*/ 96 h 176"/>
                                  <a:gd name="T26" fmla="*/ 96 w 128"/>
                                  <a:gd name="T27" fmla="*/ 64 h 176"/>
                                  <a:gd name="T28" fmla="*/ 64 w 128"/>
                                  <a:gd name="T29" fmla="*/ 32 h 176"/>
                                  <a:gd name="T30" fmla="*/ 64 w 128"/>
                                  <a:gd name="T31" fmla="*/ 88 h 176"/>
                                  <a:gd name="T32" fmla="*/ 40 w 128"/>
                                  <a:gd name="T33" fmla="*/ 64 h 176"/>
                                  <a:gd name="T34" fmla="*/ 64 w 128"/>
                                  <a:gd name="T35" fmla="*/ 40 h 176"/>
                                  <a:gd name="T36" fmla="*/ 88 w 128"/>
                                  <a:gd name="T37" fmla="*/ 64 h 176"/>
                                  <a:gd name="T38" fmla="*/ 64 w 128"/>
                                  <a:gd name="T39" fmla="*/ 88 h 176"/>
                                </a:gdLst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fill="norm" h="176" w="128" stroke="1">
                                    <a:moveTo>
                                      <a:pt x="64" y="0"/>
                                    </a:moveTo>
                                    <a:cubicBezTo>
                                      <a:pt x="29" y="0"/>
                                      <a:pt x="0" y="29"/>
                                      <a:pt x="0" y="64"/>
                                    </a:cubicBezTo>
                                    <a:cubicBezTo>
                                      <a:pt x="0" y="116"/>
                                      <a:pt x="64" y="176"/>
                                      <a:pt x="64" y="176"/>
                                    </a:cubicBezTo>
                                    <a:cubicBezTo>
                                      <a:pt x="64" y="176"/>
                                      <a:pt x="128" y="116"/>
                                      <a:pt x="128" y="64"/>
                                    </a:cubicBezTo>
                                    <a:cubicBezTo>
                                      <a:pt x="128" y="29"/>
                                      <a:pt x="99" y="0"/>
                                      <a:pt x="64" y="0"/>
                                    </a:cubicBezTo>
                                    <a:moveTo>
                                      <a:pt x="64" y="164"/>
                                    </a:moveTo>
                                    <a:cubicBezTo>
                                      <a:pt x="64" y="164"/>
                                      <a:pt x="8" y="112"/>
                                      <a:pt x="8" y="64"/>
                                    </a:cubicBezTo>
                                    <a:cubicBezTo>
                                      <a:pt x="8" y="33"/>
                                      <a:pt x="33" y="8"/>
                                      <a:pt x="64" y="8"/>
                                    </a:cubicBezTo>
                                    <a:cubicBezTo>
                                      <a:pt x="95" y="8"/>
                                      <a:pt x="120" y="33"/>
                                      <a:pt x="120" y="64"/>
                                    </a:cubicBezTo>
                                    <a:cubicBezTo>
                                      <a:pt x="120" y="112"/>
                                      <a:pt x="64" y="164"/>
                                      <a:pt x="64" y="164"/>
                                    </a:cubicBezTo>
                                    <a:moveTo>
                                      <a:pt x="64" y="32"/>
                                    </a:moveTo>
                                    <a:cubicBezTo>
                                      <a:pt x="46" y="32"/>
                                      <a:pt x="32" y="46"/>
                                      <a:pt x="32" y="64"/>
                                    </a:cubicBezTo>
                                    <a:cubicBezTo>
                                      <a:pt x="32" y="82"/>
                                      <a:pt x="46" y="96"/>
                                      <a:pt x="64" y="96"/>
                                    </a:cubicBezTo>
                                    <a:cubicBezTo>
                                      <a:pt x="82" y="96"/>
                                      <a:pt x="96" y="82"/>
                                      <a:pt x="96" y="64"/>
                                    </a:cubicBezTo>
                                    <a:cubicBezTo>
                                      <a:pt x="96" y="46"/>
                                      <a:pt x="82" y="32"/>
                                      <a:pt x="64" y="32"/>
                                    </a:cubicBezTo>
                                    <a:moveTo>
                                      <a:pt x="64" y="88"/>
                                    </a:moveTo>
                                    <a:cubicBezTo>
                                      <a:pt x="51" y="88"/>
                                      <a:pt x="40" y="77"/>
                                      <a:pt x="40" y="64"/>
                                    </a:cubicBezTo>
                                    <a:cubicBezTo>
                                      <a:pt x="40" y="51"/>
                                      <a:pt x="51" y="40"/>
                                      <a:pt x="64" y="40"/>
                                    </a:cubicBezTo>
                                    <a:cubicBezTo>
                                      <a:pt x="77" y="40"/>
                                      <a:pt x="88" y="51"/>
                                      <a:pt x="88" y="64"/>
                                    </a:cubicBezTo>
                                    <a:cubicBezTo>
                                      <a:pt x="88" y="77"/>
                                      <a:pt x="77" y="88"/>
                                      <a:pt x="64" y="88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Freeform 343" o:spid="_x0000_i1034" style="width:10.5pt;height:14.4pt;mso-left-percent:-10001;mso-position-horizontal-relative:char;mso-position-vertical-relative:line;mso-top-percent:-10001;mso-wrap-style:square;visibility:visible;v-text-anchor:top" coordsize="128,176" path="m64,c29,,,29,,64c,116,64,176,64,176c64,176,128,116,128,64,128,29,99,,64,m64,164c64,164,8,112,8,64,8,33,33,8,64,8c95,8,120,33,120,64c120,112,64,164,64,164m64,32c46,32,32,46,32,64c32,82,46,96,64,96c82,96,96,82,96,64,96,46,82,32,64,32m64,88c51,88,40,77,40,64,40,51,51,40,64,40c77,40,88,51,88,64c88,77,77,88,64,88e" fillcolor="white" stroked="f">
                      <v:path arrowok="t" o:connecttype="custom" o:connectlocs="66581,0;0,66502;66581,182880;133162,66502;66581,0;66581,170411;8323,66502;66581,8313;124839,66502;66581,170411;66581,33251;33291,66502;66581,99753;99872,66502;66581,33251;66581,91440;41613,66502;66581,41564;91549,66502;66581,91440" o:connectangles="0,0,0,0,0,0,0,0,0,0,0,0,0,0,0,0,0,0,0,0"/>
                      <o:lock v:ext="edit" verticies="t"/>
                      <w10:wrap type="none"/>
                      <w10:anchorlock/>
                    </v:shape>
                  </w:pict>
                </mc:Fallback>
              </mc:AlternateContent>
            </w:r>
            <w:r w:rsidRPr="007E2838" w:rsidR="004F22A2">
              <w:t xml:space="preserve"> </w:t>
            </w:r>
            <w:r w:rsidRPr="007E2838" w:rsidR="004F22A2">
              <w:rPr>
                <w:rFonts w:cstheme="minorHAnsi"/>
                <w:color w:val="FFFFFF" w:themeColor="background1"/>
                <w:sz w:val="20"/>
              </w:rPr>
              <w:t>Bhubaneswar, India</w:t>
            </w:r>
          </w:p>
        </w:tc>
      </w:tr>
      <w:tr w:rsidTr="007C128D">
        <w:tblPrEx>
          <w:tblW w:w="0" w:type="auto"/>
          <w:tblInd w:w="-90" w:type="dxa"/>
          <w:tblLayout w:type="fixed"/>
          <w:tblCellMar>
            <w:left w:w="115" w:type="dxa"/>
            <w:right w:w="115" w:type="dxa"/>
          </w:tblCellMar>
          <w:tblLook w:val="04A0"/>
        </w:tblPrEx>
        <w:trPr>
          <w:trHeight w:val="990"/>
        </w:trPr>
        <w:tc>
          <w:tcPr>
            <w:tcW w:w="11520" w:type="dxa"/>
            <w:gridSpan w:val="5"/>
            <w:shd w:val="clear" w:color="auto" w:fill="159FAC"/>
          </w:tcPr>
          <w:p w:rsidR="00CB1D15" w:rsidRPr="007E2838" w:rsidP="007C128D">
            <w:pPr>
              <w:ind w:left="335" w:right="325"/>
              <w:jc w:val="center"/>
              <w:rPr>
                <w:rFonts w:cstheme="minorHAnsi"/>
                <w:b/>
                <w:color w:val="FFFFFF" w:themeColor="background1"/>
                <w:sz w:val="10"/>
                <w:szCs w:val="18"/>
                <w:lang w:val="en-GB"/>
              </w:rPr>
            </w:pPr>
          </w:p>
          <w:p w:rsidR="00CB1D15" w:rsidRPr="007E2838" w:rsidP="007C128D">
            <w:pPr>
              <w:jc w:val="center"/>
              <w:rPr>
                <w:rFonts w:cstheme="minorHAnsi"/>
                <w:noProof/>
                <w:color w:val="FFFFFF" w:themeColor="background1"/>
                <w:sz w:val="20"/>
              </w:rPr>
            </w:pPr>
            <w:r w:rsidRPr="007E2838">
              <w:rPr>
                <w:rFonts w:cstheme="minorHAnsi"/>
                <w:b/>
                <w:noProof/>
                <w:color w:val="FFFFFF" w:themeColor="background1"/>
                <w:sz w:val="20"/>
              </w:rPr>
              <w:t>Growth Facilitator</w:t>
            </w:r>
            <w:r w:rsidRPr="007E2838">
              <w:rPr>
                <w:rFonts w:cstheme="minorHAnsi"/>
                <w:noProof/>
                <w:color w:val="FFFFFF" w:themeColor="background1"/>
                <w:sz w:val="20"/>
              </w:rPr>
              <w:t xml:space="preserve"> with impressive success of </w:t>
            </w:r>
            <w:r w:rsidRPr="007E2838" w:rsidR="00AD297C">
              <w:rPr>
                <w:rFonts w:cstheme="minorHAnsi"/>
                <w:b/>
                <w:noProof/>
                <w:color w:val="FFFFFF" w:themeColor="background1"/>
                <w:sz w:val="20"/>
              </w:rPr>
              <w:t>nearly 15</w:t>
            </w:r>
            <w:r w:rsidRPr="007E2838">
              <w:rPr>
                <w:rFonts w:cstheme="minorHAnsi"/>
                <w:b/>
                <w:noProof/>
                <w:color w:val="FFFFFF" w:themeColor="background1"/>
                <w:sz w:val="20"/>
              </w:rPr>
              <w:t xml:space="preserve"> years</w:t>
            </w:r>
            <w:r w:rsidRPr="007E2838" w:rsidR="00490270">
              <w:rPr>
                <w:rFonts w:cstheme="minorHAnsi"/>
                <w:noProof/>
                <w:color w:val="FFFFFF" w:themeColor="background1"/>
                <w:sz w:val="20"/>
              </w:rPr>
              <w:t xml:space="preserve"> in multi-fu</w:t>
            </w:r>
            <w:r w:rsidRPr="007E2838">
              <w:rPr>
                <w:rFonts w:cstheme="minorHAnsi"/>
                <w:noProof/>
                <w:color w:val="FFFFFF" w:themeColor="background1"/>
                <w:sz w:val="20"/>
              </w:rPr>
              <w:t>n</w:t>
            </w:r>
            <w:r w:rsidRPr="007E2838" w:rsidR="00490270">
              <w:rPr>
                <w:rFonts w:cstheme="minorHAnsi"/>
                <w:noProof/>
                <w:color w:val="FFFFFF" w:themeColor="background1"/>
                <w:sz w:val="20"/>
              </w:rPr>
              <w:t>c</w:t>
            </w:r>
            <w:r w:rsidRPr="007E2838">
              <w:rPr>
                <w:rFonts w:cstheme="minorHAnsi"/>
                <w:noProof/>
                <w:color w:val="FFFFFF" w:themeColor="background1"/>
                <w:sz w:val="20"/>
              </w:rPr>
              <w:t xml:space="preserve">tional roles encomapssing </w:t>
            </w:r>
            <w:r w:rsidRPr="007E2838" w:rsidR="00436BCA">
              <w:rPr>
                <w:rFonts w:cstheme="minorHAnsi"/>
                <w:b/>
                <w:noProof/>
                <w:color w:val="FFFFFF" w:themeColor="background1"/>
                <w:sz w:val="20"/>
              </w:rPr>
              <w:t xml:space="preserve">Sales &amp; Business Development / </w:t>
            </w:r>
            <w:r w:rsidRPr="007E2838">
              <w:rPr>
                <w:rFonts w:cstheme="minorHAnsi"/>
                <w:b/>
                <w:noProof/>
                <w:color w:val="FFFFFF" w:themeColor="background1"/>
                <w:sz w:val="20"/>
              </w:rPr>
              <w:t>Channel &amp; Distribution Sales</w:t>
            </w:r>
            <w:r w:rsidRPr="007E2838" w:rsidR="008368FA">
              <w:rPr>
                <w:rFonts w:cstheme="minorHAnsi"/>
                <w:b/>
                <w:noProof/>
                <w:color w:val="FFFFFF" w:themeColor="background1"/>
                <w:sz w:val="20"/>
              </w:rPr>
              <w:t xml:space="preserve"> </w:t>
            </w:r>
            <w:r w:rsidRPr="007E2838" w:rsidR="0093028F">
              <w:rPr>
                <w:rFonts w:cstheme="minorHAnsi"/>
                <w:b/>
                <w:noProof/>
                <w:color w:val="FFFFFF" w:themeColor="background1"/>
                <w:sz w:val="20"/>
              </w:rPr>
              <w:t>/ Direct</w:t>
            </w:r>
            <w:r w:rsidR="00D837AF">
              <w:rPr>
                <w:rFonts w:cstheme="minorHAnsi"/>
                <w:b/>
                <w:noProof/>
                <w:color w:val="FFFFFF" w:themeColor="background1"/>
                <w:sz w:val="20"/>
              </w:rPr>
              <w:t xml:space="preserve"> &amp; </w:t>
            </w:r>
            <w:r w:rsidRPr="00FE1C5C" w:rsidR="00D837AF">
              <w:rPr>
                <w:rFonts w:cstheme="minorHAnsi"/>
                <w:b/>
                <w:noProof/>
                <w:color w:val="FFFFFF" w:themeColor="background1"/>
                <w:sz w:val="20"/>
              </w:rPr>
              <w:t>Wholesale</w:t>
            </w:r>
            <w:r w:rsidRPr="00FE1C5C" w:rsidR="0093028F">
              <w:rPr>
                <w:rFonts w:cstheme="minorHAnsi"/>
                <w:b/>
                <w:noProof/>
                <w:color w:val="FFFFFF" w:themeColor="background1"/>
                <w:sz w:val="20"/>
              </w:rPr>
              <w:t xml:space="preserve"> Sales </w:t>
            </w:r>
            <w:r w:rsidRPr="00FE1C5C">
              <w:rPr>
                <w:rFonts w:cstheme="minorHAnsi"/>
                <w:noProof/>
                <w:color w:val="FFFFFF" w:themeColor="background1"/>
                <w:sz w:val="20"/>
              </w:rPr>
              <w:t xml:space="preserve">across </w:t>
            </w:r>
            <w:r w:rsidRPr="00FE1C5C" w:rsidR="00D837AF">
              <w:rPr>
                <w:rFonts w:cstheme="minorHAnsi"/>
                <w:b/>
                <w:noProof/>
                <w:color w:val="FFFFFF" w:themeColor="background1"/>
                <w:sz w:val="20"/>
              </w:rPr>
              <w:t>IT, Telecom</w:t>
            </w:r>
            <w:r w:rsidRPr="00E75F54" w:rsidR="00D837AF">
              <w:rPr>
                <w:rFonts w:cstheme="minorHAnsi"/>
                <w:b/>
                <w:noProof/>
                <w:color w:val="FFFFFF" w:themeColor="background1"/>
                <w:sz w:val="20"/>
              </w:rPr>
              <w:t xml:space="preserve">, </w:t>
            </w:r>
            <w:r w:rsidR="00E75F54">
              <w:rPr>
                <w:rFonts w:cstheme="minorHAnsi"/>
                <w:b/>
                <w:noProof/>
                <w:color w:val="FFFFFF" w:themeColor="background1"/>
                <w:sz w:val="20"/>
              </w:rPr>
              <w:t xml:space="preserve">&amp; </w:t>
            </w:r>
            <w:r w:rsidRPr="00E75F54" w:rsidR="00E3596E">
              <w:rPr>
                <w:rFonts w:cstheme="minorHAnsi"/>
                <w:b/>
                <w:noProof/>
                <w:color w:val="FFFFFF" w:themeColor="background1"/>
                <w:sz w:val="20"/>
              </w:rPr>
              <w:t>Apparel Lifestyle</w:t>
            </w:r>
            <w:r w:rsidR="00520F6A">
              <w:rPr>
                <w:rFonts w:cstheme="minorHAnsi"/>
                <w:b/>
                <w:noProof/>
                <w:color w:val="FFFFFF" w:themeColor="background1"/>
                <w:sz w:val="20"/>
              </w:rPr>
              <w:t xml:space="preserve"> (Luggage)</w:t>
            </w:r>
            <w:r w:rsidRPr="00E75F54" w:rsidR="00436BCA">
              <w:rPr>
                <w:rFonts w:cstheme="minorHAnsi"/>
                <w:b/>
                <w:noProof/>
                <w:color w:val="FFFFFF" w:themeColor="background1"/>
                <w:sz w:val="20"/>
              </w:rPr>
              <w:t xml:space="preserve"> </w:t>
            </w:r>
            <w:r w:rsidRPr="00E75F54" w:rsidR="00E75F54">
              <w:rPr>
                <w:rFonts w:cstheme="minorHAnsi"/>
                <w:b/>
                <w:noProof/>
                <w:color w:val="FFFFFF" w:themeColor="background1"/>
                <w:sz w:val="20"/>
              </w:rPr>
              <w:t>S</w:t>
            </w:r>
            <w:r w:rsidRPr="00E75F54" w:rsidR="00735159">
              <w:rPr>
                <w:rFonts w:cstheme="minorHAnsi"/>
                <w:b/>
                <w:noProof/>
                <w:color w:val="FFFFFF" w:themeColor="background1"/>
                <w:sz w:val="20"/>
              </w:rPr>
              <w:t>ector</w:t>
            </w:r>
            <w:r w:rsidRPr="00E75F54">
              <w:rPr>
                <w:rFonts w:cstheme="minorHAnsi"/>
                <w:noProof/>
                <w:color w:val="FFFFFF" w:themeColor="background1"/>
                <w:sz w:val="20"/>
              </w:rPr>
              <w:t xml:space="preserve">; </w:t>
            </w:r>
            <w:r w:rsidRPr="00FE1C5C">
              <w:rPr>
                <w:rFonts w:cstheme="minorHAnsi"/>
                <w:noProof/>
                <w:color w:val="FFFFFF" w:themeColor="background1"/>
                <w:sz w:val="20"/>
              </w:rPr>
              <w:t xml:space="preserve">proven career </w:t>
            </w:r>
            <w:r w:rsidRPr="007E2838">
              <w:rPr>
                <w:rFonts w:cstheme="minorHAnsi"/>
                <w:noProof/>
                <w:color w:val="FFFFFF" w:themeColor="background1"/>
                <w:sz w:val="20"/>
              </w:rPr>
              <w:t>in conceptualizing &amp; implementing effective ideas / strategies which adds value to organization through inspiring leadership, rich experience &amp; innovation excellence</w:t>
            </w:r>
            <w:r w:rsidR="00E3596E">
              <w:rPr>
                <w:rFonts w:cstheme="minorHAnsi"/>
                <w:noProof/>
                <w:color w:val="FFFFFF" w:themeColor="background1"/>
                <w:sz w:val="20"/>
              </w:rPr>
              <w:t xml:space="preserve"> </w:t>
            </w:r>
          </w:p>
          <w:p w:rsidR="00CB1D15" w:rsidRPr="007E2838" w:rsidP="007C128D">
            <w:pPr>
              <w:tabs>
                <w:tab w:val="left" w:pos="9850"/>
              </w:tabs>
              <w:jc w:val="center"/>
              <w:rPr>
                <w:rFonts w:cstheme="minorHAnsi"/>
                <w:sz w:val="12"/>
                <w:szCs w:val="18"/>
              </w:rPr>
            </w:pPr>
          </w:p>
        </w:tc>
      </w:tr>
      <w:tr w:rsidTr="007C128D">
        <w:tblPrEx>
          <w:tblW w:w="0" w:type="auto"/>
          <w:tblInd w:w="-90" w:type="dxa"/>
          <w:tblLayout w:type="fixed"/>
          <w:tblCellMar>
            <w:left w:w="115" w:type="dxa"/>
            <w:right w:w="115" w:type="dxa"/>
          </w:tblCellMar>
          <w:tblLook w:val="04A0"/>
        </w:tblPrEx>
        <w:trPr>
          <w:trHeight w:val="6165"/>
        </w:trPr>
        <w:tc>
          <w:tcPr>
            <w:tcW w:w="3780" w:type="dxa"/>
            <w:shd w:val="clear" w:color="auto" w:fill="F0F0F0"/>
          </w:tcPr>
          <w:p w:rsidR="00CB1D15" w:rsidRPr="007E2838" w:rsidP="007C128D">
            <w:pPr>
              <w:ind w:right="245"/>
              <w:rPr>
                <w:rFonts w:cstheme="minorHAnsi"/>
                <w:sz w:val="18"/>
              </w:rPr>
            </w:pPr>
          </w:p>
          <w:p w:rsidR="00CB1D15" w:rsidRPr="007E2838" w:rsidP="007C128D">
            <w:pPr>
              <w:ind w:right="240"/>
              <w:rPr>
                <w:rFonts w:cstheme="minorHAnsi"/>
                <w:b/>
                <w:color w:val="545454"/>
                <w:sz w:val="32"/>
              </w:rPr>
            </w:pPr>
            <w:r w:rsidRPr="007E2838">
              <w:rPr>
                <w:rFonts w:cstheme="minorHAnsi"/>
                <w:b/>
                <w:color w:val="545454"/>
                <w:sz w:val="32"/>
              </w:rPr>
              <w:t>Core Competencies</w:t>
            </w:r>
          </w:p>
          <w:p w:rsidR="00CB1D15" w:rsidRPr="007E2838" w:rsidP="007C128D">
            <w:pPr>
              <w:spacing w:after="160" w:line="72" w:lineRule="auto"/>
              <w:ind w:right="58" w:hanging="25"/>
              <w:rPr>
                <w:rFonts w:cstheme="minorHAnsi"/>
                <w:color w:val="545454"/>
                <w:sz w:val="24"/>
              </w:rPr>
            </w:pPr>
            <w:r w:rsidRPr="007E2838">
              <w:rPr>
                <w:rFonts w:cstheme="minorHAnsi"/>
                <w:noProof/>
                <w:color w:val="545454"/>
                <w:sz w:val="24"/>
              </w:rPr>
              <mc:AlternateContent>
                <mc:Choice Requires="wps">
                  <w:drawing>
                    <wp:inline distT="0" distB="0" distL="0" distR="0">
                      <wp:extent cx="266700" cy="0"/>
                      <wp:effectExtent l="0" t="0" r="19050" b="19050"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>
                                <a:off x="0" y="0"/>
                                <a:ext cx="2667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4545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traight Connector 16" o:spid="_x0000_i1035" style="mso-left-percent:-10001;mso-position-horizontal-relative:char;mso-position-vertical-relative:line;mso-top-percent:-10001;mso-wrap-style:square;visibility:visible" from="0,0" to="21pt,0" strokecolor="#545454" strokeweight="1.5pt">
                      <w10:wrap type="none"/>
                      <w10:anchorlock/>
                    </v:line>
                  </w:pict>
                </mc:Fallback>
              </mc:AlternateContent>
            </w:r>
          </w:p>
          <w:p w:rsidR="00CB1D15" w:rsidRPr="007E2838" w:rsidP="007C128D">
            <w:pPr>
              <w:spacing w:line="276" w:lineRule="auto"/>
              <w:ind w:right="245"/>
              <w:rPr>
                <w:rFonts w:cstheme="minorHAnsi"/>
                <w:sz w:val="20"/>
                <w:szCs w:val="18"/>
              </w:rPr>
            </w:pPr>
            <w:r w:rsidRPr="007E2838">
              <w:rPr>
                <w:rFonts w:cstheme="minorHAnsi"/>
                <w:noProof/>
                <w:color w:val="FFFFFF" w:themeColor="background1"/>
                <w:sz w:val="32"/>
              </w:rPr>
              <mc:AlternateContent>
                <mc:Choice Requires="wps">
                  <w:drawing>
                    <wp:inline distT="0" distB="0" distL="0" distR="0">
                      <wp:extent cx="2238375" cy="304800"/>
                      <wp:effectExtent l="0" t="0" r="9525" b="0"/>
                      <wp:docPr id="110" name="Rounded Rectangle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2238375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B1D15" w:rsidRPr="00946EF9" w:rsidP="00CB1D15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0"/>
                                    </w:rPr>
                                    <w:t>Strategic Sales Planning &amp; Execution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110" o:spid="_x0000_i1036" style="width:176.25pt;height:24pt;mso-left-percent:-10001;mso-position-horizontal-relative:char;mso-position-vertical-relative:line;mso-top-percent:-10001;mso-wrap-style:square;visibility:visible;v-text-anchor:middle" arcsize="10923f" fillcolor="#bfbfbf" stroked="f" strokeweight="2pt">
                      <v:textbox>
                        <w:txbxContent>
                          <w:p w:rsidR="00CB1D15" w:rsidRPr="00946EF9" w:rsidP="00CB1D1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Strategic Sales Planning &amp; Execution</w:t>
                            </w:r>
                          </w:p>
                        </w:txbxContent>
                      </v:textbox>
                      <w10:wrap type="none"/>
                      <w10:anchorlock/>
                    </v:roundrect>
                  </w:pict>
                </mc:Fallback>
              </mc:AlternateContent>
            </w:r>
          </w:p>
          <w:p w:rsidR="00CB1D15" w:rsidRPr="007E2838" w:rsidP="007C128D">
            <w:pPr>
              <w:spacing w:line="276" w:lineRule="auto"/>
              <w:ind w:right="245"/>
              <w:rPr>
                <w:rFonts w:cstheme="minorHAnsi"/>
                <w:sz w:val="20"/>
                <w:szCs w:val="18"/>
              </w:rPr>
            </w:pPr>
            <w:r w:rsidRPr="007E2838">
              <w:rPr>
                <w:rFonts w:cstheme="minorHAnsi"/>
                <w:noProof/>
                <w:color w:val="FFFFFF" w:themeColor="background1"/>
                <w:sz w:val="32"/>
              </w:rPr>
              <mc:AlternateContent>
                <mc:Choice Requires="wps">
                  <w:drawing>
                    <wp:inline distT="0" distB="0" distL="0" distR="0">
                      <wp:extent cx="2238375" cy="304800"/>
                      <wp:effectExtent l="0" t="0" r="9525" b="0"/>
                      <wp:docPr id="19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2238375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B1D15" w:rsidRPr="00946EF9" w:rsidP="00CB1D15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281964">
                                    <w:rPr>
                                      <w:b/>
                                      <w:color w:val="000000" w:themeColor="text1"/>
                                      <w:sz w:val="20"/>
                                    </w:rPr>
                                    <w:t>Business Development &amp; Expansion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19" o:spid="_x0000_i1037" style="width:176.25pt;height:24pt;mso-left-percent:-10001;mso-position-horizontal-relative:char;mso-position-vertical-relative:line;mso-top-percent:-10001;mso-wrap-style:square;visibility:visible;v-text-anchor:middle" arcsize="10923f" fillcolor="#bfbfbf" stroked="f" strokeweight="2pt">
                      <v:textbox>
                        <w:txbxContent>
                          <w:p w:rsidR="00CB1D15" w:rsidRPr="00946EF9" w:rsidP="00CB1D1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28196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Business Development &amp; Expansion</w:t>
                            </w:r>
                          </w:p>
                        </w:txbxContent>
                      </v:textbox>
                      <w10:wrap type="none"/>
                      <w10:anchorlock/>
                    </v:roundrect>
                  </w:pict>
                </mc:Fallback>
              </mc:AlternateContent>
            </w:r>
            <w:r w:rsidRPr="007E2838" w:rsidR="00436BCA">
              <w:rPr>
                <w:rFonts w:cstheme="minorHAnsi"/>
                <w:noProof/>
                <w:color w:val="FFFFFF" w:themeColor="background1"/>
                <w:sz w:val="32"/>
              </w:rPr>
              <mc:AlternateContent>
                <mc:Choice Requires="wps">
                  <w:drawing>
                    <wp:inline distT="0" distB="0" distL="0" distR="0">
                      <wp:extent cx="2238375" cy="304800"/>
                      <wp:effectExtent l="0" t="0" r="9525" b="0"/>
                      <wp:docPr id="21" name="Rounded 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2238375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36BCA" w:rsidRPr="00946EF9" w:rsidP="00436BCA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281964">
                                    <w:rPr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Channel / 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Distribution </w:t>
                                  </w:r>
                                  <w:r w:rsidRPr="00281964">
                                    <w:rPr>
                                      <w:b/>
                                      <w:color w:val="000000" w:themeColor="text1"/>
                                      <w:sz w:val="20"/>
                                    </w:rPr>
                                    <w:t>Management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21" o:spid="_x0000_i1038" style="width:176.25pt;height:24pt;mso-left-percent:-10001;mso-position-horizontal-relative:char;mso-position-vertical-relative:line;mso-top-percent:-10001;mso-wrap-style:square;visibility:visible;v-text-anchor:middle" arcsize="10923f" fillcolor="#bfbfbf" stroked="f" strokeweight="2pt">
                      <v:textbox>
                        <w:txbxContent>
                          <w:p w:rsidR="00436BCA" w:rsidRPr="00946EF9" w:rsidP="00436BC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28196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 xml:space="preserve">Channel / 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 xml:space="preserve">Distribution </w:t>
                            </w:r>
                            <w:r w:rsidRPr="0028196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Management</w:t>
                            </w:r>
                          </w:p>
                        </w:txbxContent>
                      </v:textbox>
                      <w10:wrap type="none"/>
                      <w10:anchorlock/>
                    </v:roundrect>
                  </w:pict>
                </mc:Fallback>
              </mc:AlternateContent>
            </w:r>
            <w:r w:rsidRPr="007E2838" w:rsidR="008368FA">
              <w:rPr>
                <w:rFonts w:cstheme="minorHAnsi"/>
                <w:noProof/>
                <w:color w:val="FFFFFF" w:themeColor="background1"/>
                <w:sz w:val="32"/>
              </w:rPr>
              <mc:AlternateContent>
                <mc:Choice Requires="wps">
                  <w:drawing>
                    <wp:inline distT="0" distB="0" distL="0" distR="0">
                      <wp:extent cx="2238375" cy="304800"/>
                      <wp:effectExtent l="0" t="0" r="9525" b="0"/>
                      <wp:docPr id="25" name="Rounded 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2238375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368FA" w:rsidRPr="00946EF9" w:rsidP="008368FA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0"/>
                                    </w:rPr>
                                    <w:t>Direct/</w:t>
                                  </w:r>
                                  <w:r w:rsidRPr="008368FA">
                                    <w:rPr>
                                      <w:b/>
                                      <w:color w:val="000000" w:themeColor="text1"/>
                                      <w:sz w:val="20"/>
                                    </w:rPr>
                                    <w:t>Retail Sales Administration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25" o:spid="_x0000_i1039" style="width:176.25pt;height:24pt;mso-left-percent:-10001;mso-position-horizontal-relative:char;mso-position-vertical-relative:line;mso-top-percent:-10001;mso-wrap-style:square;visibility:visible;v-text-anchor:middle" arcsize="10923f" fillcolor="#bfbfbf" stroked="f" strokeweight="2pt">
                      <v:textbox>
                        <w:txbxContent>
                          <w:p w:rsidR="008368FA" w:rsidRPr="00946EF9" w:rsidP="008368F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Direct/</w:t>
                            </w:r>
                            <w:r w:rsidRPr="008368FA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Retail Sales Administration</w:t>
                            </w:r>
                          </w:p>
                        </w:txbxContent>
                      </v:textbox>
                      <w10:wrap type="none"/>
                      <w10:anchorlock/>
                    </v:roundrect>
                  </w:pict>
                </mc:Fallback>
              </mc:AlternateContent>
            </w:r>
            <w:r w:rsidRPr="007E2838">
              <w:rPr>
                <w:rFonts w:cstheme="minorHAnsi"/>
                <w:noProof/>
                <w:color w:val="FFFFFF" w:themeColor="background1"/>
                <w:sz w:val="32"/>
              </w:rPr>
              <mc:AlternateContent>
                <mc:Choice Requires="wps">
                  <w:drawing>
                    <wp:inline distT="0" distB="0" distL="0" distR="0">
                      <wp:extent cx="2238375" cy="304800"/>
                      <wp:effectExtent l="0" t="0" r="9525" b="0"/>
                      <wp:docPr id="13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2238375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06B5E" w:rsidRPr="00946EF9" w:rsidP="00B06B5E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B349D1">
                                    <w:rPr>
                                      <w:b/>
                                      <w:color w:val="000000" w:themeColor="text1"/>
                                      <w:sz w:val="20"/>
                                    </w:rPr>
                                    <w:t>Annual Business Planning</w:t>
                                  </w:r>
                                </w:p>
                                <w:p w:rsidR="00CB1D15" w:rsidRPr="00946EF9" w:rsidP="00CB1D15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13" o:spid="_x0000_i1040" style="width:176.25pt;height:24pt;mso-left-percent:-10001;mso-position-horizontal-relative:char;mso-position-vertical-relative:line;mso-top-percent:-10001;mso-wrap-style:square;visibility:visible;v-text-anchor:middle" arcsize="10923f" fillcolor="#bfbfbf" stroked="f" strokeweight="2pt">
                      <v:textbox>
                        <w:txbxContent>
                          <w:p w:rsidR="00B06B5E" w:rsidRPr="00946EF9" w:rsidP="00B06B5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B349D1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Annual Business Planning</w:t>
                            </w:r>
                          </w:p>
                          <w:p w:rsidR="00CB1D15" w:rsidRPr="00946EF9" w:rsidP="00CB1D1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wrap type="none"/>
                      <w10:anchorlock/>
                    </v:roundrect>
                  </w:pict>
                </mc:Fallback>
              </mc:AlternateContent>
            </w:r>
          </w:p>
          <w:p w:rsidR="00CB1D15" w:rsidRPr="007E2838" w:rsidP="007C128D">
            <w:pPr>
              <w:spacing w:line="276" w:lineRule="auto"/>
              <w:ind w:right="245"/>
              <w:rPr>
                <w:rFonts w:cstheme="minorHAnsi"/>
                <w:sz w:val="20"/>
                <w:szCs w:val="18"/>
              </w:rPr>
            </w:pPr>
            <w:r w:rsidRPr="007E2838">
              <w:rPr>
                <w:rFonts w:cstheme="minorHAnsi"/>
                <w:noProof/>
                <w:color w:val="FFFFFF" w:themeColor="background1"/>
                <w:sz w:val="32"/>
              </w:rPr>
              <mc:AlternateContent>
                <mc:Choice Requires="wps">
                  <w:drawing>
                    <wp:inline distT="0" distB="0" distL="0" distR="0">
                      <wp:extent cx="2238375" cy="304800"/>
                      <wp:effectExtent l="0" t="0" r="9525" b="0"/>
                      <wp:docPr id="20" name="Rounded 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2238375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B1D15" w:rsidRPr="00946EF9" w:rsidP="00CB1D15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DE4FD6">
                                    <w:rPr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Budgeting 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&amp; </w:t>
                                  </w:r>
                                  <w:r w:rsidRPr="00DE4FD6">
                                    <w:rPr>
                                      <w:b/>
                                      <w:color w:val="000000" w:themeColor="text1"/>
                                      <w:sz w:val="20"/>
                                    </w:rPr>
                                    <w:t>Forecasting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20" o:spid="_x0000_i1041" style="width:176.25pt;height:24pt;mso-left-percent:-10001;mso-position-horizontal-relative:char;mso-position-vertical-relative:line;mso-top-percent:-10001;mso-wrap-style:square;visibility:visible;v-text-anchor:middle" arcsize="10923f" fillcolor="#bfbfbf" stroked="f" strokeweight="2pt">
                      <v:textbox>
                        <w:txbxContent>
                          <w:p w:rsidR="00CB1D15" w:rsidRPr="00946EF9" w:rsidP="00CB1D1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DE4FD6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 xml:space="preserve">Budgeting 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 xml:space="preserve">&amp; </w:t>
                            </w:r>
                            <w:r w:rsidRPr="00DE4FD6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Forecasting</w:t>
                            </w:r>
                          </w:p>
                        </w:txbxContent>
                      </v:textbox>
                      <w10:wrap type="none"/>
                      <w10:anchorlock/>
                    </v:roundrect>
                  </w:pict>
                </mc:Fallback>
              </mc:AlternateContent>
            </w:r>
          </w:p>
          <w:p w:rsidR="00CB1D15" w:rsidRPr="007E2838" w:rsidP="007C128D">
            <w:pPr>
              <w:spacing w:line="276" w:lineRule="auto"/>
              <w:ind w:right="245"/>
              <w:rPr>
                <w:rFonts w:cstheme="minorHAnsi"/>
                <w:sz w:val="20"/>
                <w:szCs w:val="18"/>
              </w:rPr>
            </w:pPr>
            <w:r w:rsidRPr="007E2838">
              <w:rPr>
                <w:rFonts w:cstheme="minorHAnsi"/>
                <w:noProof/>
                <w:color w:val="FFFFFF" w:themeColor="background1"/>
                <w:sz w:val="32"/>
              </w:rPr>
              <mc:AlternateContent>
                <mc:Choice Requires="wps">
                  <w:drawing>
                    <wp:inline distT="0" distB="0" distL="0" distR="0">
                      <wp:extent cx="2238375" cy="304800"/>
                      <wp:effectExtent l="0" t="0" r="9525" b="0"/>
                      <wp:docPr id="18" name="Rounded 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2238375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06B5E" w:rsidRPr="00946EF9" w:rsidP="00B06B5E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FC3CAB">
                                    <w:rPr>
                                      <w:rFonts w:eastAsia="Calibri" w:cstheme="minorHAnsi"/>
                                      <w:b/>
                                      <w:color w:val="000000" w:themeColor="text1"/>
                                      <w:spacing w:val="2"/>
                                      <w:sz w:val="20"/>
                                      <w:szCs w:val="20"/>
                                      <w:lang w:eastAsia="en-GB"/>
                                    </w:rPr>
                                    <w:t>Strategic Alliances / Tie-Ups</w:t>
                                  </w:r>
                                </w:p>
                                <w:p w:rsidR="00CB1D15" w:rsidRPr="00946EF9" w:rsidP="00CB1D15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18" o:spid="_x0000_i1042" style="width:176.25pt;height:24pt;mso-left-percent:-10001;mso-position-horizontal-relative:char;mso-position-vertical-relative:line;mso-top-percent:-10001;mso-wrap-style:square;visibility:visible;v-text-anchor:middle" arcsize="10923f" fillcolor="#bfbfbf" stroked="f" strokeweight="2pt">
                      <v:textbox>
                        <w:txbxContent>
                          <w:p w:rsidR="00B06B5E" w:rsidRPr="00946EF9" w:rsidP="00B06B5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FC3CAB">
                              <w:rPr>
                                <w:rFonts w:eastAsia="Calibri" w:cstheme="minorHAnsi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  <w:lang w:eastAsia="en-GB"/>
                              </w:rPr>
                              <w:t>Strategic Alliances / Tie-Ups</w:t>
                            </w:r>
                          </w:p>
                          <w:p w:rsidR="00CB1D15" w:rsidRPr="00946EF9" w:rsidP="00CB1D1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wrap type="none"/>
                      <w10:anchorlock/>
                    </v:roundrect>
                  </w:pict>
                </mc:Fallback>
              </mc:AlternateContent>
            </w:r>
          </w:p>
          <w:p w:rsidR="00CB1D15" w:rsidRPr="007E2838" w:rsidP="007C128D">
            <w:pPr>
              <w:spacing w:line="276" w:lineRule="auto"/>
              <w:ind w:right="245"/>
              <w:rPr>
                <w:rFonts w:cstheme="minorHAnsi"/>
                <w:sz w:val="20"/>
                <w:szCs w:val="18"/>
              </w:rPr>
            </w:pPr>
            <w:r w:rsidRPr="007E2838">
              <w:rPr>
                <w:rFonts w:cstheme="minorHAnsi"/>
                <w:noProof/>
                <w:color w:val="FFFFFF" w:themeColor="background1"/>
                <w:sz w:val="32"/>
              </w:rPr>
              <mc:AlternateContent>
                <mc:Choice Requires="wps">
                  <w:drawing>
                    <wp:inline distT="0" distB="0" distL="0" distR="0">
                      <wp:extent cx="2238375" cy="304800"/>
                      <wp:effectExtent l="0" t="0" r="9525" b="0"/>
                      <wp:docPr id="37" name="Rounded 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2238375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85663" w:rsidRPr="00946EF9" w:rsidP="00385663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Product Launches &amp; Promotions </w:t>
                                  </w:r>
                                </w:p>
                                <w:p w:rsidR="00CB1D15" w:rsidRPr="00946EF9" w:rsidP="00CB1D15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37" o:spid="_x0000_i1043" style="width:176.25pt;height:24pt;mso-left-percent:-10001;mso-position-horizontal-relative:char;mso-position-vertical-relative:line;mso-top-percent:-10001;mso-wrap-style:square;visibility:visible;v-text-anchor:middle" arcsize="10923f" fillcolor="#bfbfbf" stroked="f" strokeweight="2pt">
                      <v:textbox>
                        <w:txbxContent>
                          <w:p w:rsidR="00385663" w:rsidRPr="00946EF9" w:rsidP="0038566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 xml:space="preserve">Product Launches &amp; Promotions </w:t>
                            </w:r>
                          </w:p>
                          <w:p w:rsidR="00CB1D15" w:rsidRPr="00946EF9" w:rsidP="00CB1D1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wrap type="none"/>
                      <w10:anchorlock/>
                    </v:roundrect>
                  </w:pict>
                </mc:Fallback>
              </mc:AlternateContent>
            </w:r>
          </w:p>
          <w:p w:rsidR="00CB1D15" w:rsidRPr="007E2838" w:rsidP="007C128D">
            <w:pPr>
              <w:spacing w:line="276" w:lineRule="auto"/>
              <w:ind w:right="245"/>
              <w:rPr>
                <w:rFonts w:cstheme="minorHAnsi"/>
                <w:sz w:val="20"/>
                <w:szCs w:val="18"/>
              </w:rPr>
            </w:pPr>
            <w:r w:rsidRPr="007E2838">
              <w:rPr>
                <w:rFonts w:cstheme="minorHAnsi"/>
                <w:noProof/>
                <w:color w:val="FFFFFF" w:themeColor="background1"/>
                <w:sz w:val="32"/>
              </w:rPr>
              <mc:AlternateContent>
                <mc:Choice Requires="wps">
                  <w:drawing>
                    <wp:inline distT="0" distB="0" distL="0" distR="0">
                      <wp:extent cx="2238375" cy="304800"/>
                      <wp:effectExtent l="0" t="0" r="9525" b="0"/>
                      <wp:docPr id="22" name="Rounded 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2238375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B1D15" w:rsidRPr="00946EF9" w:rsidP="00CB1D15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0"/>
                                    </w:rPr>
                                    <w:t>Business Intelligence Solutions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22" o:spid="_x0000_i1044" style="width:176.25pt;height:24pt;mso-left-percent:-10001;mso-position-horizontal-relative:char;mso-position-vertical-relative:line;mso-top-percent:-10001;mso-wrap-style:square;visibility:visible;v-text-anchor:middle" arcsize="10923f" fillcolor="#bfbfbf" stroked="f" strokeweight="2pt">
                      <v:textbox>
                        <w:txbxContent>
                          <w:p w:rsidR="00CB1D15" w:rsidRPr="00946EF9" w:rsidP="00CB1D1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Business Intelligence Solutions</w:t>
                            </w:r>
                          </w:p>
                        </w:txbxContent>
                      </v:textbox>
                      <w10:wrap type="none"/>
                      <w10:anchorlock/>
                    </v:roundrect>
                  </w:pict>
                </mc:Fallback>
              </mc:AlternateContent>
            </w:r>
          </w:p>
          <w:p w:rsidR="00CB1D15" w:rsidRPr="007E2838" w:rsidP="007C128D">
            <w:pPr>
              <w:spacing w:line="276" w:lineRule="auto"/>
              <w:ind w:right="245"/>
              <w:rPr>
                <w:rFonts w:cstheme="minorHAnsi"/>
                <w:sz w:val="20"/>
                <w:szCs w:val="18"/>
              </w:rPr>
            </w:pPr>
            <w:r w:rsidRPr="007E2838">
              <w:rPr>
                <w:rFonts w:cstheme="minorHAnsi"/>
                <w:noProof/>
                <w:color w:val="FFFFFF" w:themeColor="background1"/>
                <w:sz w:val="32"/>
              </w:rPr>
              <mc:AlternateContent>
                <mc:Choice Requires="wps">
                  <w:drawing>
                    <wp:inline distT="0" distB="0" distL="0" distR="0">
                      <wp:extent cx="2238375" cy="304800"/>
                      <wp:effectExtent l="0" t="0" r="9525" b="0"/>
                      <wp:docPr id="28" name="Rounded 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2238375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B1D15" w:rsidRPr="00946EF9" w:rsidP="00CB1D15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281964">
                                    <w:rPr>
                                      <w:b/>
                                      <w:color w:val="000000" w:themeColor="text1"/>
                                      <w:sz w:val="20"/>
                                    </w:rPr>
                                    <w:t>P&amp;L / Revenue Management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28" o:spid="_x0000_i1045" style="width:176.25pt;height:24pt;mso-left-percent:-10001;mso-position-horizontal-relative:char;mso-position-vertical-relative:line;mso-top-percent:-10001;mso-wrap-style:square;visibility:visible;v-text-anchor:middle" arcsize="10923f" fillcolor="#bfbfbf" stroked="f" strokeweight="2pt">
                      <v:textbox>
                        <w:txbxContent>
                          <w:p w:rsidR="00CB1D15" w:rsidRPr="00946EF9" w:rsidP="00CB1D1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28196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P&amp;L / Revenue Management</w:t>
                            </w:r>
                          </w:p>
                        </w:txbxContent>
                      </v:textbox>
                      <w10:wrap type="none"/>
                      <w10:anchorlock/>
                    </v:roundrect>
                  </w:pict>
                </mc:Fallback>
              </mc:AlternateContent>
            </w:r>
            <w:r w:rsidRPr="007E2838">
              <w:rPr>
                <w:rFonts w:cstheme="minorHAnsi"/>
                <w:noProof/>
                <w:color w:val="FFFFFF" w:themeColor="background1"/>
                <w:sz w:val="32"/>
              </w:rPr>
              <mc:AlternateContent>
                <mc:Choice Requires="wps">
                  <w:drawing>
                    <wp:inline distT="0" distB="0" distL="0" distR="0">
                      <wp:extent cx="2238375" cy="304800"/>
                      <wp:effectExtent l="0" t="0" r="9525" b="0"/>
                      <wp:docPr id="29" name="Rounded 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2238375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06B5E" w:rsidRPr="00946EF9" w:rsidP="00B06B5E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0"/>
                                    </w:rPr>
                                    <w:t>Stocks &amp; Inventory Management</w:t>
                                  </w:r>
                                </w:p>
                                <w:p w:rsidR="00CB1D15" w:rsidRPr="00946EF9" w:rsidP="00CB1D15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29" o:spid="_x0000_i1046" style="width:176.25pt;height:24pt;mso-left-percent:-10001;mso-position-horizontal-relative:char;mso-position-vertical-relative:line;mso-top-percent:-10001;mso-wrap-style:square;visibility:visible;v-text-anchor:middle" arcsize="10923f" fillcolor="#bfbfbf" stroked="f" strokeweight="2pt">
                      <v:textbox>
                        <w:txbxContent>
                          <w:p w:rsidR="00B06B5E" w:rsidRPr="00946EF9" w:rsidP="00B06B5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Stocks &amp; Inventory Management</w:t>
                            </w:r>
                          </w:p>
                          <w:p w:rsidR="00CB1D15" w:rsidRPr="00946EF9" w:rsidP="00CB1D1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wrap type="none"/>
                      <w10:anchorlock/>
                    </v:roundrect>
                  </w:pict>
                </mc:Fallback>
              </mc:AlternateContent>
            </w:r>
          </w:p>
          <w:p w:rsidR="00CB1D15" w:rsidRPr="007E2838" w:rsidP="007C128D">
            <w:pPr>
              <w:spacing w:line="276" w:lineRule="auto"/>
              <w:ind w:right="245"/>
              <w:rPr>
                <w:rFonts w:cstheme="minorHAnsi"/>
                <w:sz w:val="20"/>
                <w:szCs w:val="18"/>
              </w:rPr>
            </w:pPr>
            <w:r w:rsidRPr="007E2838">
              <w:rPr>
                <w:rFonts w:cstheme="minorHAnsi"/>
                <w:noProof/>
                <w:color w:val="FFFFFF" w:themeColor="background1"/>
                <w:sz w:val="32"/>
              </w:rPr>
              <mc:AlternateContent>
                <mc:Choice Requires="wps">
                  <w:drawing>
                    <wp:inline distT="0" distB="0" distL="0" distR="0">
                      <wp:extent cx="2238375" cy="304800"/>
                      <wp:effectExtent l="0" t="0" r="9525" b="0"/>
                      <wp:docPr id="32" name="Rounded 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2238375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B1D15" w:rsidRPr="00946EF9" w:rsidP="00CB1D15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B349D1">
                                    <w:rPr>
                                      <w:b/>
                                      <w:color w:val="000000" w:themeColor="text1"/>
                                      <w:sz w:val="20"/>
                                    </w:rPr>
                                    <w:t>Market/Competitor Analysis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32" o:spid="_x0000_i1047" style="width:176.25pt;height:24pt;mso-left-percent:-10001;mso-position-horizontal-relative:char;mso-position-vertical-relative:line;mso-top-percent:-10001;mso-wrap-style:square;visibility:visible;v-text-anchor:middle" arcsize="10923f" fillcolor="#bfbfbf" stroked="f" strokeweight="2pt">
                      <v:textbox>
                        <w:txbxContent>
                          <w:p w:rsidR="00CB1D15" w:rsidRPr="00946EF9" w:rsidP="00CB1D1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B349D1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Market/Competitor Analysis</w:t>
                            </w:r>
                          </w:p>
                        </w:txbxContent>
                      </v:textbox>
                      <w10:wrap type="none"/>
                      <w10:anchorlock/>
                    </v:roundrect>
                  </w:pict>
                </mc:Fallback>
              </mc:AlternateContent>
            </w:r>
          </w:p>
          <w:p w:rsidR="00CB1D15" w:rsidRPr="007E2838" w:rsidP="007C128D">
            <w:pPr>
              <w:spacing w:line="276" w:lineRule="auto"/>
              <w:ind w:right="245"/>
              <w:rPr>
                <w:rFonts w:cstheme="minorHAnsi"/>
                <w:sz w:val="20"/>
                <w:szCs w:val="18"/>
              </w:rPr>
            </w:pPr>
            <w:r w:rsidRPr="007E2838">
              <w:rPr>
                <w:rFonts w:cstheme="minorHAnsi"/>
                <w:noProof/>
                <w:color w:val="FFFFFF" w:themeColor="background1"/>
                <w:sz w:val="32"/>
              </w:rPr>
              <mc:AlternateContent>
                <mc:Choice Requires="wps">
                  <w:drawing>
                    <wp:inline distT="0" distB="0" distL="0" distR="0">
                      <wp:extent cx="2238375" cy="304800"/>
                      <wp:effectExtent l="0" t="0" r="9525" b="0"/>
                      <wp:docPr id="36" name="Rounded 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2238375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B1D15" w:rsidRPr="00946EF9" w:rsidP="00CB1D15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0"/>
                                    </w:rPr>
                                    <w:t>Team Management &amp; Leadership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36" o:spid="_x0000_i1048" style="width:176.25pt;height:24pt;mso-left-percent:-10001;mso-position-horizontal-relative:char;mso-position-vertical-relative:line;mso-top-percent:-10001;mso-wrap-style:square;visibility:visible;v-text-anchor:middle" arcsize="10923f" fillcolor="#bfbfbf" stroked="f" strokeweight="2pt">
                      <v:textbox>
                        <w:txbxContent>
                          <w:p w:rsidR="00CB1D15" w:rsidRPr="00946EF9" w:rsidP="00CB1D1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Team Management &amp; Leadership</w:t>
                            </w:r>
                          </w:p>
                        </w:txbxContent>
                      </v:textbox>
                      <w10:wrap type="none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7740" w:type="dxa"/>
            <w:gridSpan w:val="4"/>
            <w:shd w:val="clear" w:color="auto" w:fill="FFFFFF" w:themeFill="background1"/>
          </w:tcPr>
          <w:p w:rsidR="00CB1D15" w:rsidRPr="007E2838" w:rsidP="007C128D">
            <w:pPr>
              <w:jc w:val="both"/>
              <w:rPr>
                <w:rFonts w:cstheme="minorHAnsi"/>
                <w:b/>
                <w:sz w:val="12"/>
                <w:szCs w:val="18"/>
              </w:rPr>
            </w:pPr>
          </w:p>
          <w:p w:rsidR="00CB1D15" w:rsidRPr="007E2838" w:rsidP="007C128D">
            <w:pPr>
              <w:ind w:right="240"/>
              <w:rPr>
                <w:rFonts w:cstheme="minorHAnsi"/>
                <w:b/>
                <w:color w:val="545454"/>
                <w:sz w:val="32"/>
              </w:rPr>
            </w:pPr>
            <w:r w:rsidRPr="007E2838">
              <w:rPr>
                <w:rFonts w:cstheme="minorHAnsi"/>
                <w:b/>
                <w:color w:val="545454"/>
                <w:sz w:val="32"/>
              </w:rPr>
              <w:t>Profile Summary</w:t>
            </w:r>
            <w:r w:rsidRPr="007E2838">
              <w:rPr>
                <w:noProof/>
              </w:rPr>
              <w:t xml:space="preserve"> </w:t>
            </w:r>
          </w:p>
          <w:p w:rsidR="00CB1D15" w:rsidRPr="007E2838" w:rsidP="007C128D">
            <w:pPr>
              <w:spacing w:after="160" w:line="72" w:lineRule="auto"/>
              <w:ind w:right="245"/>
              <w:rPr>
                <w:rFonts w:cstheme="minorHAnsi"/>
                <w:color w:val="545454"/>
                <w:sz w:val="24"/>
              </w:rPr>
            </w:pPr>
            <w:r w:rsidRPr="007E2838">
              <w:rPr>
                <w:rFonts w:cstheme="minorHAnsi"/>
                <w:noProof/>
                <w:color w:val="545454"/>
                <w:sz w:val="24"/>
              </w:rPr>
              <mc:AlternateContent>
                <mc:Choice Requires="wps">
                  <w:drawing>
                    <wp:inline distT="0" distB="0" distL="0" distR="0">
                      <wp:extent cx="266700" cy="0"/>
                      <wp:effectExtent l="0" t="0" r="19050" b="19050"/>
                      <wp:docPr id="84" name="Straight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>
                                <a:off x="0" y="0"/>
                                <a:ext cx="2667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4545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traight Connector 84" o:spid="_x0000_i1049" style="mso-left-percent:-10001;mso-position-horizontal-relative:char;mso-position-vertical-relative:line;mso-top-percent:-10001;mso-wrap-style:square;visibility:visible" from="0,0" to="21pt,0" strokecolor="#545454" strokeweight="1.5pt">
                      <w10:wrap type="none"/>
                      <w10:anchorlock/>
                    </v:line>
                  </w:pict>
                </mc:Fallback>
              </mc:AlternateContent>
            </w:r>
          </w:p>
          <w:p w:rsidR="00473644" w:rsidRPr="00A1637F" w:rsidP="00473644">
            <w:pPr>
              <w:pStyle w:val="ListParagraph"/>
              <w:numPr>
                <w:ilvl w:val="0"/>
                <w:numId w:val="16"/>
              </w:numPr>
              <w:jc w:val="both"/>
              <w:rPr>
                <w:rFonts w:eastAsia="Calibri" w:cstheme="minorHAnsi"/>
                <w:b/>
                <w:color w:val="000000" w:themeColor="text1"/>
                <w:spacing w:val="-6"/>
                <w:sz w:val="20"/>
                <w:szCs w:val="20"/>
                <w:lang w:eastAsia="en-GB"/>
              </w:rPr>
            </w:pPr>
            <w:r w:rsidRPr="00A1637F">
              <w:rPr>
                <w:rFonts w:eastAsia="Calibri" w:cstheme="minorHAnsi"/>
                <w:b/>
                <w:color w:val="000000" w:themeColor="text1"/>
                <w:spacing w:val="-6"/>
                <w:sz w:val="20"/>
                <w:szCs w:val="20"/>
                <w:lang w:eastAsia="en-GB"/>
              </w:rPr>
              <w:t>Strategic Leader</w:t>
            </w:r>
            <w:r w:rsidRPr="00A1637F">
              <w:rPr>
                <w:rFonts w:eastAsia="Calibri" w:cstheme="minorHAnsi"/>
                <w:color w:val="000000" w:themeColor="text1"/>
                <w:spacing w:val="-6"/>
                <w:sz w:val="20"/>
                <w:szCs w:val="20"/>
                <w:lang w:eastAsia="en-GB"/>
              </w:rPr>
              <w:t xml:space="preserve"> with excellence in </w:t>
            </w:r>
            <w:r w:rsidR="00E3596E">
              <w:rPr>
                <w:rFonts w:eastAsia="Calibri" w:cstheme="minorHAnsi"/>
                <w:color w:val="000000" w:themeColor="text1"/>
                <w:spacing w:val="-6"/>
                <w:sz w:val="20"/>
                <w:szCs w:val="20"/>
                <w:lang w:eastAsia="en-GB"/>
              </w:rPr>
              <w:t>exploring potential business reve</w:t>
            </w:r>
            <w:r w:rsidRPr="00A1637F" w:rsidR="00E3596E">
              <w:rPr>
                <w:rFonts w:eastAsia="Calibri" w:cstheme="minorHAnsi"/>
                <w:color w:val="000000" w:themeColor="text1"/>
                <w:spacing w:val="-6"/>
                <w:sz w:val="20"/>
                <w:szCs w:val="20"/>
                <w:lang w:eastAsia="en-GB"/>
              </w:rPr>
              <w:t>nues</w:t>
            </w:r>
            <w:r w:rsidRPr="00A1637F">
              <w:rPr>
                <w:rFonts w:eastAsia="Calibri" w:cstheme="minorHAnsi"/>
                <w:color w:val="000000" w:themeColor="text1"/>
                <w:spacing w:val="-6"/>
                <w:sz w:val="20"/>
                <w:szCs w:val="20"/>
                <w:lang w:eastAsia="en-GB"/>
              </w:rPr>
              <w:t xml:space="preserve"> &amp; managing operations for achieving the business targets with focus on </w:t>
            </w:r>
            <w:r w:rsidRPr="00A1637F">
              <w:rPr>
                <w:rFonts w:eastAsia="Calibri" w:cstheme="minorHAnsi"/>
                <w:b/>
                <w:color w:val="000000" w:themeColor="text1"/>
                <w:spacing w:val="-6"/>
                <w:sz w:val="20"/>
                <w:szCs w:val="20"/>
                <w:lang w:eastAsia="en-GB"/>
              </w:rPr>
              <w:t>top-line &amp; bottom-line profitability</w:t>
            </w:r>
          </w:p>
          <w:p w:rsidR="00473644" w:rsidRPr="00A1637F" w:rsidP="00473644">
            <w:pPr>
              <w:pStyle w:val="ListParagraph"/>
              <w:numPr>
                <w:ilvl w:val="0"/>
                <w:numId w:val="16"/>
              </w:numPr>
              <w:jc w:val="both"/>
              <w:rPr>
                <w:rFonts w:eastAsia="Calibri" w:cstheme="minorHAnsi"/>
                <w:color w:val="000000" w:themeColor="text1"/>
                <w:spacing w:val="-6"/>
                <w:sz w:val="20"/>
                <w:szCs w:val="20"/>
                <w:lang w:eastAsia="en-GB"/>
              </w:rPr>
            </w:pPr>
            <w:r w:rsidRPr="00A1637F">
              <w:rPr>
                <w:rFonts w:eastAsia="Calibri" w:cstheme="minorHAnsi"/>
                <w:b/>
                <w:color w:val="000000" w:themeColor="text1"/>
                <w:spacing w:val="-6"/>
                <w:sz w:val="20"/>
                <w:szCs w:val="20"/>
                <w:lang w:eastAsia="en-GB"/>
              </w:rPr>
              <w:t xml:space="preserve">Delivered outstanding business growth outcomes </w:t>
            </w:r>
            <w:r w:rsidRPr="00A1637F">
              <w:rPr>
                <w:rFonts w:eastAsia="Calibri" w:cstheme="minorHAnsi"/>
                <w:color w:val="000000" w:themeColor="text1"/>
                <w:spacing w:val="-6"/>
                <w:sz w:val="20"/>
                <w:szCs w:val="20"/>
                <w:lang w:eastAsia="en-GB"/>
              </w:rPr>
              <w:t xml:space="preserve">in highly competitive markets by repeatedly exceeding targets, fueling marketplace presence and deepening &amp; retaining account base </w:t>
            </w:r>
          </w:p>
          <w:p w:rsidR="00473644" w:rsidRPr="00A1637F" w:rsidP="00473644">
            <w:pPr>
              <w:pStyle w:val="ListParagraph"/>
              <w:numPr>
                <w:ilvl w:val="0"/>
                <w:numId w:val="16"/>
              </w:numPr>
              <w:jc w:val="both"/>
              <w:rPr>
                <w:rFonts w:eastAsia="Calibri" w:cstheme="minorHAnsi"/>
                <w:color w:val="000000" w:themeColor="text1"/>
                <w:spacing w:val="-6"/>
                <w:sz w:val="20"/>
                <w:szCs w:val="20"/>
                <w:lang w:eastAsia="en-GB"/>
              </w:rPr>
            </w:pPr>
            <w:r w:rsidRPr="00A1637F">
              <w:rPr>
                <w:rFonts w:eastAsia="Calibri" w:cstheme="minorHAnsi"/>
                <w:color w:val="000000" w:themeColor="text1"/>
                <w:spacing w:val="-6"/>
                <w:sz w:val="20"/>
                <w:szCs w:val="20"/>
                <w:lang w:eastAsia="en-GB"/>
              </w:rPr>
              <w:t xml:space="preserve">Excellence in consistently </w:t>
            </w:r>
            <w:r w:rsidRPr="00A1637F">
              <w:rPr>
                <w:rFonts w:eastAsia="Calibri" w:cstheme="minorHAnsi"/>
                <w:b/>
                <w:color w:val="000000" w:themeColor="text1"/>
                <w:spacing w:val="-6"/>
                <w:sz w:val="20"/>
                <w:szCs w:val="20"/>
                <w:lang w:eastAsia="en-GB"/>
              </w:rPr>
              <w:t>delivering multiple digit growth of profits, revenue &amp; market share,</w:t>
            </w:r>
            <w:r w:rsidRPr="00A1637F">
              <w:rPr>
                <w:rFonts w:eastAsia="Calibri" w:cstheme="minorHAnsi"/>
                <w:color w:val="000000" w:themeColor="text1"/>
                <w:spacing w:val="-6"/>
                <w:sz w:val="20"/>
                <w:szCs w:val="20"/>
                <w:lang w:eastAsia="en-GB"/>
              </w:rPr>
              <w:t xml:space="preserve"> through innovative, differentiated &amp; segment-based sales &amp; marketing strategies </w:t>
            </w:r>
          </w:p>
          <w:p w:rsidR="00473644" w:rsidRPr="00A1637F" w:rsidP="00473644">
            <w:pPr>
              <w:pStyle w:val="ListParagraph"/>
              <w:numPr>
                <w:ilvl w:val="0"/>
                <w:numId w:val="16"/>
              </w:numPr>
              <w:jc w:val="both"/>
              <w:rPr>
                <w:rStyle w:val="rvts64"/>
                <w:rFonts w:asciiTheme="minorHAnsi" w:hAnsiTheme="minorHAnsi" w:cstheme="minorHAnsi"/>
                <w:color w:val="000000" w:themeColor="text1"/>
                <w:spacing w:val="-6"/>
                <w:sz w:val="20"/>
                <w:szCs w:val="20"/>
                <w:lang w:val="en-GB" w:eastAsia="en-GB"/>
              </w:rPr>
            </w:pPr>
            <w:r w:rsidRPr="00A1637F">
              <w:rPr>
                <w:rStyle w:val="rvts64"/>
                <w:rFonts w:asciiTheme="minorHAnsi" w:hAnsiTheme="minorHAnsi" w:cstheme="minorHAnsi"/>
                <w:color w:val="000000" w:themeColor="text1"/>
                <w:spacing w:val="-6"/>
                <w:sz w:val="20"/>
                <w:szCs w:val="20"/>
                <w:lang w:val="en-GB" w:eastAsia="en-GB"/>
              </w:rPr>
              <w:t xml:space="preserve">Successful in designing </w:t>
            </w:r>
            <w:r w:rsidRPr="00A1637F">
              <w:rPr>
                <w:rStyle w:val="rvts64"/>
                <w:rFonts w:asciiTheme="minorHAnsi" w:hAnsiTheme="minorHAnsi" w:cstheme="minorHAnsi"/>
                <w:b/>
                <w:color w:val="000000" w:themeColor="text1"/>
                <w:spacing w:val="-6"/>
                <w:sz w:val="20"/>
                <w:szCs w:val="20"/>
                <w:lang w:val="en-GB" w:eastAsia="en-GB"/>
              </w:rPr>
              <w:t>channel-specific trade &amp; visibility programs</w:t>
            </w:r>
            <w:r w:rsidRPr="00A1637F">
              <w:rPr>
                <w:rStyle w:val="rvts64"/>
                <w:rFonts w:asciiTheme="minorHAnsi" w:hAnsiTheme="minorHAnsi" w:cstheme="minorHAnsi"/>
                <w:color w:val="000000" w:themeColor="text1"/>
                <w:spacing w:val="-6"/>
                <w:sz w:val="20"/>
                <w:szCs w:val="20"/>
                <w:lang w:val="en-GB" w:eastAsia="en-GB"/>
              </w:rPr>
              <w:t xml:space="preserve"> along with balanced sales incentive programs to ensure growth in sales revenue and category shares</w:t>
            </w:r>
          </w:p>
          <w:p w:rsidR="00473644" w:rsidRPr="00A1637F" w:rsidP="00473644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theme="minorHAnsi"/>
                <w:color w:val="000000" w:themeColor="text1"/>
                <w:spacing w:val="-6"/>
                <w:sz w:val="20"/>
                <w:szCs w:val="18"/>
                <w:lang w:val="en-GB" w:eastAsia="en-GB"/>
              </w:rPr>
            </w:pPr>
            <w:r w:rsidRPr="00727B9C">
              <w:rPr>
                <w:rFonts w:cstheme="minorHAnsi"/>
                <w:color w:val="000000" w:themeColor="text1"/>
                <w:spacing w:val="-6"/>
                <w:sz w:val="20"/>
                <w:szCs w:val="18"/>
                <w:lang w:val="en-GB" w:eastAsia="en-GB"/>
              </w:rPr>
              <w:t>Drove sales through different channels like</w:t>
            </w:r>
            <w:r w:rsidR="00E3596E">
              <w:rPr>
                <w:rFonts w:cstheme="minorHAnsi"/>
                <w:b/>
                <w:color w:val="000000" w:themeColor="text1"/>
                <w:spacing w:val="-6"/>
                <w:sz w:val="20"/>
                <w:szCs w:val="18"/>
                <w:lang w:val="en-GB" w:eastAsia="en-GB"/>
              </w:rPr>
              <w:t xml:space="preserve"> General </w:t>
            </w:r>
            <w:r w:rsidRPr="00A1637F">
              <w:rPr>
                <w:rFonts w:cstheme="minorHAnsi"/>
                <w:b/>
                <w:color w:val="000000" w:themeColor="text1"/>
                <w:spacing w:val="-6"/>
                <w:sz w:val="20"/>
                <w:szCs w:val="18"/>
                <w:lang w:val="en-GB" w:eastAsia="en-GB"/>
              </w:rPr>
              <w:t>Trade</w:t>
            </w:r>
            <w:r w:rsidR="00E3596E">
              <w:rPr>
                <w:rFonts w:cstheme="minorHAnsi"/>
                <w:b/>
                <w:color w:val="000000" w:themeColor="text1"/>
                <w:spacing w:val="-6"/>
                <w:sz w:val="20"/>
                <w:szCs w:val="18"/>
                <w:lang w:val="en-GB" w:eastAsia="en-GB"/>
              </w:rPr>
              <w:t>/</w:t>
            </w:r>
            <w:r w:rsidRPr="00A1637F">
              <w:rPr>
                <w:rFonts w:cstheme="minorHAnsi"/>
                <w:color w:val="000000" w:themeColor="text1"/>
                <w:spacing w:val="-6"/>
                <w:sz w:val="20"/>
                <w:szCs w:val="18"/>
                <w:lang w:val="en-GB" w:eastAsia="en-GB"/>
              </w:rPr>
              <w:t xml:space="preserve"> involving sales planning &amp; forecast, planning of schemes, monitoring stocks level, motivating the sales team (direct &amp; indirect) to achieve all levels of targets</w:t>
            </w:r>
          </w:p>
          <w:p w:rsidR="00473644" w:rsidRPr="00A1637F" w:rsidP="00473644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theme="minorHAnsi"/>
                <w:b/>
                <w:color w:val="000000" w:themeColor="text1"/>
                <w:spacing w:val="-6"/>
                <w:sz w:val="20"/>
                <w:szCs w:val="18"/>
                <w:lang w:val="en-GB" w:eastAsia="en-GB"/>
              </w:rPr>
            </w:pPr>
            <w:r w:rsidRPr="00A1637F">
              <w:rPr>
                <w:rFonts w:cstheme="minorHAnsi"/>
                <w:color w:val="000000" w:themeColor="text1"/>
                <w:spacing w:val="-6"/>
                <w:sz w:val="20"/>
                <w:szCs w:val="18"/>
                <w:lang w:val="en-GB" w:eastAsia="en-GB"/>
              </w:rPr>
              <w:t xml:space="preserve">Cultivated excellent </w:t>
            </w:r>
            <w:r w:rsidRPr="00406F47">
              <w:rPr>
                <w:rFonts w:cstheme="minorHAnsi"/>
                <w:color w:val="000000" w:themeColor="text1"/>
                <w:spacing w:val="-6"/>
                <w:sz w:val="20"/>
                <w:szCs w:val="18"/>
                <w:lang w:val="en-GB" w:eastAsia="en-GB"/>
              </w:rPr>
              <w:t xml:space="preserve">relationships with </w:t>
            </w:r>
            <w:r w:rsidRPr="00406F47" w:rsidR="00A0504B">
              <w:rPr>
                <w:rFonts w:cstheme="minorHAnsi"/>
                <w:b/>
                <w:color w:val="000000" w:themeColor="text1"/>
                <w:spacing w:val="-6"/>
                <w:sz w:val="20"/>
                <w:szCs w:val="18"/>
                <w:lang w:val="en-GB" w:eastAsia="en-GB"/>
              </w:rPr>
              <w:t>CNF</w:t>
            </w:r>
            <w:r w:rsidRPr="00406F47">
              <w:rPr>
                <w:rFonts w:cstheme="minorHAnsi"/>
                <w:b/>
                <w:color w:val="000000" w:themeColor="text1"/>
                <w:spacing w:val="-6"/>
                <w:sz w:val="20"/>
                <w:szCs w:val="18"/>
                <w:lang w:val="en-GB" w:eastAsia="en-GB"/>
              </w:rPr>
              <w:t xml:space="preserve">, Distributors, Dealers, </w:t>
            </w:r>
            <w:r w:rsidRPr="00406F47" w:rsidR="00A0504B">
              <w:rPr>
                <w:rFonts w:cstheme="minorHAnsi"/>
                <w:b/>
                <w:color w:val="000000" w:themeColor="text1"/>
                <w:spacing w:val="-6"/>
                <w:sz w:val="20"/>
                <w:szCs w:val="18"/>
                <w:lang w:val="en-GB" w:eastAsia="en-GB"/>
              </w:rPr>
              <w:t xml:space="preserve">Key </w:t>
            </w:r>
            <w:r w:rsidRPr="00406F47">
              <w:rPr>
                <w:rFonts w:cstheme="minorHAnsi"/>
                <w:b/>
                <w:color w:val="000000" w:themeColor="text1"/>
                <w:spacing w:val="-6"/>
                <w:sz w:val="20"/>
                <w:szCs w:val="18"/>
                <w:lang w:val="en-GB" w:eastAsia="en-GB"/>
              </w:rPr>
              <w:t>Retailers, Key Decision Makers, Leaders,</w:t>
            </w:r>
            <w:r w:rsidRPr="00406F47">
              <w:rPr>
                <w:rFonts w:cstheme="minorHAnsi"/>
                <w:color w:val="000000" w:themeColor="text1"/>
                <w:spacing w:val="-6"/>
                <w:sz w:val="20"/>
                <w:szCs w:val="18"/>
                <w:lang w:val="en-GB" w:eastAsia="en-GB"/>
              </w:rPr>
              <w:t xml:space="preserve"> internal &amp; external stakeholders </w:t>
            </w:r>
            <w:r w:rsidRPr="00A1637F">
              <w:rPr>
                <w:rFonts w:cstheme="minorHAnsi"/>
                <w:color w:val="000000" w:themeColor="text1"/>
                <w:spacing w:val="-6"/>
                <w:sz w:val="20"/>
                <w:szCs w:val="18"/>
                <w:lang w:val="en-GB" w:eastAsia="en-GB"/>
              </w:rPr>
              <w:t xml:space="preserve">and resolved any issues associated with business unit activities </w:t>
            </w:r>
          </w:p>
          <w:p w:rsidR="00B50F16" w:rsidRPr="00A1637F" w:rsidP="00B50F1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theme="minorHAnsi"/>
                <w:color w:val="000000" w:themeColor="text1"/>
                <w:spacing w:val="-6"/>
                <w:sz w:val="20"/>
                <w:szCs w:val="18"/>
                <w:lang w:val="en-GB" w:eastAsia="en-GB"/>
              </w:rPr>
            </w:pPr>
            <w:r w:rsidRPr="00A1637F">
              <w:rPr>
                <w:rFonts w:cstheme="minorHAnsi"/>
                <w:color w:val="000000" w:themeColor="text1"/>
                <w:spacing w:val="-6"/>
                <w:sz w:val="20"/>
                <w:szCs w:val="18"/>
                <w:lang w:val="en-GB" w:eastAsia="en-GB"/>
              </w:rPr>
              <w:t xml:space="preserve">Consistent record of managing </w:t>
            </w:r>
            <w:r w:rsidRPr="00406F47">
              <w:rPr>
                <w:rFonts w:cstheme="minorHAnsi"/>
                <w:color w:val="000000" w:themeColor="text1"/>
                <w:spacing w:val="-6"/>
                <w:sz w:val="20"/>
                <w:szCs w:val="18"/>
                <w:lang w:val="en-GB" w:eastAsia="en-GB"/>
              </w:rPr>
              <w:t>entire gamut</w:t>
            </w:r>
            <w:r w:rsidRPr="00406F47">
              <w:rPr>
                <w:rFonts w:cstheme="minorHAnsi"/>
                <w:b/>
                <w:color w:val="000000" w:themeColor="text1"/>
                <w:spacing w:val="-6"/>
                <w:sz w:val="20"/>
                <w:szCs w:val="18"/>
                <w:lang w:val="en-GB" w:eastAsia="en-GB"/>
              </w:rPr>
              <w:t xml:space="preserve"> </w:t>
            </w:r>
            <w:r w:rsidRPr="00406F47" w:rsidR="00357736">
              <w:rPr>
                <w:rFonts w:cstheme="minorHAnsi"/>
                <w:b/>
                <w:color w:val="000000" w:themeColor="text1"/>
                <w:spacing w:val="-6"/>
                <w:sz w:val="20"/>
                <w:szCs w:val="18"/>
                <w:lang w:val="en-GB" w:eastAsia="en-GB"/>
              </w:rPr>
              <w:t xml:space="preserve">Exclusive </w:t>
            </w:r>
            <w:r w:rsidRPr="00406F47" w:rsidR="002C6450">
              <w:rPr>
                <w:rFonts w:cstheme="minorHAnsi"/>
                <w:b/>
                <w:color w:val="000000" w:themeColor="text1"/>
                <w:spacing w:val="-6"/>
                <w:sz w:val="20"/>
                <w:szCs w:val="18"/>
                <w:lang w:val="en-GB" w:eastAsia="en-GB"/>
              </w:rPr>
              <w:t>Retail Store Operations</w:t>
            </w:r>
            <w:r w:rsidRPr="00406F47" w:rsidR="002C6450">
              <w:rPr>
                <w:rFonts w:cstheme="minorHAnsi"/>
                <w:color w:val="000000" w:themeColor="text1"/>
                <w:spacing w:val="-6"/>
                <w:sz w:val="20"/>
                <w:szCs w:val="18"/>
                <w:lang w:val="en-GB" w:eastAsia="en-GB"/>
              </w:rPr>
              <w:t xml:space="preserve"> </w:t>
            </w:r>
            <w:r w:rsidRPr="00A1637F">
              <w:rPr>
                <w:rFonts w:cstheme="minorHAnsi"/>
                <w:color w:val="000000" w:themeColor="text1"/>
                <w:spacing w:val="-6"/>
                <w:sz w:val="20"/>
                <w:szCs w:val="18"/>
                <w:lang w:val="en-GB" w:eastAsia="en-GB"/>
              </w:rPr>
              <w:t>including customer services, inventory control, sales operations &amp; general administration in compliance with SOPs</w:t>
            </w:r>
          </w:p>
          <w:p w:rsidR="00473644" w:rsidRPr="00A1637F" w:rsidP="00473644">
            <w:pPr>
              <w:pStyle w:val="ListParagraph"/>
              <w:numPr>
                <w:ilvl w:val="0"/>
                <w:numId w:val="16"/>
              </w:numPr>
              <w:jc w:val="both"/>
              <w:rPr>
                <w:rFonts w:eastAsia="Calibri" w:cstheme="minorHAnsi"/>
                <w:color w:val="000000" w:themeColor="text1"/>
                <w:spacing w:val="-6"/>
                <w:sz w:val="20"/>
                <w:szCs w:val="20"/>
                <w:lang w:eastAsia="en-GB"/>
              </w:rPr>
            </w:pPr>
            <w:r w:rsidRPr="00A1637F">
              <w:rPr>
                <w:rFonts w:eastAsia="Calibri" w:cstheme="minorHAnsi"/>
                <w:color w:val="000000" w:themeColor="text1"/>
                <w:spacing w:val="-6"/>
                <w:sz w:val="20"/>
                <w:szCs w:val="20"/>
                <w:lang w:eastAsia="en-GB"/>
              </w:rPr>
              <w:t xml:space="preserve">Skilled in identifying &amp; managing distribution network, establishing </w:t>
            </w:r>
            <w:r w:rsidRPr="00A1637F">
              <w:rPr>
                <w:rFonts w:eastAsia="Calibri" w:cstheme="minorHAnsi"/>
                <w:b/>
                <w:color w:val="000000" w:themeColor="text1"/>
                <w:spacing w:val="-6"/>
                <w:sz w:val="20"/>
                <w:szCs w:val="20"/>
                <w:lang w:eastAsia="en-GB"/>
              </w:rPr>
              <w:t>Strategic Alliances / Tie-Ups</w:t>
            </w:r>
            <w:r w:rsidRPr="00A1637F">
              <w:rPr>
                <w:rFonts w:eastAsia="Calibri" w:cstheme="minorHAnsi"/>
                <w:color w:val="000000" w:themeColor="text1"/>
                <w:spacing w:val="-6"/>
                <w:sz w:val="20"/>
                <w:szCs w:val="20"/>
                <w:lang w:eastAsia="en-GB"/>
              </w:rPr>
              <w:t xml:space="preserve"> with suitable channel partners &amp; resulting in deeper market penetration</w:t>
            </w:r>
          </w:p>
          <w:p w:rsidR="00473644" w:rsidRPr="00A1637F" w:rsidP="00473644">
            <w:pPr>
              <w:pStyle w:val="ListParagraph"/>
              <w:numPr>
                <w:ilvl w:val="0"/>
                <w:numId w:val="16"/>
              </w:numPr>
              <w:contextualSpacing w:val="0"/>
              <w:jc w:val="both"/>
              <w:rPr>
                <w:rFonts w:eastAsia="Calibri" w:cstheme="minorHAnsi"/>
                <w:spacing w:val="-6"/>
                <w:sz w:val="20"/>
                <w:szCs w:val="20"/>
                <w:lang w:val="en-GB" w:eastAsia="en-GB"/>
              </w:rPr>
            </w:pPr>
            <w:r w:rsidRPr="00A1637F">
              <w:rPr>
                <w:rFonts w:eastAsia="Calibri" w:cstheme="minorHAnsi"/>
                <w:b/>
                <w:spacing w:val="-6"/>
                <w:sz w:val="20"/>
                <w:szCs w:val="20"/>
                <w:lang w:val="en-GB" w:eastAsia="en-GB"/>
              </w:rPr>
              <w:t>Keen customer-centric approach</w:t>
            </w:r>
            <w:r w:rsidRPr="00A1637F">
              <w:rPr>
                <w:rFonts w:eastAsia="Calibri" w:cstheme="minorHAnsi"/>
                <w:spacing w:val="-6"/>
                <w:sz w:val="20"/>
                <w:szCs w:val="20"/>
                <w:lang w:val="en-GB" w:eastAsia="en-GB"/>
              </w:rPr>
              <w:t xml:space="preserve"> with skills in determining gaps and  implementing new operations &amp; process; built innovative and practical solutions to drive large organizational changes</w:t>
            </w:r>
          </w:p>
          <w:p w:rsidR="00966A6F" w:rsidRPr="00A1637F" w:rsidP="00473644">
            <w:pPr>
              <w:pStyle w:val="ListParagraph"/>
              <w:numPr>
                <w:ilvl w:val="0"/>
                <w:numId w:val="16"/>
              </w:numPr>
              <w:contextualSpacing w:val="0"/>
              <w:jc w:val="both"/>
              <w:rPr>
                <w:rFonts w:eastAsia="Calibri" w:cstheme="minorHAnsi"/>
                <w:spacing w:val="-6"/>
                <w:sz w:val="20"/>
                <w:szCs w:val="20"/>
                <w:lang w:val="en-GB" w:eastAsia="en-GB"/>
              </w:rPr>
            </w:pPr>
            <w:r w:rsidRPr="00A1637F">
              <w:rPr>
                <w:rFonts w:eastAsia="Calibri" w:cstheme="minorHAnsi"/>
                <w:color w:val="000000" w:themeColor="text1"/>
                <w:spacing w:val="-6"/>
                <w:sz w:val="20"/>
                <w:szCs w:val="20"/>
                <w:lang w:eastAsia="en-GB"/>
              </w:rPr>
              <w:t xml:space="preserve">Steered brand building exercises through various means of </w:t>
            </w:r>
            <w:r w:rsidRPr="00A1637F">
              <w:rPr>
                <w:rFonts w:eastAsia="Calibri" w:cstheme="minorHAnsi"/>
                <w:b/>
                <w:color w:val="000000" w:themeColor="text1"/>
                <w:spacing w:val="-6"/>
                <w:sz w:val="20"/>
                <w:szCs w:val="20"/>
                <w:lang w:eastAsia="en-GB"/>
              </w:rPr>
              <w:t>ATL &amp;</w:t>
            </w:r>
            <w:r w:rsidRPr="00A1637F">
              <w:rPr>
                <w:rFonts w:eastAsia="Calibri" w:cstheme="minorHAnsi"/>
                <w:color w:val="000000" w:themeColor="text1"/>
                <w:spacing w:val="-6"/>
                <w:sz w:val="20"/>
                <w:szCs w:val="20"/>
                <w:lang w:eastAsia="en-GB"/>
              </w:rPr>
              <w:t xml:space="preserve"> </w:t>
            </w:r>
            <w:r w:rsidRPr="00A1637F">
              <w:rPr>
                <w:rFonts w:eastAsia="Calibri" w:cstheme="minorHAnsi"/>
                <w:b/>
                <w:color w:val="000000" w:themeColor="text1"/>
                <w:spacing w:val="-6"/>
                <w:sz w:val="20"/>
                <w:szCs w:val="20"/>
                <w:lang w:eastAsia="en-GB"/>
              </w:rPr>
              <w:t>BTL activities</w:t>
            </w:r>
          </w:p>
          <w:p w:rsidR="008368FA" w:rsidRPr="00A1637F" w:rsidP="008368FA">
            <w:pPr>
              <w:pStyle w:val="ListParagraph"/>
              <w:numPr>
                <w:ilvl w:val="0"/>
                <w:numId w:val="16"/>
              </w:numPr>
              <w:jc w:val="both"/>
              <w:rPr>
                <w:rFonts w:eastAsia="Calibri" w:cstheme="minorHAnsi"/>
                <w:color w:val="000000" w:themeColor="text1"/>
                <w:spacing w:val="-6"/>
                <w:sz w:val="20"/>
                <w:szCs w:val="20"/>
                <w:lang w:eastAsia="en-GB"/>
              </w:rPr>
            </w:pPr>
            <w:r w:rsidRPr="00A1637F">
              <w:rPr>
                <w:rFonts w:eastAsia="Calibri" w:cstheme="minorHAnsi"/>
                <w:color w:val="000000" w:themeColor="text1"/>
                <w:spacing w:val="-6"/>
                <w:sz w:val="20"/>
                <w:szCs w:val="20"/>
                <w:lang w:eastAsia="en-GB"/>
              </w:rPr>
              <w:t xml:space="preserve">Subject Matter Expert for managing domains like </w:t>
            </w:r>
            <w:r w:rsidRPr="00A1637F">
              <w:rPr>
                <w:rFonts w:eastAsia="Calibri" w:cstheme="minorHAnsi"/>
                <w:b/>
                <w:color w:val="000000" w:themeColor="text1"/>
                <w:spacing w:val="-6"/>
                <w:sz w:val="20"/>
                <w:szCs w:val="20"/>
                <w:lang w:eastAsia="en-GB"/>
              </w:rPr>
              <w:t>Collections/Recovery Management</w:t>
            </w:r>
            <w:r w:rsidRPr="00A1637F">
              <w:rPr>
                <w:rFonts w:eastAsia="Calibri" w:cstheme="minorHAnsi"/>
                <w:color w:val="000000" w:themeColor="text1"/>
                <w:spacing w:val="-6"/>
                <w:sz w:val="20"/>
                <w:szCs w:val="20"/>
                <w:lang w:eastAsia="en-GB"/>
              </w:rPr>
              <w:t xml:space="preserve"> through monitoring of respective process, thereby maximizing revenue generation &amp; minimizing irrecoverable debts</w:t>
            </w:r>
          </w:p>
          <w:p w:rsidR="00473644" w:rsidRPr="00A1637F" w:rsidP="00473644">
            <w:pPr>
              <w:pStyle w:val="ListParagraph"/>
              <w:numPr>
                <w:ilvl w:val="0"/>
                <w:numId w:val="16"/>
              </w:numPr>
              <w:contextualSpacing w:val="0"/>
              <w:jc w:val="both"/>
              <w:rPr>
                <w:rFonts w:eastAsia="Calibri" w:cstheme="minorHAnsi"/>
                <w:spacing w:val="-6"/>
                <w:sz w:val="20"/>
                <w:szCs w:val="20"/>
                <w:lang w:val="en-GB" w:eastAsia="en-GB"/>
              </w:rPr>
            </w:pPr>
            <w:r w:rsidRPr="00A1637F">
              <w:rPr>
                <w:rFonts w:eastAsia="Calibri" w:cstheme="minorHAnsi"/>
                <w:spacing w:val="-6"/>
                <w:sz w:val="20"/>
                <w:szCs w:val="20"/>
                <w:lang w:val="en-GB" w:eastAsia="en-GB"/>
              </w:rPr>
              <w:t>Comprehensive knowledge of creating</w:t>
            </w:r>
            <w:r w:rsidRPr="00A1637F">
              <w:rPr>
                <w:rFonts w:eastAsia="Calibri" w:cstheme="minorHAnsi"/>
                <w:b/>
                <w:spacing w:val="-6"/>
                <w:sz w:val="20"/>
                <w:szCs w:val="20"/>
                <w:lang w:val="en-GB" w:eastAsia="en-GB"/>
              </w:rPr>
              <w:t xml:space="preserve"> new partners</w:t>
            </w:r>
            <w:r w:rsidRPr="00A1637F">
              <w:rPr>
                <w:rFonts w:eastAsia="Calibri" w:cstheme="minorHAnsi"/>
                <w:spacing w:val="-6"/>
                <w:sz w:val="20"/>
                <w:szCs w:val="20"/>
                <w:lang w:val="en-GB" w:eastAsia="en-GB"/>
              </w:rPr>
              <w:t xml:space="preserve"> and harvesting untapped business opportunities, resulting in deeper market penetration &amp; improved market share</w:t>
            </w:r>
          </w:p>
          <w:p w:rsidR="00CB1D15" w:rsidRPr="007E2838" w:rsidP="00734AB2">
            <w:pPr>
              <w:pStyle w:val="ListParagraph"/>
              <w:numPr>
                <w:ilvl w:val="0"/>
                <w:numId w:val="16"/>
              </w:numPr>
              <w:jc w:val="both"/>
              <w:rPr>
                <w:rFonts w:eastAsia="Calibri" w:cstheme="minorHAnsi"/>
                <w:b/>
                <w:color w:val="000000" w:themeColor="text1"/>
                <w:spacing w:val="2"/>
                <w:sz w:val="20"/>
                <w:szCs w:val="20"/>
                <w:lang w:eastAsia="en-GB"/>
              </w:rPr>
            </w:pPr>
            <w:r w:rsidRPr="00A1637F">
              <w:rPr>
                <w:rFonts w:eastAsia="Calibri" w:cstheme="minorHAnsi"/>
                <w:spacing w:val="-6"/>
                <w:sz w:val="20"/>
                <w:szCs w:val="20"/>
                <w:lang w:val="en-GB" w:eastAsia="en-GB"/>
              </w:rPr>
              <w:t xml:space="preserve">Leveraged capability of recruiting, motivating and leading talented professionals; expertise in building </w:t>
            </w:r>
            <w:r w:rsidRPr="00A1637F">
              <w:rPr>
                <w:rFonts w:eastAsia="Calibri" w:cstheme="minorHAnsi"/>
                <w:b/>
                <w:spacing w:val="-6"/>
                <w:sz w:val="20"/>
                <w:szCs w:val="20"/>
                <w:lang w:val="en-GB" w:eastAsia="en-GB"/>
              </w:rPr>
              <w:t>large teams</w:t>
            </w:r>
            <w:r w:rsidRPr="00A1637F">
              <w:rPr>
                <w:rFonts w:eastAsia="Calibri" w:cstheme="minorHAnsi"/>
                <w:spacing w:val="-6"/>
                <w:sz w:val="20"/>
                <w:szCs w:val="20"/>
                <w:lang w:val="en-GB" w:eastAsia="en-GB"/>
              </w:rPr>
              <w:t xml:space="preserve"> that well exceed corporate expectations</w:t>
            </w:r>
            <w:r w:rsidR="00F57846">
              <w:rPr>
                <w:noProof/>
              </w:rPr>
              <w:t xml:space="preserve"> </w:t>
            </w:r>
          </w:p>
        </w:tc>
      </w:tr>
      <w:tr w:rsidTr="007C128D">
        <w:tblPrEx>
          <w:tblW w:w="0" w:type="auto"/>
          <w:tblInd w:w="-90" w:type="dxa"/>
          <w:tblLayout w:type="fixed"/>
          <w:tblCellMar>
            <w:left w:w="115" w:type="dxa"/>
            <w:right w:w="115" w:type="dxa"/>
          </w:tblCellMar>
          <w:tblLook w:val="04A0"/>
        </w:tblPrEx>
        <w:trPr>
          <w:trHeight w:val="450"/>
        </w:trPr>
        <w:tc>
          <w:tcPr>
            <w:tcW w:w="11520" w:type="dxa"/>
            <w:gridSpan w:val="5"/>
            <w:shd w:val="clear" w:color="auto" w:fill="FFFFFF" w:themeFill="background1"/>
          </w:tcPr>
          <w:p w:rsidR="00CB1D15" w:rsidRPr="007E2838" w:rsidP="007C128D">
            <w:pPr>
              <w:jc w:val="both"/>
              <w:rPr>
                <w:rFonts w:cstheme="minorHAnsi"/>
                <w:b/>
                <w:sz w:val="8"/>
                <w:szCs w:val="18"/>
              </w:rPr>
            </w:pPr>
          </w:p>
          <w:p w:rsidR="00CB1D15" w:rsidRPr="007E2838" w:rsidP="007C128D">
            <w:pPr>
              <w:ind w:right="240"/>
              <w:rPr>
                <w:rFonts w:cstheme="minorHAnsi"/>
                <w:b/>
                <w:color w:val="545454"/>
                <w:sz w:val="32"/>
              </w:rPr>
            </w:pPr>
            <w:r w:rsidRPr="007E2838">
              <w:rPr>
                <w:rFonts w:cstheme="minorHAnsi"/>
                <w:b/>
                <w:color w:val="545454"/>
                <w:sz w:val="32"/>
              </w:rPr>
              <w:t xml:space="preserve">Career Timeline </w:t>
            </w:r>
          </w:p>
          <w:p w:rsidR="00560240" w:rsidRPr="007E2838" w:rsidP="00560240">
            <w:pPr>
              <w:spacing w:after="160" w:line="72" w:lineRule="auto"/>
              <w:ind w:right="245"/>
              <w:rPr>
                <w:rFonts w:cstheme="minorHAnsi"/>
                <w:color w:val="545454"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3652564</wp:posOffset>
                  </wp:positionH>
                  <wp:positionV relativeFrom="paragraph">
                    <wp:posOffset>139981</wp:posOffset>
                  </wp:positionV>
                  <wp:extent cx="1185944" cy="346337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4483719" name=""/>
                          <pic:cNvPicPr/>
                        </pic:nvPicPr>
                        <pic:blipFill>
                          <a:blip xmlns:r="http://schemas.openxmlformats.org/officeDocument/2006/relationships" r:embed="rId6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5944" cy="346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E2838" w:rsidR="000F171E">
              <w:rPr>
                <w:rFonts w:cstheme="minorHAnsi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2176145</wp:posOffset>
                      </wp:positionH>
                      <wp:positionV relativeFrom="paragraph">
                        <wp:posOffset>153670</wp:posOffset>
                      </wp:positionV>
                      <wp:extent cx="1374775" cy="466725"/>
                      <wp:effectExtent l="0" t="0" r="0" b="0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/>
                            <wps:spPr>
                              <a:xfrm>
                                <a:off x="0" y="0"/>
                                <a:ext cx="1374775" cy="4667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D486E" w:rsidP="0056024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sz w:val="20"/>
                                      <w:szCs w:val="18"/>
                                    </w:rPr>
                                  </w:pPr>
                                  <w:r w:rsidRPr="007D486E">
                                    <w:rPr>
                                      <w:rFonts w:cstheme="minorHAnsi"/>
                                      <w:b/>
                                      <w:sz w:val="20"/>
                                      <w:szCs w:val="18"/>
                                    </w:rPr>
                                    <w:t xml:space="preserve">Apr’11-Nov’14 </w:t>
                                  </w:r>
                                </w:p>
                                <w:p w:rsidR="00CB1D15" w:rsidRPr="007D486E" w:rsidP="0056024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sz w:val="20"/>
                                      <w:szCs w:val="18"/>
                                    </w:rPr>
                                  </w:pPr>
                                  <w:r w:rsidRPr="007D486E">
                                    <w:rPr>
                                      <w:rFonts w:cstheme="minorHAnsi"/>
                                      <w:sz w:val="20"/>
                                      <w:szCs w:val="18"/>
                                    </w:rPr>
                                    <w:t>Beetel Teletech Ltd.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4" o:spid="_x0000_s1050" type="#_x0000_t202" style="width:108.25pt;height:36.75pt;margin-top:12.1pt;margin-left:171.35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62336" filled="f" stroked="f" strokeweight="0.5pt">
                      <v:textbox>
                        <w:txbxContent>
                          <w:p w:rsidR="007D486E" w:rsidP="00560240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sz w:val="20"/>
                                <w:szCs w:val="18"/>
                              </w:rPr>
                            </w:pPr>
                            <w:r w:rsidRPr="007D486E">
                              <w:rPr>
                                <w:rFonts w:cstheme="minorHAnsi"/>
                                <w:b/>
                                <w:sz w:val="20"/>
                                <w:szCs w:val="18"/>
                              </w:rPr>
                              <w:t xml:space="preserve">Apr’11-Nov’14 </w:t>
                            </w:r>
                          </w:p>
                          <w:p w:rsidR="00CB1D15" w:rsidRPr="007D486E" w:rsidP="00560240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20"/>
                                <w:szCs w:val="18"/>
                              </w:rPr>
                            </w:pPr>
                            <w:r w:rsidRPr="007D486E">
                              <w:rPr>
                                <w:rFonts w:cstheme="minorHAnsi"/>
                                <w:sz w:val="20"/>
                                <w:szCs w:val="18"/>
                              </w:rPr>
                              <w:t>Beetel Teletech Ltd.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2838">
              <w:rPr>
                <w:rFonts w:cstheme="minorHAnsi"/>
                <w:noProof/>
                <w:color w:val="545454"/>
                <w:sz w:val="24"/>
              </w:rPr>
              <mc:AlternateContent>
                <mc:Choice Requires="wps">
                  <w:drawing>
                    <wp:inline distT="0" distB="0" distL="0" distR="0">
                      <wp:extent cx="266700" cy="0"/>
                      <wp:effectExtent l="0" t="0" r="19050" b="19050"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>
                                <a:off x="0" y="0"/>
                                <a:ext cx="2667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4545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traight Connector 8" o:spid="_x0000_i1051" style="mso-left-percent:-10001;mso-position-horizontal-relative:char;mso-position-vertical-relative:line;mso-top-percent:-10001;mso-wrap-style:square;visibility:visible" from="0,0" to="21pt,0" strokecolor="#545454" strokeweight="1.5pt">
                      <w10:wrap type="none"/>
                      <w10:anchorlock/>
                    </v:line>
                  </w:pict>
                </mc:Fallback>
              </mc:AlternateContent>
            </w:r>
          </w:p>
          <w:p w:rsidR="00CB1D15" w:rsidRPr="007E2838" w:rsidP="000F171E">
            <w:pPr>
              <w:ind w:right="90"/>
              <w:jc w:val="center"/>
              <w:rPr>
                <w:rFonts w:cstheme="minorHAnsi"/>
                <w:noProof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1196340</wp:posOffset>
                  </wp:positionH>
                  <wp:positionV relativeFrom="paragraph">
                    <wp:posOffset>13335</wp:posOffset>
                  </wp:positionV>
                  <wp:extent cx="796925" cy="287655"/>
                  <wp:effectExtent l="0" t="0" r="3175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6289786" name=""/>
                          <pic:cNvPicPr/>
                        </pic:nvPicPr>
                        <pic:blipFill>
                          <a:blip xmlns:r="http://schemas.openxmlformats.org/officeDocument/2006/relationships" r:embed="rId7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925" cy="28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2482821</wp:posOffset>
                  </wp:positionH>
                  <wp:positionV relativeFrom="paragraph">
                    <wp:posOffset>1035109</wp:posOffset>
                  </wp:positionV>
                  <wp:extent cx="786809" cy="298226"/>
                  <wp:effectExtent l="0" t="0" r="0" b="6985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5991687" name=""/>
                          <pic:cNvPicPr/>
                        </pic:nvPicPr>
                        <pic:blipFill>
                          <a:blip xmlns:r="http://schemas.openxmlformats.org/officeDocument/2006/relationships" r:embed="rId8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809" cy="298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5251583</wp:posOffset>
                  </wp:positionH>
                  <wp:positionV relativeFrom="paragraph">
                    <wp:posOffset>1031890</wp:posOffset>
                  </wp:positionV>
                  <wp:extent cx="648586" cy="324293"/>
                  <wp:effectExtent l="0" t="0" r="0" b="0"/>
                  <wp:wrapNone/>
                  <wp:docPr id="380297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6448340" name=""/>
                          <pic:cNvPicPr/>
                        </pic:nvPicPr>
                        <pic:blipFill>
                          <a:blip xmlns:r="http://schemas.openxmlformats.org/officeDocument/2006/relationships" r:embed="rId9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586" cy="324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E2838" w:rsidR="007D486E">
              <w:rPr>
                <w:rFonts w:cstheme="minorHAnsi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861695</wp:posOffset>
                      </wp:positionH>
                      <wp:positionV relativeFrom="paragraph">
                        <wp:posOffset>767715</wp:posOffset>
                      </wp:positionV>
                      <wp:extent cx="1543050" cy="771525"/>
                      <wp:effectExtent l="0" t="0" r="0" b="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/>
                            <wps:spPr>
                              <a:xfrm>
                                <a:off x="0" y="0"/>
                                <a:ext cx="1543050" cy="7715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D486E" w:rsidP="000F171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sz w:val="20"/>
                                      <w:szCs w:val="18"/>
                                    </w:rPr>
                                  </w:pPr>
                                  <w:r w:rsidRPr="007D486E">
                                    <w:rPr>
                                      <w:rFonts w:cstheme="minorHAnsi"/>
                                      <w:b/>
                                      <w:sz w:val="20"/>
                                      <w:szCs w:val="18"/>
                                    </w:rPr>
                                    <w:t xml:space="preserve">May’10-Apr’11 </w:t>
                                  </w:r>
                                </w:p>
                                <w:p w:rsidR="000F171E" w:rsidRPr="007D486E" w:rsidP="000F171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sz w:val="20"/>
                                      <w:szCs w:val="18"/>
                                    </w:rPr>
                                  </w:pPr>
                                  <w:r w:rsidRPr="007D486E">
                                    <w:rPr>
                                      <w:rFonts w:cstheme="minorHAnsi"/>
                                      <w:sz w:val="20"/>
                                      <w:szCs w:val="18"/>
                                    </w:rPr>
                                    <w:t>Salora International Ltd.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7" o:spid="_x0000_s1052" type="#_x0000_t202" style="width:121.5pt;height:60.75pt;margin-top:60.45pt;margin-left:67.85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69504" filled="f" stroked="f" strokeweight="0.5pt">
                      <v:textbox>
                        <w:txbxContent>
                          <w:p w:rsidR="007D486E" w:rsidP="000F171E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sz w:val="20"/>
                                <w:szCs w:val="18"/>
                              </w:rPr>
                            </w:pPr>
                            <w:r w:rsidRPr="007D486E">
                              <w:rPr>
                                <w:rFonts w:cstheme="minorHAnsi"/>
                                <w:b/>
                                <w:sz w:val="20"/>
                                <w:szCs w:val="18"/>
                              </w:rPr>
                              <w:t xml:space="preserve">May’10-Apr’11 </w:t>
                            </w:r>
                          </w:p>
                          <w:p w:rsidR="000F171E" w:rsidRPr="007D486E" w:rsidP="000F171E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20"/>
                                <w:szCs w:val="18"/>
                              </w:rPr>
                            </w:pPr>
                            <w:r w:rsidRPr="007D486E">
                              <w:rPr>
                                <w:rFonts w:cstheme="minorHAnsi"/>
                                <w:sz w:val="20"/>
                                <w:szCs w:val="18"/>
                              </w:rPr>
                              <w:t>Salora International Ltd.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2838">
              <w:rPr>
                <w:rFonts w:cstheme="minorHAnsi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4490085</wp:posOffset>
                      </wp:positionH>
                      <wp:positionV relativeFrom="paragraph">
                        <wp:posOffset>62865</wp:posOffset>
                      </wp:positionV>
                      <wp:extent cx="2114550" cy="495300"/>
                      <wp:effectExtent l="0" t="0" r="0" b="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/>
                            <wps:spPr>
                              <a:xfrm>
                                <a:off x="0" y="0"/>
                                <a:ext cx="2114550" cy="4953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F171E" w:rsidP="0056024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sz w:val="20"/>
                                      <w:szCs w:val="18"/>
                                    </w:rPr>
                                  </w:pPr>
                                  <w:r w:rsidRPr="000F171E">
                                    <w:rPr>
                                      <w:rFonts w:cstheme="minorHAnsi"/>
                                      <w:b/>
                                      <w:sz w:val="20"/>
                                      <w:szCs w:val="18"/>
                                    </w:rPr>
                                    <w:t xml:space="preserve">Since Aug’19 </w:t>
                                  </w:r>
                                </w:p>
                                <w:p w:rsidR="00CB1D15" w:rsidRPr="007D486E" w:rsidP="0056024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sz w:val="20"/>
                                      <w:szCs w:val="18"/>
                                    </w:rPr>
                                  </w:pPr>
                                  <w:r w:rsidRPr="007D486E">
                                    <w:rPr>
                                      <w:rFonts w:cstheme="minorHAnsi"/>
                                      <w:sz w:val="20"/>
                                      <w:szCs w:val="18"/>
                                    </w:rPr>
                                    <w:t>Safari Industries India Ltd.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6" o:spid="_x0000_s1053" type="#_x0000_t202" style="width:166.5pt;height:39pt;margin-top:4.95pt;margin-left:353.55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64384" filled="f" stroked="f" strokeweight="0.5pt">
                      <v:textbox>
                        <w:txbxContent>
                          <w:p w:rsidR="000F171E" w:rsidP="00560240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sz w:val="20"/>
                                <w:szCs w:val="18"/>
                              </w:rPr>
                            </w:pPr>
                            <w:r w:rsidRPr="000F171E">
                              <w:rPr>
                                <w:rFonts w:cstheme="minorHAnsi"/>
                                <w:b/>
                                <w:sz w:val="20"/>
                                <w:szCs w:val="18"/>
                              </w:rPr>
                              <w:t xml:space="preserve">Since Aug’19 </w:t>
                            </w:r>
                          </w:p>
                          <w:p w:rsidR="00CB1D15" w:rsidRPr="007D486E" w:rsidP="00560240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20"/>
                                <w:szCs w:val="18"/>
                              </w:rPr>
                            </w:pPr>
                            <w:r w:rsidRPr="007D486E">
                              <w:rPr>
                                <w:rFonts w:cstheme="minorHAnsi"/>
                                <w:sz w:val="20"/>
                                <w:szCs w:val="18"/>
                              </w:rPr>
                              <w:t>Safari Industries India Ltd.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2838" w:rsidR="00560240">
              <w:rPr>
                <w:rFonts w:cstheme="minorHAnsi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3331845</wp:posOffset>
                      </wp:positionH>
                      <wp:positionV relativeFrom="paragraph">
                        <wp:posOffset>753110</wp:posOffset>
                      </wp:positionV>
                      <wp:extent cx="1669312" cy="839972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/>
                            <wps:spPr>
                              <a:xfrm>
                                <a:off x="0" y="0"/>
                                <a:ext cx="1669312" cy="83997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F171E" w:rsidP="0056024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sz w:val="20"/>
                                      <w:szCs w:val="18"/>
                                    </w:rPr>
                                  </w:pPr>
                                  <w:r w:rsidRPr="000F171E">
                                    <w:rPr>
                                      <w:rFonts w:cstheme="minorHAnsi"/>
                                      <w:b/>
                                      <w:sz w:val="20"/>
                                      <w:szCs w:val="18"/>
                                    </w:rPr>
                                    <w:t xml:space="preserve">Nov’14-Aug’19 </w:t>
                                  </w:r>
                                </w:p>
                                <w:p w:rsidR="00CB1D15" w:rsidRPr="007D486E" w:rsidP="0056024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sz w:val="20"/>
                                      <w:szCs w:val="18"/>
                                    </w:rPr>
                                  </w:pPr>
                                  <w:r w:rsidRPr="007D486E">
                                    <w:rPr>
                                      <w:rFonts w:cstheme="minorHAnsi"/>
                                      <w:sz w:val="20"/>
                                      <w:szCs w:val="18"/>
                                    </w:rPr>
                                    <w:t>Ingram Micro Ltd</w:t>
                                  </w:r>
                                  <w:r w:rsidRPr="007D486E" w:rsidR="007D486E">
                                    <w:rPr>
                                      <w:rFonts w:cstheme="minorHAnsi"/>
                                      <w:sz w:val="20"/>
                                      <w:szCs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54" type="#_x0000_t202" style="width:131.45pt;height:66.15pt;margin-top:59.3pt;margin-left:262.35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66432" filled="f" stroked="f" strokeweight="0.5pt">
                      <v:textbox>
                        <w:txbxContent>
                          <w:p w:rsidR="000F171E" w:rsidP="00560240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sz w:val="20"/>
                                <w:szCs w:val="18"/>
                              </w:rPr>
                            </w:pPr>
                            <w:r w:rsidRPr="000F171E">
                              <w:rPr>
                                <w:rFonts w:cstheme="minorHAnsi"/>
                                <w:b/>
                                <w:sz w:val="20"/>
                                <w:szCs w:val="18"/>
                              </w:rPr>
                              <w:t xml:space="preserve">Nov’14-Aug’19 </w:t>
                            </w:r>
                          </w:p>
                          <w:p w:rsidR="00CB1D15" w:rsidRPr="007D486E" w:rsidP="00560240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20"/>
                                <w:szCs w:val="18"/>
                              </w:rPr>
                            </w:pPr>
                            <w:r w:rsidRPr="007D486E">
                              <w:rPr>
                                <w:rFonts w:cstheme="minorHAnsi"/>
                                <w:sz w:val="20"/>
                                <w:szCs w:val="18"/>
                              </w:rPr>
                              <w:t>Ingram Micro Ltd</w:t>
                            </w:r>
                            <w:r w:rsidRPr="007D486E" w:rsidR="007D486E">
                              <w:rPr>
                                <w:rFonts w:cstheme="minorHAnsi"/>
                                <w:sz w:val="20"/>
                                <w:szCs w:val="18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2838">
              <w:rPr>
                <w:rFonts w:cstheme="minorHAnsi"/>
                <w:noProof/>
                <w:sz w:val="24"/>
              </w:rPr>
              <w:drawing>
                <wp:inline distT="0" distB="0" distL="0" distR="0">
                  <wp:extent cx="5506085" cy="1352539"/>
                  <wp:effectExtent l="0" t="0" r="0" b="63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1169242" name=""/>
                          <pic:cNvPicPr/>
                        </pic:nvPicPr>
                        <pic:blipFill>
                          <a:blip xmlns:r="http://schemas.openxmlformats.org/officeDocument/2006/relationships" r:embed="rId10"/>
                          <a:srcRect l="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5917" cy="1416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xmlns:a="http://schemas.openxmlformats.org/drawingml/2006/main"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B1D15" w:rsidRPr="007E2838" w:rsidP="007C128D">
            <w:pPr>
              <w:ind w:right="90"/>
              <w:jc w:val="center"/>
              <w:rPr>
                <w:rFonts w:cstheme="minorHAnsi"/>
                <w:noProof/>
                <w:sz w:val="20"/>
              </w:rPr>
            </w:pPr>
          </w:p>
        </w:tc>
      </w:tr>
      <w:tr w:rsidTr="007C128D">
        <w:tblPrEx>
          <w:tblW w:w="0" w:type="auto"/>
          <w:tblInd w:w="-90" w:type="dxa"/>
          <w:tblLayout w:type="fixed"/>
          <w:tblCellMar>
            <w:left w:w="115" w:type="dxa"/>
            <w:right w:w="115" w:type="dxa"/>
          </w:tblCellMar>
          <w:tblLook w:val="04A0"/>
        </w:tblPrEx>
        <w:trPr>
          <w:trHeight w:val="10782"/>
        </w:trPr>
        <w:tc>
          <w:tcPr>
            <w:tcW w:w="11520" w:type="dxa"/>
            <w:gridSpan w:val="5"/>
            <w:shd w:val="clear" w:color="auto" w:fill="FFFFFF" w:themeFill="background1"/>
          </w:tcPr>
          <w:p w:rsidR="00CB1D15" w:rsidRPr="007E2838" w:rsidP="007C128D">
            <w:pPr>
              <w:ind w:right="240"/>
              <w:rPr>
                <w:rFonts w:cstheme="minorHAnsi"/>
                <w:b/>
                <w:color w:val="545454"/>
                <w:sz w:val="32"/>
              </w:rPr>
            </w:pPr>
            <w:r w:rsidRPr="007E2838">
              <w:rPr>
                <w:rFonts w:cstheme="minorHAnsi"/>
                <w:b/>
                <w:color w:val="545454"/>
                <w:sz w:val="32"/>
              </w:rPr>
              <w:t xml:space="preserve">Work Experience </w:t>
            </w:r>
          </w:p>
          <w:p w:rsidR="001A0B9F" w:rsidRPr="007E2838" w:rsidP="00D65710">
            <w:pPr>
              <w:spacing w:after="160" w:line="72" w:lineRule="auto"/>
              <w:ind w:right="245"/>
              <w:rPr>
                <w:rFonts w:cstheme="minorHAnsi"/>
                <w:color w:val="545454"/>
                <w:sz w:val="24"/>
              </w:rPr>
            </w:pPr>
            <w:r w:rsidRPr="007E2838">
              <w:rPr>
                <w:rFonts w:cstheme="minorHAnsi"/>
                <w:noProof/>
                <w:color w:val="545454"/>
                <w:sz w:val="24"/>
              </w:rPr>
              <mc:AlternateContent>
                <mc:Choice Requires="wps">
                  <w:drawing>
                    <wp:inline distT="0" distB="0" distL="0" distR="0">
                      <wp:extent cx="266700" cy="0"/>
                      <wp:effectExtent l="0" t="0" r="19050" b="19050"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>
                                <a:off x="0" y="0"/>
                                <a:ext cx="2667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4545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traight Connector 4" o:spid="_x0000_i1055" style="mso-left-percent:-10001;mso-position-horizontal-relative:char;mso-position-vertical-relative:line;mso-top-percent:-10001;mso-wrap-style:square;visibility:visible" from="0,0" to="21pt,0" strokecolor="#545454" strokeweight="1.5pt">
                      <w10:wrap type="none"/>
                      <w10:anchorlock/>
                    </v:line>
                  </w:pict>
                </mc:Fallback>
              </mc:AlternateContent>
            </w:r>
          </w:p>
          <w:p w:rsidR="008329E6" w:rsidRPr="007E2838" w:rsidP="00530D71">
            <w:pPr>
              <w:shd w:val="clear" w:color="auto" w:fill="159FAC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  <w:lang w:val="en-GB"/>
              </w:rPr>
            </w:pPr>
            <w:r w:rsidRPr="007E2838">
              <w:rPr>
                <w:rFonts w:cstheme="minorHAnsi"/>
                <w:b/>
                <w:color w:val="FFFFFF" w:themeColor="background1"/>
                <w:sz w:val="20"/>
                <w:szCs w:val="20"/>
                <w:lang w:val="en-GB"/>
              </w:rPr>
              <w:t xml:space="preserve">Branch Manager- </w:t>
            </w:r>
            <w:r w:rsidRPr="007E2838">
              <w:rPr>
                <w:rFonts w:cstheme="minorHAnsi"/>
                <w:b/>
                <w:color w:val="FFFFFF" w:themeColor="background1"/>
                <w:sz w:val="20"/>
                <w:szCs w:val="20"/>
                <w:lang w:val="en-GB"/>
              </w:rPr>
              <w:t>Odisha</w:t>
            </w:r>
            <w:r w:rsidRPr="007E2838">
              <w:rPr>
                <w:rFonts w:cstheme="minorHAnsi"/>
                <w:b/>
                <w:color w:val="FFFFFF" w:themeColor="background1"/>
                <w:sz w:val="20"/>
                <w:szCs w:val="20"/>
                <w:lang w:val="en-GB"/>
              </w:rPr>
              <w:t xml:space="preserve"> &amp; West Bengal</w:t>
            </w:r>
            <w:r w:rsidRPr="007E2838" w:rsidR="00530D71">
              <w:rPr>
                <w:rFonts w:cstheme="minorHAnsi"/>
                <w:b/>
                <w:color w:val="FFFFFF" w:themeColor="background1"/>
                <w:sz w:val="20"/>
                <w:szCs w:val="20"/>
                <w:lang w:val="en-GB"/>
              </w:rPr>
              <w:t xml:space="preserve">  | </w:t>
            </w:r>
            <w:r w:rsidRPr="007E2838">
              <w:rPr>
                <w:rFonts w:cstheme="minorHAnsi"/>
                <w:b/>
                <w:color w:val="FFFFFF" w:themeColor="background1"/>
                <w:sz w:val="20"/>
                <w:szCs w:val="20"/>
                <w:lang w:val="en-GB"/>
              </w:rPr>
              <w:t xml:space="preserve">Since Aug’19 </w:t>
            </w:r>
            <w:r w:rsidRPr="00C75EC9">
              <w:rPr>
                <w:rFonts w:cstheme="minorHAnsi"/>
                <w:b/>
                <w:color w:val="FFFFFF" w:themeColor="background1"/>
                <w:sz w:val="20"/>
                <w:szCs w:val="20"/>
                <w:lang w:val="en-GB"/>
              </w:rPr>
              <w:t xml:space="preserve">with </w:t>
            </w:r>
            <w:r w:rsidRPr="00C75EC9">
              <w:rPr>
                <w:rFonts w:cstheme="minorHAnsi"/>
                <w:b/>
                <w:color w:val="FFFFFF" w:themeColor="background1"/>
                <w:sz w:val="20"/>
                <w:szCs w:val="20"/>
                <w:lang w:val="en-GB"/>
              </w:rPr>
              <w:t>Safari Industries India Ltd.</w:t>
            </w:r>
            <w:r w:rsidRPr="00C75EC9" w:rsidR="008579CA">
              <w:rPr>
                <w:rFonts w:cstheme="minorHAnsi"/>
                <w:b/>
                <w:color w:val="FFFFFF" w:themeColor="background1"/>
                <w:sz w:val="20"/>
                <w:szCs w:val="20"/>
                <w:lang w:val="en-GB"/>
              </w:rPr>
              <w:t xml:space="preserve">, </w:t>
            </w:r>
            <w:r w:rsidRPr="00C75EC9" w:rsidR="0094140F">
              <w:rPr>
                <w:rFonts w:cstheme="minorHAnsi"/>
                <w:b/>
                <w:color w:val="FFFFFF" w:themeColor="background1"/>
                <w:sz w:val="20"/>
                <w:szCs w:val="20"/>
                <w:lang w:val="en-GB"/>
              </w:rPr>
              <w:t>Bhubaneswar</w:t>
            </w:r>
          </w:p>
          <w:p w:rsidR="00D65710" w:rsidRPr="007E2838" w:rsidP="00B50F16">
            <w:pPr>
              <w:widowControl w:val="0"/>
              <w:ind w:right="57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</w:p>
          <w:p w:rsidR="008329E6" w:rsidRPr="007E2838" w:rsidP="00D65710">
            <w:pPr>
              <w:shd w:val="clear" w:color="auto" w:fill="7F7F7F" w:themeFill="text1" w:themeFillTint="80"/>
              <w:ind w:right="90"/>
              <w:rPr>
                <w:rFonts w:cstheme="minorHAnsi"/>
                <w:b/>
                <w:noProof/>
                <w:color w:val="FFFFFF" w:themeColor="background1"/>
                <w:sz w:val="20"/>
                <w:szCs w:val="20"/>
              </w:rPr>
            </w:pPr>
            <w:r w:rsidRPr="007E2838">
              <w:rPr>
                <w:rFonts w:cstheme="minorHAnsi"/>
                <w:b/>
                <w:noProof/>
                <w:color w:val="FFFFFF" w:themeColor="background1"/>
                <w:sz w:val="20"/>
                <w:szCs w:val="20"/>
              </w:rPr>
              <w:t xml:space="preserve">Role Across The Career: </w:t>
            </w:r>
          </w:p>
          <w:p w:rsidR="007110A3" w:rsidP="00D65710">
            <w:pPr>
              <w:pStyle w:val="ListParagraph"/>
              <w:widowControl w:val="0"/>
              <w:numPr>
                <w:ilvl w:val="0"/>
                <w:numId w:val="12"/>
              </w:numPr>
              <w:ind w:right="57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1458C8">
              <w:rPr>
                <w:rFonts w:cstheme="minorHAnsi"/>
                <w:b/>
                <w:color w:val="000000" w:themeColor="text1"/>
                <w:sz w:val="20"/>
                <w:szCs w:val="20"/>
              </w:rPr>
              <w:t>Leading a team of 15 members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and f</w:t>
            </w:r>
            <w:r w:rsidRPr="007E2838">
              <w:rPr>
                <w:rFonts w:cstheme="minorHAnsi"/>
                <w:color w:val="000000" w:themeColor="text1"/>
                <w:sz w:val="20"/>
                <w:szCs w:val="20"/>
              </w:rPr>
              <w:t xml:space="preserve">ormulating </w:t>
            </w:r>
            <w:r w:rsidRPr="007E2838">
              <w:rPr>
                <w:rFonts w:cstheme="minorHAnsi"/>
                <w:b/>
                <w:color w:val="000000" w:themeColor="text1"/>
                <w:sz w:val="20"/>
                <w:szCs w:val="20"/>
              </w:rPr>
              <w:t>high quality business strategies &amp; plans</w:t>
            </w:r>
            <w:r w:rsidRPr="007E2838">
              <w:rPr>
                <w:rFonts w:cstheme="minorHAnsi"/>
                <w:color w:val="000000" w:themeColor="text1"/>
                <w:sz w:val="20"/>
                <w:szCs w:val="20"/>
              </w:rPr>
              <w:t xml:space="preserve"> for developing business, augmenting revenue and restructuring business processes in line with the defined policy &amp; approved budgets</w:t>
            </w:r>
          </w:p>
          <w:p w:rsidR="001458C8" w:rsidP="001458C8">
            <w:pPr>
              <w:pStyle w:val="ListParagraph"/>
              <w:widowControl w:val="0"/>
              <w:numPr>
                <w:ilvl w:val="0"/>
                <w:numId w:val="12"/>
              </w:numPr>
              <w:ind w:right="57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Heading</w:t>
            </w:r>
            <w:r w:rsidRPr="001458C8">
              <w:rPr>
                <w:rFonts w:cstheme="minorHAnsi"/>
                <w:color w:val="000000" w:themeColor="text1"/>
                <w:sz w:val="20"/>
                <w:szCs w:val="20"/>
              </w:rPr>
              <w:t xml:space="preserve"> entire branch revenue, OD collectio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n, profit generation and bottom-</w:t>
            </w:r>
            <w:r w:rsidRPr="001458C8">
              <w:rPr>
                <w:rFonts w:cstheme="minorHAnsi"/>
                <w:color w:val="000000" w:themeColor="text1"/>
                <w:sz w:val="20"/>
                <w:szCs w:val="20"/>
              </w:rPr>
              <w:t>line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profitability</w:t>
            </w:r>
            <w:r w:rsidR="009D53FC">
              <w:rPr>
                <w:rFonts w:cstheme="minorHAnsi"/>
                <w:color w:val="000000" w:themeColor="text1"/>
                <w:sz w:val="20"/>
                <w:szCs w:val="20"/>
              </w:rPr>
              <w:t>.</w:t>
            </w:r>
          </w:p>
          <w:p w:rsidR="001458C8" w:rsidRPr="00480212" w:rsidP="001458C8">
            <w:pPr>
              <w:pStyle w:val="ListParagraph"/>
              <w:widowControl w:val="0"/>
              <w:numPr>
                <w:ilvl w:val="0"/>
                <w:numId w:val="12"/>
              </w:numPr>
              <w:ind w:right="57"/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Strategizing </w:t>
            </w:r>
            <w:r w:rsidRPr="001458C8">
              <w:rPr>
                <w:rFonts w:cstheme="minorHAnsi"/>
                <w:color w:val="000000" w:themeColor="text1"/>
                <w:sz w:val="20"/>
                <w:szCs w:val="20"/>
              </w:rPr>
              <w:t>ch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annel expansion &amp; Go To Market S</w:t>
            </w:r>
            <w:r w:rsidRPr="001458C8">
              <w:rPr>
                <w:rFonts w:cstheme="minorHAnsi"/>
                <w:color w:val="000000" w:themeColor="text1"/>
                <w:sz w:val="20"/>
                <w:szCs w:val="20"/>
              </w:rPr>
              <w:t xml:space="preserve">trategy for the product line simultaneously catering to new touch point like </w:t>
            </w:r>
            <w:r w:rsidRPr="00480212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EBO, Shop in </w:t>
            </w:r>
            <w:r w:rsidRPr="00C75EC9">
              <w:rPr>
                <w:rFonts w:cstheme="minorHAnsi"/>
                <w:b/>
                <w:color w:val="000000" w:themeColor="text1"/>
                <w:sz w:val="20"/>
                <w:szCs w:val="20"/>
              </w:rPr>
              <w:t>Shop, MBO</w:t>
            </w:r>
            <w:r w:rsidRPr="00C75EC9" w:rsidR="009D53FC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, </w:t>
            </w:r>
            <w:r w:rsidRPr="00C75EC9" w:rsidR="008579CA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&amp; </w:t>
            </w:r>
            <w:r w:rsidRPr="00C75EC9" w:rsidR="009D53FC">
              <w:rPr>
                <w:rFonts w:cstheme="minorHAnsi"/>
                <w:b/>
                <w:color w:val="000000" w:themeColor="text1"/>
                <w:sz w:val="20"/>
                <w:szCs w:val="20"/>
              </w:rPr>
              <w:t>Retailer</w:t>
            </w:r>
            <w:r w:rsidRPr="00C75EC9" w:rsidR="008579CA">
              <w:rPr>
                <w:rFonts w:cstheme="minorHAnsi"/>
                <w:b/>
                <w:color w:val="000000" w:themeColor="text1"/>
                <w:sz w:val="20"/>
                <w:szCs w:val="20"/>
              </w:rPr>
              <w:t>s</w:t>
            </w:r>
          </w:p>
          <w:p w:rsidR="007110A3" w:rsidRPr="007E2838" w:rsidP="00D65710">
            <w:pPr>
              <w:pStyle w:val="ListParagraph"/>
              <w:widowControl w:val="0"/>
              <w:numPr>
                <w:ilvl w:val="0"/>
                <w:numId w:val="12"/>
              </w:numPr>
              <w:ind w:right="57"/>
              <w:jc w:val="both"/>
              <w:rPr>
                <w:rFonts w:cstheme="minorHAnsi"/>
                <w:color w:val="000000" w:themeColor="text1"/>
                <w:spacing w:val="-6"/>
                <w:sz w:val="20"/>
                <w:szCs w:val="20"/>
              </w:rPr>
            </w:pPr>
            <w:r w:rsidRPr="007E2838">
              <w:rPr>
                <w:rFonts w:cstheme="minorHAnsi"/>
                <w:color w:val="000000" w:themeColor="text1"/>
                <w:spacing w:val="-6"/>
                <w:sz w:val="20"/>
                <w:szCs w:val="20"/>
              </w:rPr>
              <w:t xml:space="preserve">Partnering with core business operations to increase the </w:t>
            </w:r>
            <w:r w:rsidRPr="007E2838">
              <w:rPr>
                <w:rFonts w:cstheme="minorHAnsi"/>
                <w:b/>
                <w:color w:val="000000" w:themeColor="text1"/>
                <w:spacing w:val="-6"/>
                <w:sz w:val="20"/>
                <w:szCs w:val="20"/>
              </w:rPr>
              <w:t>company’s footprint, expand market share, and generate sustainable revenue gains</w:t>
            </w:r>
          </w:p>
          <w:p w:rsidR="007110A3" w:rsidRPr="007E2838" w:rsidP="00D65710">
            <w:pPr>
              <w:pStyle w:val="ListParagraph"/>
              <w:widowControl w:val="0"/>
              <w:numPr>
                <w:ilvl w:val="0"/>
                <w:numId w:val="12"/>
              </w:numPr>
              <w:ind w:right="57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0115D">
              <w:rPr>
                <w:rFonts w:cstheme="minorHAnsi"/>
                <w:color w:val="000000" w:themeColor="text1"/>
                <w:sz w:val="20"/>
                <w:szCs w:val="20"/>
              </w:rPr>
              <w:t>Reviewing</w:t>
            </w:r>
            <w:r w:rsidRPr="007E2838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 market opportunities &amp; product group performance</w:t>
            </w:r>
            <w:r w:rsidR="00CB0359">
              <w:rPr>
                <w:rFonts w:cstheme="minorHAnsi"/>
                <w:color w:val="000000" w:themeColor="text1"/>
                <w:sz w:val="20"/>
                <w:szCs w:val="20"/>
              </w:rPr>
              <w:t xml:space="preserve"> as well as tracking </w:t>
            </w:r>
            <w:r w:rsidRPr="007E2838">
              <w:rPr>
                <w:rFonts w:cstheme="minorHAnsi"/>
                <w:color w:val="000000" w:themeColor="text1"/>
                <w:sz w:val="20"/>
                <w:szCs w:val="20"/>
              </w:rPr>
              <w:t>working capital &amp; vehicle stock adequacy levels</w:t>
            </w:r>
          </w:p>
          <w:p w:rsidR="007110A3" w:rsidRPr="007E2838" w:rsidP="00D65710">
            <w:pPr>
              <w:pStyle w:val="ListParagraph"/>
              <w:widowControl w:val="0"/>
              <w:numPr>
                <w:ilvl w:val="0"/>
                <w:numId w:val="12"/>
              </w:numPr>
              <w:ind w:right="57"/>
              <w:jc w:val="both"/>
              <w:rPr>
                <w:rFonts w:cstheme="minorHAnsi"/>
                <w:color w:val="000000" w:themeColor="text1"/>
                <w:spacing w:val="-3"/>
                <w:sz w:val="20"/>
                <w:szCs w:val="20"/>
              </w:rPr>
            </w:pPr>
            <w:r w:rsidRPr="007E2838">
              <w:rPr>
                <w:rFonts w:cstheme="minorHAnsi"/>
                <w:b/>
                <w:color w:val="000000" w:themeColor="text1"/>
                <w:spacing w:val="-3"/>
                <w:sz w:val="20"/>
                <w:szCs w:val="20"/>
              </w:rPr>
              <w:t>Appointing new channel partners</w:t>
            </w:r>
            <w:r w:rsidR="00C75EC9">
              <w:rPr>
                <w:rFonts w:cstheme="minorHAnsi"/>
                <w:color w:val="000000" w:themeColor="text1"/>
                <w:spacing w:val="-3"/>
                <w:sz w:val="20"/>
                <w:szCs w:val="20"/>
              </w:rPr>
              <w:t xml:space="preserve">, </w:t>
            </w:r>
            <w:r w:rsidRPr="00C75EC9" w:rsidR="00C75EC9">
              <w:rPr>
                <w:rFonts w:cstheme="minorHAnsi"/>
                <w:b/>
                <w:color w:val="000000" w:themeColor="text1"/>
                <w:spacing w:val="-3"/>
                <w:sz w:val="20"/>
                <w:szCs w:val="20"/>
              </w:rPr>
              <w:t>EBOs, distributors, super stockiest</w:t>
            </w:r>
            <w:r w:rsidR="00C75EC9">
              <w:rPr>
                <w:rFonts w:cstheme="minorHAnsi"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7E2838">
              <w:rPr>
                <w:rFonts w:cstheme="minorHAnsi"/>
                <w:color w:val="000000" w:themeColor="text1"/>
                <w:spacing w:val="-3"/>
                <w:sz w:val="20"/>
                <w:szCs w:val="20"/>
              </w:rPr>
              <w:t>to develop new markets and monitoring distribution networks to ensure ready availability of the product at all times; guiding &amp; training partners to accomplish set revenue &amp; business targets</w:t>
            </w:r>
          </w:p>
          <w:p w:rsidR="007110A3" w:rsidRPr="007E2838" w:rsidP="00D65710">
            <w:pPr>
              <w:pStyle w:val="ListParagraph"/>
              <w:widowControl w:val="0"/>
              <w:numPr>
                <w:ilvl w:val="0"/>
                <w:numId w:val="12"/>
              </w:numPr>
              <w:ind w:right="57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E2838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Setting monthly sales &amp; stock targets; </w:t>
            </w:r>
            <w:r w:rsidRPr="007E2838">
              <w:rPr>
                <w:rFonts w:cstheme="minorHAnsi"/>
                <w:color w:val="000000" w:themeColor="text1"/>
                <w:sz w:val="20"/>
                <w:szCs w:val="20"/>
              </w:rPr>
              <w:t>monitoring stocks dealer wise/ brand variant wise / ASC wise</w:t>
            </w:r>
            <w:r w:rsidRPr="007E2838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</w:p>
          <w:p w:rsidR="007110A3" w:rsidP="00D65710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463"/>
              </w:tabs>
              <w:ind w:right="18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E2838">
              <w:rPr>
                <w:rFonts w:cstheme="minorHAnsi"/>
                <w:color w:val="000000" w:themeColor="text1"/>
                <w:sz w:val="20"/>
                <w:szCs w:val="20"/>
              </w:rPr>
              <w:t xml:space="preserve">Developing </w:t>
            </w:r>
            <w:r w:rsidRPr="007E2838">
              <w:rPr>
                <w:rFonts w:cstheme="minorHAnsi"/>
                <w:b/>
                <w:color w:val="000000" w:themeColor="text1"/>
                <w:sz w:val="20"/>
                <w:szCs w:val="20"/>
              </w:rPr>
              <w:t>annual sales plans, forecasts</w:t>
            </w:r>
            <w:r w:rsidRPr="007E2838">
              <w:rPr>
                <w:rFonts w:cstheme="minorHAnsi"/>
                <w:color w:val="000000" w:themeColor="text1"/>
                <w:sz w:val="20"/>
                <w:szCs w:val="20"/>
              </w:rPr>
              <w:t xml:space="preserve"> for each product and territory (based on historical data, market trends, competitive activity, promotional strategy and sales effort), realistic costs of operating the sales force; and sales promotion plans</w:t>
            </w:r>
          </w:p>
          <w:p w:rsidR="00130EA3" w:rsidRPr="007E2838" w:rsidP="00130EA3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463"/>
              </w:tabs>
              <w:ind w:right="18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130EA3">
              <w:rPr>
                <w:rFonts w:cstheme="minorHAnsi"/>
                <w:color w:val="000000" w:themeColor="text1"/>
                <w:sz w:val="20"/>
                <w:szCs w:val="20"/>
              </w:rPr>
              <w:t>Conducting routine audits at the stores to ensure store hygiene&amp; CX experience</w:t>
            </w:r>
          </w:p>
          <w:p w:rsidR="007110A3" w:rsidRPr="007E2838" w:rsidP="00D65710">
            <w:pPr>
              <w:pStyle w:val="ListParagraph"/>
              <w:numPr>
                <w:ilvl w:val="0"/>
                <w:numId w:val="12"/>
              </w:numPr>
              <w:ind w:right="57"/>
              <w:jc w:val="both"/>
              <w:rPr>
                <w:rFonts w:cstheme="minorHAnsi"/>
                <w:color w:val="000000" w:themeColor="text1"/>
                <w:spacing w:val="-10"/>
                <w:sz w:val="20"/>
                <w:szCs w:val="20"/>
              </w:rPr>
            </w:pPr>
            <w:r w:rsidRPr="007E2838">
              <w:rPr>
                <w:rFonts w:cstheme="minorHAnsi"/>
                <w:color w:val="000000" w:themeColor="text1"/>
                <w:spacing w:val="-10"/>
                <w:sz w:val="20"/>
                <w:szCs w:val="20"/>
              </w:rPr>
              <w:t xml:space="preserve">Fostering a </w:t>
            </w:r>
            <w:r w:rsidRPr="007E2838">
              <w:rPr>
                <w:rFonts w:cstheme="minorHAnsi"/>
                <w:b/>
                <w:color w:val="000000" w:themeColor="text1"/>
                <w:spacing w:val="-10"/>
                <w:sz w:val="20"/>
                <w:szCs w:val="20"/>
              </w:rPr>
              <w:t>teamwork/open-door environment</w:t>
            </w:r>
            <w:r w:rsidRPr="007E2838">
              <w:rPr>
                <w:rFonts w:cstheme="minorHAnsi"/>
                <w:color w:val="000000" w:themeColor="text1"/>
                <w:spacing w:val="-10"/>
                <w:sz w:val="20"/>
                <w:szCs w:val="20"/>
              </w:rPr>
              <w:t xml:space="preserve"> and ensuring efficiency in process operations; developing competency among the team members </w:t>
            </w:r>
          </w:p>
          <w:p w:rsidR="007110A3" w:rsidRPr="00A80876" w:rsidP="00DB48C4">
            <w:pPr>
              <w:widowControl w:val="0"/>
              <w:ind w:right="57"/>
              <w:jc w:val="both"/>
              <w:rPr>
                <w:rFonts w:cstheme="minorHAnsi"/>
                <w:color w:val="000000" w:themeColor="text1"/>
                <w:sz w:val="14"/>
                <w:szCs w:val="20"/>
              </w:rPr>
            </w:pPr>
          </w:p>
          <w:p w:rsidR="00D65710" w:rsidRPr="007E2838" w:rsidP="00D65710">
            <w:pPr>
              <w:shd w:val="clear" w:color="auto" w:fill="7F7F7F" w:themeFill="text1" w:themeFillTint="80"/>
              <w:ind w:right="90"/>
              <w:rPr>
                <w:rFonts w:cstheme="minorHAnsi"/>
                <w:b/>
                <w:noProof/>
                <w:color w:val="FFFFFF" w:themeColor="background1"/>
                <w:sz w:val="20"/>
                <w:szCs w:val="20"/>
              </w:rPr>
            </w:pPr>
            <w:r w:rsidRPr="007E2838">
              <w:rPr>
                <w:rFonts w:cstheme="minorHAnsi"/>
                <w:b/>
                <w:noProof/>
                <w:color w:val="FFFFFF" w:themeColor="background1"/>
                <w:sz w:val="20"/>
                <w:szCs w:val="20"/>
              </w:rPr>
              <w:t xml:space="preserve">Significant Highlights &amp; Contributions: </w:t>
            </w:r>
            <w:r w:rsidRPr="007E2838" w:rsidR="007D4650">
              <w:rPr>
                <w:rFonts w:cstheme="minorHAnsi"/>
                <w:b/>
                <w:noProof/>
                <w:color w:val="FFFFFF" w:themeColor="background1"/>
                <w:sz w:val="20"/>
                <w:szCs w:val="20"/>
              </w:rPr>
              <w:t xml:space="preserve"> </w:t>
            </w:r>
          </w:p>
          <w:p w:rsidR="00E87920" w:rsidRPr="00A80876" w:rsidP="00E87920">
            <w:pPr>
              <w:numPr>
                <w:ilvl w:val="0"/>
                <w:numId w:val="12"/>
              </w:numPr>
              <w:shd w:val="clear" w:color="auto" w:fill="FFFFFF"/>
              <w:jc w:val="both"/>
              <w:textAlignment w:val="baseline"/>
              <w:rPr>
                <w:rFonts w:ascii="Arial" w:eastAsia="Times New Roman" w:hAnsi="Arial" w:cs="Arial"/>
                <w:color w:val="000000" w:themeColor="text1"/>
                <w:spacing w:val="-6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pacing w:val="-6"/>
                <w:sz w:val="20"/>
                <w:szCs w:val="20"/>
                <w:bdr w:val="none" w:sz="0" w:space="0" w:color="auto" w:frame="1"/>
              </w:rPr>
              <w:t xml:space="preserve">Acknowledged as </w:t>
            </w:r>
            <w:r w:rsidRPr="00E87920">
              <w:rPr>
                <w:rFonts w:ascii="Calibri" w:eastAsia="Times New Roman" w:hAnsi="Calibri" w:cs="Calibri"/>
                <w:b/>
                <w:color w:val="000000"/>
                <w:spacing w:val="-6"/>
                <w:sz w:val="20"/>
                <w:szCs w:val="20"/>
                <w:bdr w:val="none" w:sz="0" w:space="0" w:color="auto" w:frame="1"/>
              </w:rPr>
              <w:t>Star Performer</w:t>
            </w:r>
            <w:r>
              <w:rPr>
                <w:rFonts w:ascii="Calibri" w:eastAsia="Times New Roman" w:hAnsi="Calibri" w:cs="Calibri"/>
                <w:color w:val="000000"/>
                <w:spacing w:val="-6"/>
                <w:sz w:val="20"/>
                <w:szCs w:val="20"/>
                <w:bdr w:val="none" w:sz="0" w:space="0" w:color="auto" w:frame="1"/>
              </w:rPr>
              <w:t xml:space="preserve"> for </w:t>
            </w:r>
            <w:r w:rsidRPr="00A80876">
              <w:rPr>
                <w:rFonts w:ascii="Calibri" w:eastAsia="Times New Roman" w:hAnsi="Calibri" w:cs="Calibri"/>
                <w:color w:val="000000" w:themeColor="text1"/>
                <w:spacing w:val="-6"/>
                <w:sz w:val="20"/>
                <w:szCs w:val="20"/>
                <w:bdr w:val="none" w:sz="0" w:space="0" w:color="auto" w:frame="1"/>
              </w:rPr>
              <w:t>delivering exceptional results for Odisha &amp; West Bengal  branches during Covid-19 pandemic in 2020</w:t>
            </w:r>
          </w:p>
          <w:p w:rsidR="0073789E" w:rsidRPr="0073789E" w:rsidP="00D65710">
            <w:pPr>
              <w:numPr>
                <w:ilvl w:val="0"/>
                <w:numId w:val="12"/>
              </w:numPr>
              <w:shd w:val="clear" w:color="auto" w:fill="FFFFFF"/>
              <w:jc w:val="both"/>
              <w:textAlignment w:val="baseline"/>
              <w:rPr>
                <w:rFonts w:ascii="Arial" w:eastAsia="Times New Roman" w:hAnsi="Arial" w:cs="Arial"/>
                <w:color w:val="000000"/>
                <w:spacing w:val="-6"/>
                <w:sz w:val="20"/>
                <w:szCs w:val="20"/>
              </w:rPr>
            </w:pPr>
            <w:r w:rsidRPr="00A80876">
              <w:rPr>
                <w:rFonts w:ascii="Calibri" w:eastAsia="Times New Roman" w:hAnsi="Calibri" w:cs="Calibri"/>
                <w:color w:val="000000" w:themeColor="text1"/>
                <w:spacing w:val="-6"/>
                <w:sz w:val="20"/>
                <w:szCs w:val="20"/>
                <w:bdr w:val="none" w:sz="0" w:space="0" w:color="auto" w:frame="1"/>
              </w:rPr>
              <w:t xml:space="preserve">Led the channel partner programme with a team of Dealers, Distributors </w:t>
            </w:r>
            <w:r w:rsidRPr="00A1637F">
              <w:rPr>
                <w:rFonts w:ascii="Calibri" w:eastAsia="Times New Roman" w:hAnsi="Calibri" w:cs="Calibri"/>
                <w:color w:val="000000"/>
                <w:spacing w:val="-6"/>
                <w:sz w:val="20"/>
                <w:szCs w:val="20"/>
                <w:bdr w:val="none" w:sz="0" w:space="0" w:color="auto" w:frame="1"/>
              </w:rPr>
              <w:t xml:space="preserve">and Value Added Resellers; ensured accomplishment of </w:t>
            </w:r>
            <w:r w:rsidRPr="0073789E" w:rsidR="00BE105D">
              <w:rPr>
                <w:rFonts w:ascii="Calibri" w:eastAsia="Times New Roman" w:hAnsi="Calibri" w:cs="Calibri"/>
                <w:b/>
                <w:color w:val="000000"/>
                <w:spacing w:val="-6"/>
                <w:sz w:val="20"/>
                <w:szCs w:val="20"/>
                <w:bdr w:val="none" w:sz="0" w:space="0" w:color="auto" w:frame="1"/>
              </w:rPr>
              <w:t>128%</w:t>
            </w:r>
            <w:r w:rsidR="00BE105D">
              <w:rPr>
                <w:rFonts w:ascii="Calibri" w:eastAsia="Times New Roman" w:hAnsi="Calibri" w:cs="Calibri"/>
                <w:color w:val="000000"/>
                <w:spacing w:val="-6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A1637F">
              <w:rPr>
                <w:rFonts w:ascii="Calibri" w:eastAsia="Times New Roman" w:hAnsi="Calibri" w:cs="Calibri"/>
                <w:color w:val="000000"/>
                <w:spacing w:val="-6"/>
                <w:sz w:val="20"/>
                <w:szCs w:val="20"/>
                <w:bdr w:val="none" w:sz="0" w:space="0" w:color="auto" w:frame="1"/>
              </w:rPr>
              <w:t>revenue profit targets in the assigned region</w:t>
            </w:r>
            <w:r w:rsidR="00BE105D">
              <w:rPr>
                <w:rFonts w:ascii="Calibri" w:eastAsia="Times New Roman" w:hAnsi="Calibri" w:cs="Calibri"/>
                <w:color w:val="000000"/>
                <w:spacing w:val="-6"/>
                <w:sz w:val="20"/>
                <w:szCs w:val="20"/>
                <w:bdr w:val="none" w:sz="0" w:space="0" w:color="auto" w:frame="1"/>
              </w:rPr>
              <w:t xml:space="preserve"> in 2019 </w:t>
            </w:r>
          </w:p>
          <w:p w:rsidR="00D65710" w:rsidRPr="00A1637F" w:rsidP="00D65710">
            <w:pPr>
              <w:numPr>
                <w:ilvl w:val="0"/>
                <w:numId w:val="12"/>
              </w:numPr>
              <w:shd w:val="clear" w:color="auto" w:fill="FFFFFF"/>
              <w:jc w:val="both"/>
              <w:textAlignment w:val="baseline"/>
              <w:rPr>
                <w:rFonts w:ascii="Arial" w:eastAsia="Times New Roman" w:hAnsi="Arial" w:cs="Arial"/>
                <w:color w:val="000000"/>
                <w:spacing w:val="-6"/>
                <w:sz w:val="20"/>
                <w:szCs w:val="20"/>
              </w:rPr>
            </w:pPr>
            <w:r w:rsidRPr="00A1637F">
              <w:rPr>
                <w:rFonts w:ascii="Calibri" w:eastAsia="Times New Roman" w:hAnsi="Calibri" w:cs="Calibri"/>
                <w:color w:val="000000"/>
                <w:spacing w:val="-6"/>
                <w:sz w:val="20"/>
                <w:szCs w:val="20"/>
                <w:bdr w:val="none" w:sz="0" w:space="0" w:color="auto" w:frame="1"/>
              </w:rPr>
              <w:t xml:space="preserve">Formulated </w:t>
            </w:r>
            <w:r w:rsidRPr="003B1756">
              <w:rPr>
                <w:rFonts w:ascii="Calibri" w:eastAsia="Times New Roman" w:hAnsi="Calibri" w:cs="Calibri"/>
                <w:color w:val="000000" w:themeColor="text1"/>
                <w:spacing w:val="-6"/>
                <w:sz w:val="20"/>
                <w:szCs w:val="20"/>
                <w:bdr w:val="none" w:sz="0" w:space="0" w:color="auto" w:frame="1"/>
              </w:rPr>
              <w:t xml:space="preserve">and executed go-to-market strategies that leveraged tremendous opportunities in terms of growth in </w:t>
            </w:r>
            <w:r w:rsidRPr="003B1756" w:rsidR="003B1756">
              <w:rPr>
                <w:rFonts w:ascii="Calibri" w:eastAsia="Times New Roman" w:hAnsi="Calibri" w:cs="Calibri"/>
                <w:color w:val="000000" w:themeColor="text1"/>
                <w:spacing w:val="-6"/>
                <w:sz w:val="20"/>
                <w:szCs w:val="20"/>
                <w:bdr w:val="none" w:sz="0" w:space="0" w:color="auto" w:frame="1"/>
              </w:rPr>
              <w:t xml:space="preserve">top-line &amp; bottom-line revenue from </w:t>
            </w:r>
            <w:r w:rsidRPr="003B1756">
              <w:rPr>
                <w:rFonts w:ascii="Calibri" w:eastAsia="Times New Roman" w:hAnsi="Calibri" w:cs="Calibri"/>
                <w:color w:val="000000" w:themeColor="text1"/>
                <w:spacing w:val="-6"/>
                <w:sz w:val="20"/>
                <w:szCs w:val="20"/>
                <w:bdr w:val="none" w:sz="0" w:space="0" w:color="auto" w:frame="1"/>
              </w:rPr>
              <w:t>in </w:t>
            </w:r>
            <w:r w:rsidRPr="003B1756" w:rsidR="003B1756">
              <w:rPr>
                <w:rFonts w:ascii="Calibri" w:eastAsia="Times New Roman" w:hAnsi="Calibri" w:cs="Calibri"/>
                <w:color w:val="000000" w:themeColor="text1"/>
                <w:spacing w:val="-6"/>
                <w:sz w:val="20"/>
                <w:szCs w:val="20"/>
                <w:bdr w:val="none" w:sz="0" w:space="0" w:color="auto" w:frame="1"/>
              </w:rPr>
              <w:t xml:space="preserve">part of eastern </w:t>
            </w:r>
            <w:r w:rsidRPr="003B1756">
              <w:rPr>
                <w:rFonts w:ascii="Calibri" w:eastAsia="Times New Roman" w:hAnsi="Calibri" w:cs="Calibri"/>
                <w:color w:val="000000" w:themeColor="text1"/>
                <w:spacing w:val="-6"/>
                <w:sz w:val="20"/>
                <w:szCs w:val="20"/>
                <w:bdr w:val="none" w:sz="0" w:space="0" w:color="auto" w:frame="1"/>
              </w:rPr>
              <w:t>regions</w:t>
            </w:r>
          </w:p>
          <w:p w:rsidR="00D65710" w:rsidRPr="00A80876" w:rsidP="00DB48C4">
            <w:pPr>
              <w:widowControl w:val="0"/>
              <w:ind w:right="57"/>
              <w:jc w:val="both"/>
              <w:rPr>
                <w:rFonts w:cstheme="minorHAnsi"/>
                <w:color w:val="000000" w:themeColor="text1"/>
                <w:sz w:val="14"/>
                <w:szCs w:val="20"/>
              </w:rPr>
            </w:pPr>
          </w:p>
          <w:p w:rsidR="00C42BE0" w:rsidRPr="007E2838" w:rsidP="0008688F">
            <w:pPr>
              <w:shd w:val="clear" w:color="auto" w:fill="159FAC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  <w:lang w:val="en-GB"/>
              </w:rPr>
            </w:pPr>
            <w:r w:rsidRPr="007E2838">
              <w:rPr>
                <w:rFonts w:cstheme="minorHAnsi"/>
                <w:b/>
                <w:color w:val="FFFFFF" w:themeColor="background1"/>
                <w:sz w:val="20"/>
                <w:szCs w:val="20"/>
                <w:lang w:val="en-GB"/>
              </w:rPr>
              <w:t xml:space="preserve">Nov’14-Aug’19 </w:t>
            </w:r>
            <w:r w:rsidRPr="007E2838" w:rsidR="00DB48C4">
              <w:rPr>
                <w:rFonts w:cstheme="minorHAnsi"/>
                <w:b/>
                <w:color w:val="FFFFFF" w:themeColor="background1"/>
                <w:sz w:val="20"/>
                <w:szCs w:val="20"/>
                <w:lang w:val="en-GB"/>
              </w:rPr>
              <w:t xml:space="preserve">with </w:t>
            </w:r>
            <w:r w:rsidRPr="007E2838" w:rsidR="003A316F">
              <w:rPr>
                <w:rFonts w:cstheme="minorHAnsi"/>
                <w:b/>
                <w:color w:val="FFFFFF" w:themeColor="background1"/>
                <w:sz w:val="20"/>
                <w:szCs w:val="20"/>
                <w:lang w:val="en-GB"/>
              </w:rPr>
              <w:t>Ingram Micro Ltd</w:t>
            </w:r>
            <w:r w:rsidR="003C08E0">
              <w:rPr>
                <w:rFonts w:cstheme="minorHAnsi"/>
                <w:b/>
                <w:color w:val="FFFFFF" w:themeColor="background1"/>
                <w:sz w:val="20"/>
                <w:szCs w:val="20"/>
                <w:lang w:val="en-GB"/>
              </w:rPr>
              <w:t>.</w:t>
            </w:r>
          </w:p>
          <w:p w:rsidR="0008688F" w:rsidRPr="007E2838" w:rsidP="00DB48C4">
            <w:pPr>
              <w:widowControl w:val="0"/>
              <w:ind w:right="57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</w:p>
          <w:p w:rsidR="00C42BE0" w:rsidRPr="007E2838" w:rsidP="0008688F">
            <w:pPr>
              <w:shd w:val="clear" w:color="auto" w:fill="7F7F7F" w:themeFill="text1" w:themeFillTint="80"/>
              <w:ind w:right="90"/>
              <w:rPr>
                <w:rFonts w:cstheme="minorHAnsi"/>
                <w:b/>
                <w:noProof/>
                <w:color w:val="FFFFFF" w:themeColor="background1"/>
                <w:sz w:val="20"/>
                <w:szCs w:val="20"/>
              </w:rPr>
            </w:pPr>
            <w:r w:rsidRPr="007E2838">
              <w:rPr>
                <w:rFonts w:cstheme="minorHAnsi"/>
                <w:b/>
                <w:noProof/>
                <w:color w:val="FFFFFF" w:themeColor="background1"/>
                <w:sz w:val="20"/>
                <w:szCs w:val="20"/>
              </w:rPr>
              <w:t>Growth Path:</w:t>
            </w:r>
          </w:p>
          <w:p w:rsidR="00C42BE0" w:rsidRPr="007E2838" w:rsidP="00DB48C4">
            <w:pPr>
              <w:widowControl w:val="0"/>
              <w:ind w:right="57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E2838">
              <w:rPr>
                <w:rFonts w:cstheme="minorHAnsi"/>
                <w:color w:val="000000" w:themeColor="text1"/>
                <w:sz w:val="20"/>
                <w:szCs w:val="20"/>
              </w:rPr>
              <w:t xml:space="preserve">Nov’15-Aug’19: </w:t>
            </w:r>
            <w:r w:rsidRPr="007E2838">
              <w:rPr>
                <w:rFonts w:cstheme="minorHAnsi"/>
                <w:color w:val="000000" w:themeColor="text1"/>
                <w:sz w:val="20"/>
                <w:szCs w:val="20"/>
              </w:rPr>
              <w:tab/>
              <w:t>Sr. Manager – Core Division</w:t>
            </w:r>
            <w:r w:rsidR="003C08E0">
              <w:rPr>
                <w:rFonts w:cstheme="minorHAnsi"/>
                <w:color w:val="000000" w:themeColor="text1"/>
                <w:sz w:val="20"/>
                <w:szCs w:val="20"/>
              </w:rPr>
              <w:t>, Bhubaneswar</w:t>
            </w:r>
          </w:p>
          <w:p w:rsidR="00C42BE0" w:rsidRPr="007E2838" w:rsidP="00DB48C4">
            <w:pPr>
              <w:widowControl w:val="0"/>
              <w:ind w:right="57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E2838">
              <w:rPr>
                <w:rFonts w:cstheme="minorHAnsi"/>
                <w:color w:val="000000" w:themeColor="text1"/>
                <w:sz w:val="20"/>
                <w:szCs w:val="20"/>
              </w:rPr>
              <w:t>Nov’14-Nov’15:</w:t>
            </w:r>
            <w:r w:rsidRPr="007E2838">
              <w:rPr>
                <w:rFonts w:cstheme="minorHAnsi"/>
                <w:color w:val="000000" w:themeColor="text1"/>
                <w:sz w:val="20"/>
                <w:szCs w:val="20"/>
              </w:rPr>
              <w:tab/>
              <w:t>Regional Sales Manager-East Region (Including 7 Sisters)</w:t>
            </w:r>
            <w:r w:rsidR="003C08E0">
              <w:rPr>
                <w:rFonts w:cstheme="minorHAnsi"/>
                <w:color w:val="000000" w:themeColor="text1"/>
                <w:sz w:val="20"/>
                <w:szCs w:val="20"/>
              </w:rPr>
              <w:t>, Kolkata</w:t>
            </w:r>
          </w:p>
          <w:p w:rsidR="0008688F" w:rsidRPr="00A80876" w:rsidP="0093028F">
            <w:pPr>
              <w:widowControl w:val="0"/>
              <w:ind w:right="57"/>
              <w:jc w:val="both"/>
              <w:rPr>
                <w:rFonts w:cstheme="minorHAnsi"/>
                <w:color w:val="000000" w:themeColor="text1"/>
                <w:sz w:val="14"/>
                <w:szCs w:val="20"/>
              </w:rPr>
            </w:pPr>
          </w:p>
          <w:p w:rsidR="0093028F" w:rsidRPr="007E2838" w:rsidP="0008688F">
            <w:pPr>
              <w:shd w:val="clear" w:color="auto" w:fill="7F7F7F" w:themeFill="text1" w:themeFillTint="80"/>
              <w:ind w:right="90"/>
              <w:rPr>
                <w:rFonts w:cstheme="minorHAnsi"/>
                <w:b/>
                <w:noProof/>
                <w:color w:val="FFFFFF" w:themeColor="background1"/>
                <w:sz w:val="20"/>
                <w:szCs w:val="20"/>
              </w:rPr>
            </w:pPr>
            <w:r w:rsidRPr="007E2838">
              <w:rPr>
                <w:rFonts w:cstheme="minorHAnsi"/>
                <w:b/>
                <w:noProof/>
                <w:color w:val="FFFFFF" w:themeColor="background1"/>
                <w:sz w:val="20"/>
                <w:szCs w:val="20"/>
              </w:rPr>
              <w:t>Highlights:</w:t>
            </w:r>
          </w:p>
          <w:p w:rsidR="0006031E" w:rsidRPr="007E2838" w:rsidP="00D65710">
            <w:pPr>
              <w:pStyle w:val="ListParagraph"/>
              <w:widowControl w:val="0"/>
              <w:numPr>
                <w:ilvl w:val="0"/>
                <w:numId w:val="12"/>
              </w:numPr>
              <w:ind w:right="57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E2838">
              <w:rPr>
                <w:rFonts w:cstheme="minorHAnsi"/>
                <w:color w:val="000000" w:themeColor="text1"/>
                <w:sz w:val="20"/>
                <w:szCs w:val="20"/>
              </w:rPr>
              <w:t xml:space="preserve">Delivered YOY revenue growth of </w:t>
            </w:r>
            <w:r w:rsidRPr="007E2838">
              <w:rPr>
                <w:rFonts w:cstheme="minorHAnsi"/>
                <w:b/>
                <w:color w:val="000000" w:themeColor="text1"/>
                <w:sz w:val="20"/>
                <w:szCs w:val="20"/>
              </w:rPr>
              <w:t>21%</w:t>
            </w:r>
            <w:r w:rsidRPr="007E2838">
              <w:rPr>
                <w:rFonts w:cstheme="minorHAnsi"/>
                <w:color w:val="000000" w:themeColor="text1"/>
                <w:sz w:val="20"/>
                <w:szCs w:val="20"/>
              </w:rPr>
              <w:t xml:space="preserve"> with strong bottom</w:t>
            </w:r>
            <w:r w:rsidR="00130EA3">
              <w:rPr>
                <w:rFonts w:cstheme="minorHAnsi"/>
                <w:color w:val="000000" w:themeColor="text1"/>
                <w:sz w:val="20"/>
                <w:szCs w:val="20"/>
              </w:rPr>
              <w:t>-</w:t>
            </w:r>
            <w:r w:rsidRPr="007E2838">
              <w:rPr>
                <w:rFonts w:cstheme="minorHAnsi"/>
                <w:color w:val="000000" w:themeColor="text1"/>
                <w:sz w:val="20"/>
                <w:szCs w:val="20"/>
              </w:rPr>
              <w:t>line</w:t>
            </w:r>
          </w:p>
          <w:p w:rsidR="00F30A8D" w:rsidRPr="007E2838" w:rsidP="00D65710">
            <w:pPr>
              <w:pStyle w:val="ListParagraph"/>
              <w:widowControl w:val="0"/>
              <w:numPr>
                <w:ilvl w:val="0"/>
                <w:numId w:val="12"/>
              </w:numPr>
              <w:ind w:right="57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E2838">
              <w:rPr>
                <w:rFonts w:cstheme="minorHAnsi"/>
                <w:color w:val="000000" w:themeColor="text1"/>
                <w:sz w:val="20"/>
                <w:szCs w:val="20"/>
              </w:rPr>
              <w:t xml:space="preserve">Generated </w:t>
            </w:r>
            <w:r w:rsidRPr="007E2838" w:rsidR="0084098A">
              <w:rPr>
                <w:rFonts w:cstheme="minorHAnsi"/>
                <w:b/>
                <w:color w:val="000000" w:themeColor="text1"/>
                <w:sz w:val="20"/>
                <w:szCs w:val="20"/>
              </w:rPr>
              <w:t>25-30%</w:t>
            </w:r>
            <w:r w:rsidRPr="007E2838" w:rsidR="0084098A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7E2838">
              <w:rPr>
                <w:rFonts w:cstheme="minorHAnsi"/>
                <w:color w:val="000000" w:themeColor="text1"/>
                <w:sz w:val="20"/>
                <w:szCs w:val="20"/>
              </w:rPr>
              <w:t xml:space="preserve">branch revenue </w:t>
            </w:r>
            <w:r w:rsidRPr="007E2838" w:rsidR="0084098A">
              <w:rPr>
                <w:rFonts w:cstheme="minorHAnsi"/>
                <w:color w:val="000000" w:themeColor="text1"/>
                <w:sz w:val="20"/>
                <w:szCs w:val="20"/>
              </w:rPr>
              <w:t xml:space="preserve">from CC (Named as Advance solution) Business </w:t>
            </w:r>
            <w:r w:rsidRPr="007E2838">
              <w:rPr>
                <w:rFonts w:cstheme="minorHAnsi"/>
                <w:color w:val="000000" w:themeColor="text1"/>
                <w:sz w:val="20"/>
                <w:szCs w:val="20"/>
              </w:rPr>
              <w:t xml:space="preserve">and </w:t>
            </w:r>
            <w:r w:rsidRPr="007E2838" w:rsidR="0084098A">
              <w:rPr>
                <w:rFonts w:cstheme="minorHAnsi"/>
                <w:b/>
                <w:color w:val="000000" w:themeColor="text1"/>
                <w:sz w:val="20"/>
                <w:szCs w:val="20"/>
              </w:rPr>
              <w:t>10-15%</w:t>
            </w:r>
            <w:r w:rsidRPr="007E2838" w:rsidR="0084098A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7E2838">
              <w:rPr>
                <w:rFonts w:cstheme="minorHAnsi"/>
                <w:color w:val="000000" w:themeColor="text1"/>
                <w:sz w:val="20"/>
                <w:szCs w:val="20"/>
              </w:rPr>
              <w:t xml:space="preserve">revenue </w:t>
            </w:r>
            <w:r w:rsidRPr="007E2838" w:rsidR="0084098A">
              <w:rPr>
                <w:rFonts w:cstheme="minorHAnsi"/>
                <w:color w:val="000000" w:themeColor="text1"/>
                <w:sz w:val="20"/>
                <w:szCs w:val="20"/>
              </w:rPr>
              <w:t>through Cloud Business</w:t>
            </w:r>
          </w:p>
          <w:p w:rsidR="0084098A" w:rsidRPr="007E2838" w:rsidP="00D65710">
            <w:pPr>
              <w:pStyle w:val="ListParagraph"/>
              <w:widowControl w:val="0"/>
              <w:numPr>
                <w:ilvl w:val="0"/>
                <w:numId w:val="12"/>
              </w:numPr>
              <w:ind w:right="57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E2838">
              <w:rPr>
                <w:rFonts w:cstheme="minorHAnsi"/>
                <w:color w:val="000000" w:themeColor="text1"/>
                <w:sz w:val="20"/>
                <w:szCs w:val="20"/>
              </w:rPr>
              <w:t xml:space="preserve">Drove sales of Dell Vostro/Lenovo Consumer/Components/Lenovo SMB/APC/Emerson brands and contributed to consumer commercial business by </w:t>
            </w:r>
            <w:r w:rsidRPr="007E2838">
              <w:rPr>
                <w:rFonts w:cstheme="minorHAnsi"/>
                <w:b/>
                <w:color w:val="000000" w:themeColor="text1"/>
                <w:sz w:val="20"/>
                <w:szCs w:val="20"/>
              </w:rPr>
              <w:t>30-35%</w:t>
            </w:r>
          </w:p>
          <w:p w:rsidR="00907ECC" w:rsidP="00D65710">
            <w:pPr>
              <w:pStyle w:val="ListParagraph"/>
              <w:widowControl w:val="0"/>
              <w:numPr>
                <w:ilvl w:val="0"/>
                <w:numId w:val="12"/>
              </w:numPr>
              <w:ind w:right="57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Credited for delivering highest ever </w:t>
            </w:r>
            <w:r w:rsidRPr="007E2838">
              <w:rPr>
                <w:rFonts w:cstheme="minorHAnsi"/>
                <w:color w:val="000000" w:themeColor="text1"/>
                <w:sz w:val="20"/>
                <w:szCs w:val="20"/>
              </w:rPr>
              <w:t xml:space="preserve">business worth </w:t>
            </w:r>
            <w:r w:rsidRPr="007E2838">
              <w:rPr>
                <w:rFonts w:cstheme="minorHAnsi"/>
                <w:b/>
                <w:color w:val="000000" w:themeColor="text1"/>
                <w:sz w:val="20"/>
                <w:szCs w:val="20"/>
              </w:rPr>
              <w:t>INR 3</w:t>
            </w: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6 Cr. annually</w:t>
            </w:r>
            <w:r w:rsidR="00061DB0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 at National Level</w:t>
            </w:r>
            <w:r w:rsidRPr="007E2838" w:rsidR="00061DB0">
              <w:rPr>
                <w:rFonts w:cstheme="minorHAnsi"/>
                <w:color w:val="000000" w:themeColor="text1"/>
                <w:sz w:val="20"/>
                <w:szCs w:val="20"/>
              </w:rPr>
              <w:t xml:space="preserve"> through DELL Tablet PC Business from DES/MBO &amp; SD</w:t>
            </w:r>
            <w:r w:rsidR="00061DB0">
              <w:rPr>
                <w:rFonts w:cstheme="minorHAnsi"/>
                <w:color w:val="000000" w:themeColor="text1"/>
                <w:sz w:val="20"/>
                <w:szCs w:val="20"/>
              </w:rPr>
              <w:t xml:space="preserve"> in 2015</w:t>
            </w:r>
          </w:p>
          <w:p w:rsidR="008329E6" w:rsidP="00D527D4">
            <w:pPr>
              <w:pStyle w:val="ListParagraph"/>
              <w:widowControl w:val="0"/>
              <w:numPr>
                <w:ilvl w:val="0"/>
                <w:numId w:val="12"/>
              </w:numPr>
              <w:ind w:right="57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E2838">
              <w:rPr>
                <w:rFonts w:cstheme="minorHAnsi"/>
                <w:color w:val="000000" w:themeColor="text1"/>
                <w:sz w:val="20"/>
                <w:szCs w:val="20"/>
              </w:rPr>
              <w:t xml:space="preserve">Recognized with </w:t>
            </w:r>
            <w:r w:rsidRPr="007E2838">
              <w:rPr>
                <w:rFonts w:cstheme="minorHAnsi"/>
                <w:b/>
                <w:color w:val="000000" w:themeColor="text1"/>
                <w:sz w:val="20"/>
                <w:szCs w:val="20"/>
              </w:rPr>
              <w:t>IM-Pride Award</w:t>
            </w:r>
            <w:r w:rsidRPr="007E2838">
              <w:rPr>
                <w:rFonts w:cstheme="minorHAnsi"/>
                <w:color w:val="000000" w:themeColor="text1"/>
                <w:sz w:val="20"/>
                <w:szCs w:val="20"/>
              </w:rPr>
              <w:t xml:space="preserve"> for achieving Highest Revenue in Q4-2014-15 </w:t>
            </w:r>
          </w:p>
          <w:p w:rsidR="00EA0B13" w:rsidRPr="00EA0B13" w:rsidP="00EA0B13">
            <w:pPr>
              <w:widowControl w:val="0"/>
              <w:ind w:right="57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  <w:p w:rsidR="00530D71" w:rsidRPr="007E2838" w:rsidP="00530D71">
            <w:pPr>
              <w:ind w:right="240"/>
              <w:rPr>
                <w:rFonts w:cstheme="minorHAnsi"/>
                <w:b/>
                <w:color w:val="545454"/>
                <w:sz w:val="32"/>
              </w:rPr>
            </w:pPr>
            <w:r w:rsidRPr="007E2838">
              <w:rPr>
                <w:rFonts w:cstheme="minorHAnsi"/>
                <w:b/>
                <w:color w:val="545454"/>
                <w:sz w:val="32"/>
              </w:rPr>
              <w:t xml:space="preserve">Previous Experience </w:t>
            </w:r>
          </w:p>
          <w:p w:rsidR="00530D71" w:rsidRPr="007E2838" w:rsidP="00530D71">
            <w:pPr>
              <w:spacing w:after="160" w:line="72" w:lineRule="auto"/>
              <w:ind w:right="245"/>
              <w:rPr>
                <w:rFonts w:cstheme="minorHAnsi"/>
                <w:color w:val="545454"/>
                <w:sz w:val="24"/>
              </w:rPr>
            </w:pPr>
            <w:r w:rsidRPr="007E2838">
              <w:rPr>
                <w:rFonts w:cstheme="minorHAnsi"/>
                <w:noProof/>
                <w:color w:val="545454"/>
                <w:sz w:val="24"/>
              </w:rPr>
              <mc:AlternateContent>
                <mc:Choice Requires="wps">
                  <w:drawing>
                    <wp:inline distT="0" distB="0" distL="0" distR="0">
                      <wp:extent cx="266700" cy="0"/>
                      <wp:effectExtent l="0" t="0" r="19050" b="19050"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>
                                <a:off x="0" y="0"/>
                                <a:ext cx="2667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4545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traight Connector 10" o:spid="_x0000_i1056" style="mso-left-percent:-10001;mso-position-horizontal-relative:char;mso-position-vertical-relative:line;mso-top-percent:-10001;mso-wrap-style:square;visibility:visible" from="0,0" to="21pt,0" strokecolor="#545454" strokeweight="1.5pt">
                      <w10:wrap type="none"/>
                      <w10:anchorlock/>
                    </v:line>
                  </w:pict>
                </mc:Fallback>
              </mc:AlternateContent>
            </w:r>
          </w:p>
          <w:p w:rsidR="003A316F" w:rsidRPr="001530F6" w:rsidP="00530D71">
            <w:pPr>
              <w:shd w:val="clear" w:color="auto" w:fill="159FAC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  <w:lang w:val="en-GB"/>
              </w:rPr>
            </w:pPr>
            <w:r w:rsidRPr="001530F6">
              <w:rPr>
                <w:rFonts w:cstheme="minorHAnsi"/>
                <w:b/>
                <w:color w:val="FFFFFF" w:themeColor="background1"/>
                <w:sz w:val="20"/>
                <w:szCs w:val="20"/>
                <w:lang w:val="en-GB"/>
              </w:rPr>
              <w:t>Area Business</w:t>
            </w:r>
            <w:r w:rsidRPr="001530F6" w:rsidR="00D527D4">
              <w:rPr>
                <w:rFonts w:cstheme="minorHAnsi"/>
                <w:b/>
                <w:color w:val="FFFFFF" w:themeColor="background1"/>
                <w:sz w:val="20"/>
                <w:szCs w:val="20"/>
                <w:lang w:val="en-GB"/>
              </w:rPr>
              <w:t xml:space="preserve"> </w:t>
            </w:r>
            <w:r w:rsidRPr="001530F6">
              <w:rPr>
                <w:rFonts w:cstheme="minorHAnsi"/>
                <w:b/>
                <w:color w:val="FFFFFF" w:themeColor="background1"/>
                <w:sz w:val="20"/>
                <w:szCs w:val="20"/>
                <w:lang w:val="en-GB"/>
              </w:rPr>
              <w:t>Head</w:t>
            </w:r>
            <w:r w:rsidRPr="001530F6" w:rsidR="0008688F">
              <w:rPr>
                <w:rFonts w:cstheme="minorHAnsi"/>
                <w:b/>
                <w:color w:val="FFFFFF" w:themeColor="background1"/>
                <w:sz w:val="20"/>
                <w:szCs w:val="20"/>
                <w:lang w:val="en-GB"/>
              </w:rPr>
              <w:t>-</w:t>
            </w:r>
            <w:r w:rsidRPr="001530F6">
              <w:rPr>
                <w:rFonts w:cstheme="minorHAnsi"/>
                <w:b/>
                <w:color w:val="FFFFFF" w:themeColor="background1"/>
                <w:sz w:val="20"/>
                <w:szCs w:val="20"/>
                <w:lang w:val="en-GB"/>
              </w:rPr>
              <w:t>East</w:t>
            </w:r>
            <w:r w:rsidRPr="001530F6" w:rsidR="00D527D4">
              <w:rPr>
                <w:rFonts w:cstheme="minorHAnsi"/>
                <w:b/>
                <w:color w:val="FFFFFF" w:themeColor="background1"/>
                <w:sz w:val="20"/>
                <w:szCs w:val="20"/>
                <w:lang w:val="en-GB"/>
              </w:rPr>
              <w:t xml:space="preserve"> </w:t>
            </w:r>
            <w:r w:rsidRPr="001530F6" w:rsidR="00E72D5C">
              <w:rPr>
                <w:rFonts w:cstheme="minorHAnsi"/>
                <w:b/>
                <w:color w:val="FFFFFF" w:themeColor="background1"/>
                <w:sz w:val="20"/>
                <w:szCs w:val="20"/>
                <w:lang w:val="en-GB"/>
              </w:rPr>
              <w:t xml:space="preserve">Region </w:t>
            </w:r>
            <w:r w:rsidRPr="001530F6" w:rsidR="0008688F">
              <w:rPr>
                <w:rFonts w:cstheme="minorHAnsi"/>
                <w:b/>
                <w:color w:val="FFFFFF" w:themeColor="background1"/>
                <w:sz w:val="20"/>
                <w:szCs w:val="20"/>
                <w:lang w:val="en-GB"/>
              </w:rPr>
              <w:t>(</w:t>
            </w:r>
            <w:r w:rsidRPr="001530F6" w:rsidR="00E72D5C">
              <w:rPr>
                <w:rFonts w:cstheme="minorHAnsi"/>
                <w:b/>
                <w:color w:val="FFFFFF" w:themeColor="background1"/>
                <w:sz w:val="20"/>
                <w:szCs w:val="20"/>
                <w:lang w:val="en-GB"/>
              </w:rPr>
              <w:t>Including</w:t>
            </w:r>
            <w:r w:rsidRPr="001530F6">
              <w:rPr>
                <w:rFonts w:cstheme="minorHAnsi"/>
                <w:b/>
                <w:color w:val="FFFFFF" w:themeColor="background1"/>
                <w:sz w:val="20"/>
                <w:szCs w:val="20"/>
                <w:lang w:val="en-GB"/>
              </w:rPr>
              <w:t xml:space="preserve"> </w:t>
            </w:r>
            <w:r w:rsidRPr="001530F6" w:rsidR="0008688F">
              <w:rPr>
                <w:rFonts w:cstheme="minorHAnsi"/>
                <w:b/>
                <w:color w:val="FFFFFF" w:themeColor="background1"/>
                <w:sz w:val="20"/>
                <w:szCs w:val="20"/>
                <w:lang w:val="en-GB"/>
              </w:rPr>
              <w:t xml:space="preserve">7 </w:t>
            </w:r>
            <w:r w:rsidRPr="001530F6">
              <w:rPr>
                <w:rFonts w:cstheme="minorHAnsi"/>
                <w:b/>
                <w:color w:val="FFFFFF" w:themeColor="background1"/>
                <w:sz w:val="20"/>
                <w:szCs w:val="20"/>
                <w:lang w:val="en-GB"/>
              </w:rPr>
              <w:t>Sister</w:t>
            </w:r>
            <w:r w:rsidRPr="001530F6" w:rsidR="00E72D5C">
              <w:rPr>
                <w:rFonts w:cstheme="minorHAnsi"/>
                <w:b/>
                <w:color w:val="FFFFFF" w:themeColor="background1"/>
                <w:sz w:val="20"/>
                <w:szCs w:val="20"/>
                <w:lang w:val="en-GB"/>
              </w:rPr>
              <w:t>s</w:t>
            </w:r>
            <w:r w:rsidRPr="001530F6" w:rsidR="00530D71">
              <w:rPr>
                <w:rFonts w:cstheme="minorHAnsi"/>
                <w:b/>
                <w:color w:val="FFFFFF" w:themeColor="background1"/>
                <w:sz w:val="20"/>
                <w:szCs w:val="20"/>
                <w:lang w:val="en-GB"/>
              </w:rPr>
              <w:t xml:space="preserve">) | </w:t>
            </w:r>
            <w:r w:rsidRPr="001530F6" w:rsidR="0008688F">
              <w:rPr>
                <w:rFonts w:cstheme="minorHAnsi"/>
                <w:b/>
                <w:color w:val="FFFFFF" w:themeColor="background1"/>
                <w:sz w:val="20"/>
                <w:szCs w:val="20"/>
                <w:lang w:val="en-GB"/>
              </w:rPr>
              <w:t xml:space="preserve"> </w:t>
            </w:r>
            <w:r w:rsidRPr="001530F6">
              <w:rPr>
                <w:rFonts w:cstheme="minorHAnsi"/>
                <w:b/>
                <w:color w:val="FFFFFF" w:themeColor="background1"/>
                <w:sz w:val="20"/>
                <w:szCs w:val="20"/>
                <w:lang w:val="en-GB"/>
              </w:rPr>
              <w:t>Apr</w:t>
            </w:r>
            <w:r w:rsidRPr="001530F6" w:rsidR="00E72D5C">
              <w:rPr>
                <w:rFonts w:cstheme="minorHAnsi"/>
                <w:b/>
                <w:color w:val="FFFFFF" w:themeColor="background1"/>
                <w:sz w:val="20"/>
                <w:szCs w:val="20"/>
                <w:lang w:val="en-GB"/>
              </w:rPr>
              <w:t>’11</w:t>
            </w:r>
            <w:r w:rsidRPr="001530F6" w:rsidR="0008688F">
              <w:rPr>
                <w:rFonts w:cstheme="minorHAnsi"/>
                <w:b/>
                <w:color w:val="FFFFFF" w:themeColor="background1"/>
                <w:sz w:val="20"/>
                <w:szCs w:val="20"/>
                <w:lang w:val="en-GB"/>
              </w:rPr>
              <w:t>-</w:t>
            </w:r>
            <w:r w:rsidRPr="001530F6" w:rsidR="00E72D5C">
              <w:rPr>
                <w:rFonts w:cstheme="minorHAnsi"/>
                <w:b/>
                <w:color w:val="FFFFFF" w:themeColor="background1"/>
                <w:sz w:val="20"/>
                <w:szCs w:val="20"/>
                <w:lang w:val="en-GB"/>
              </w:rPr>
              <w:t>Nov’</w:t>
            </w:r>
            <w:r w:rsidRPr="001530F6">
              <w:rPr>
                <w:rFonts w:cstheme="minorHAnsi"/>
                <w:b/>
                <w:color w:val="FFFFFF" w:themeColor="background1"/>
                <w:sz w:val="20"/>
                <w:szCs w:val="20"/>
                <w:lang w:val="en-GB"/>
              </w:rPr>
              <w:t>14</w:t>
            </w:r>
            <w:r w:rsidRPr="001530F6" w:rsidR="00E72D5C">
              <w:rPr>
                <w:rFonts w:cstheme="minorHAnsi"/>
                <w:b/>
                <w:color w:val="FFFFFF" w:themeColor="background1"/>
                <w:sz w:val="20"/>
                <w:szCs w:val="20"/>
                <w:lang w:val="en-GB"/>
              </w:rPr>
              <w:t xml:space="preserve"> </w:t>
            </w:r>
            <w:r w:rsidRPr="001530F6" w:rsidR="0008688F">
              <w:rPr>
                <w:rFonts w:cstheme="minorHAnsi"/>
                <w:b/>
                <w:color w:val="FFFFFF" w:themeColor="background1"/>
                <w:sz w:val="20"/>
                <w:szCs w:val="20"/>
                <w:lang w:val="en-GB"/>
              </w:rPr>
              <w:t xml:space="preserve">With </w:t>
            </w:r>
            <w:r w:rsidRPr="001530F6">
              <w:rPr>
                <w:rFonts w:cstheme="minorHAnsi"/>
                <w:b/>
                <w:color w:val="FFFFFF" w:themeColor="background1"/>
                <w:sz w:val="20"/>
                <w:szCs w:val="20"/>
                <w:lang w:val="en-GB"/>
              </w:rPr>
              <w:t>Beetel</w:t>
            </w:r>
            <w:r w:rsidRPr="001530F6">
              <w:rPr>
                <w:rFonts w:cstheme="minorHAnsi"/>
                <w:b/>
                <w:color w:val="FFFFFF" w:themeColor="background1"/>
                <w:sz w:val="20"/>
                <w:szCs w:val="20"/>
                <w:lang w:val="en-GB"/>
              </w:rPr>
              <w:t xml:space="preserve"> </w:t>
            </w:r>
            <w:r w:rsidRPr="00A80876">
              <w:rPr>
                <w:rFonts w:cstheme="minorHAnsi"/>
                <w:b/>
                <w:color w:val="FFFFFF" w:themeColor="background1"/>
                <w:sz w:val="20"/>
                <w:szCs w:val="20"/>
                <w:lang w:val="en-GB"/>
              </w:rPr>
              <w:t xml:space="preserve">Teletech </w:t>
            </w:r>
            <w:r w:rsidRPr="00A80876" w:rsidR="000F171E">
              <w:rPr>
                <w:rFonts w:cstheme="minorHAnsi"/>
                <w:b/>
                <w:color w:val="FFFFFF" w:themeColor="background1"/>
                <w:sz w:val="20"/>
                <w:szCs w:val="20"/>
                <w:lang w:val="en-GB"/>
              </w:rPr>
              <w:t xml:space="preserve">Ltd., </w:t>
            </w:r>
            <w:r w:rsidRPr="00A80876" w:rsidR="00955395">
              <w:rPr>
                <w:rFonts w:cstheme="minorHAnsi"/>
                <w:b/>
                <w:color w:val="FFFFFF" w:themeColor="background1"/>
                <w:sz w:val="20"/>
                <w:szCs w:val="20"/>
                <w:lang w:val="en-GB"/>
              </w:rPr>
              <w:t>Kolkata</w:t>
            </w:r>
          </w:p>
          <w:p w:rsidR="0037265C" w:rsidRPr="00EA0B13" w:rsidP="00EA0B13">
            <w:pPr>
              <w:widowControl w:val="0"/>
              <w:ind w:right="57"/>
              <w:jc w:val="center"/>
              <w:rPr>
                <w:rFonts w:cstheme="minorHAnsi"/>
                <w:b/>
                <w:i/>
                <w:color w:val="000000" w:themeColor="text1"/>
                <w:sz w:val="20"/>
                <w:szCs w:val="20"/>
              </w:rPr>
            </w:pPr>
            <w:r w:rsidRPr="00CB6A28">
              <w:rPr>
                <w:rFonts w:cstheme="minorHAnsi"/>
                <w:i/>
                <w:color w:val="000000" w:themeColor="text1"/>
                <w:sz w:val="20"/>
                <w:szCs w:val="20"/>
              </w:rPr>
              <w:t xml:space="preserve">Steered </w:t>
            </w:r>
            <w:r w:rsidRPr="00CB6A28" w:rsidR="00480212">
              <w:rPr>
                <w:rFonts w:cstheme="minorHAnsi"/>
                <w:i/>
                <w:color w:val="000000" w:themeColor="text1"/>
                <w:spacing w:val="2"/>
                <w:sz w:val="20"/>
                <w:szCs w:val="20"/>
              </w:rPr>
              <w:t xml:space="preserve">Channel </w:t>
            </w:r>
            <w:r w:rsidRPr="00CB6A28" w:rsidR="00480212">
              <w:rPr>
                <w:rFonts w:cstheme="minorHAnsi"/>
                <w:i/>
                <w:color w:val="000000" w:themeColor="text1"/>
                <w:sz w:val="20"/>
                <w:szCs w:val="20"/>
              </w:rPr>
              <w:t>&amp;</w:t>
            </w:r>
            <w:r w:rsidRPr="00CB6A28">
              <w:rPr>
                <w:rFonts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CB6A28" w:rsidR="00480212">
              <w:rPr>
                <w:rFonts w:cstheme="minorHAnsi"/>
                <w:i/>
                <w:color w:val="000000" w:themeColor="text1"/>
                <w:spacing w:val="2"/>
                <w:sz w:val="20"/>
                <w:szCs w:val="20"/>
              </w:rPr>
              <w:t xml:space="preserve">Corporate Partner Management </w:t>
            </w:r>
            <w:r w:rsidRPr="00CB6A28" w:rsidR="00480212">
              <w:rPr>
                <w:rFonts w:cstheme="minorHAnsi"/>
                <w:i/>
                <w:color w:val="000000" w:themeColor="text1"/>
                <w:sz w:val="20"/>
                <w:szCs w:val="20"/>
              </w:rPr>
              <w:t xml:space="preserve">in smart </w:t>
            </w:r>
            <w:r w:rsidRPr="00CB6A28" w:rsidR="00480212">
              <w:rPr>
                <w:rFonts w:cstheme="minorHAnsi"/>
                <w:i/>
                <w:color w:val="000000" w:themeColor="text1"/>
                <w:spacing w:val="2"/>
                <w:sz w:val="20"/>
                <w:szCs w:val="20"/>
              </w:rPr>
              <w:t xml:space="preserve">device </w:t>
            </w:r>
            <w:r w:rsidRPr="00CB6A28" w:rsidR="00480212">
              <w:rPr>
                <w:rFonts w:cstheme="minorHAnsi"/>
                <w:i/>
                <w:color w:val="000000" w:themeColor="text1"/>
                <w:spacing w:val="3"/>
                <w:sz w:val="20"/>
                <w:szCs w:val="20"/>
              </w:rPr>
              <w:t xml:space="preserve">(Apple IPhone), </w:t>
            </w:r>
            <w:r w:rsidRPr="00CB6A28" w:rsidR="00480212">
              <w:rPr>
                <w:rFonts w:cstheme="minorHAnsi"/>
                <w:i/>
                <w:color w:val="000000" w:themeColor="text1"/>
                <w:spacing w:val="2"/>
                <w:sz w:val="20"/>
                <w:szCs w:val="20"/>
              </w:rPr>
              <w:t xml:space="preserve">Data </w:t>
            </w:r>
            <w:r w:rsidRPr="00CB6A28" w:rsidR="00480212">
              <w:rPr>
                <w:rFonts w:cstheme="minorHAnsi"/>
                <w:i/>
                <w:color w:val="000000" w:themeColor="text1"/>
                <w:sz w:val="20"/>
                <w:szCs w:val="20"/>
              </w:rPr>
              <w:t>cards (</w:t>
            </w:r>
            <w:r w:rsidRPr="00CB6A28" w:rsidR="00480212">
              <w:rPr>
                <w:rFonts w:cstheme="minorHAnsi"/>
                <w:i/>
                <w:color w:val="000000" w:themeColor="text1"/>
                <w:sz w:val="20"/>
                <w:szCs w:val="20"/>
              </w:rPr>
              <w:t>Beetel</w:t>
            </w:r>
            <w:r w:rsidRPr="00CB6A28" w:rsidR="00480212">
              <w:rPr>
                <w:rFonts w:cstheme="minorHAnsi"/>
                <w:i/>
                <w:color w:val="000000" w:themeColor="text1"/>
                <w:sz w:val="20"/>
                <w:szCs w:val="20"/>
              </w:rPr>
              <w:t>/Huawei &amp; Airtel-3G/4G) &amp;</w:t>
            </w:r>
            <w:r w:rsidR="00CB6A28">
              <w:rPr>
                <w:rFonts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CB6A28" w:rsidR="00480212">
              <w:rPr>
                <w:rFonts w:cstheme="minorHAnsi"/>
                <w:i/>
                <w:color w:val="000000" w:themeColor="text1"/>
                <w:spacing w:val="2"/>
                <w:sz w:val="20"/>
                <w:szCs w:val="20"/>
              </w:rPr>
              <w:t xml:space="preserve">Scandisk/Transcend </w:t>
            </w:r>
            <w:r w:rsidRPr="00CB6A28">
              <w:rPr>
                <w:rFonts w:cstheme="minorHAnsi"/>
                <w:i/>
                <w:color w:val="000000" w:themeColor="text1"/>
                <w:sz w:val="20"/>
                <w:szCs w:val="20"/>
              </w:rPr>
              <w:t xml:space="preserve">Total </w:t>
            </w:r>
            <w:r w:rsidRPr="00CB6A28">
              <w:rPr>
                <w:rFonts w:cstheme="minorHAnsi"/>
                <w:i/>
                <w:color w:val="000000" w:themeColor="text1"/>
                <w:spacing w:val="2"/>
                <w:sz w:val="20"/>
                <w:szCs w:val="20"/>
              </w:rPr>
              <w:t xml:space="preserve">Product </w:t>
            </w:r>
            <w:r w:rsidRPr="00CB6A28">
              <w:rPr>
                <w:rFonts w:cstheme="minorHAnsi"/>
                <w:i/>
                <w:color w:val="000000" w:themeColor="text1"/>
                <w:sz w:val="20"/>
                <w:szCs w:val="20"/>
              </w:rPr>
              <w:t>Line</w:t>
            </w:r>
            <w:r w:rsidR="00BA6F4B">
              <w:rPr>
                <w:rFonts w:cstheme="minorHAnsi"/>
                <w:i/>
                <w:color w:val="000000" w:themeColor="text1"/>
                <w:sz w:val="20"/>
                <w:szCs w:val="20"/>
              </w:rPr>
              <w:t xml:space="preserve">; </w:t>
            </w:r>
            <w:r w:rsidRPr="00BA6F4B" w:rsidR="00BA6F4B">
              <w:rPr>
                <w:rFonts w:cstheme="minorHAnsi"/>
                <w:b/>
                <w:i/>
                <w:color w:val="000000" w:themeColor="text1"/>
                <w:sz w:val="20"/>
                <w:szCs w:val="20"/>
              </w:rPr>
              <w:t>rewarded for expanding Consumer Business in Eastern Region and achieving 130% against AOP</w:t>
            </w:r>
          </w:p>
          <w:p w:rsidR="001530F6" w:rsidRPr="001530F6" w:rsidP="00C87FC6">
            <w:pPr>
              <w:widowControl w:val="0"/>
              <w:ind w:right="57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  <w:p w:rsidR="003A316F" w:rsidRPr="001530F6" w:rsidP="001D7DDF">
            <w:pPr>
              <w:shd w:val="clear" w:color="auto" w:fill="159FAC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  <w:lang w:val="en-GB"/>
              </w:rPr>
            </w:pPr>
            <w:r w:rsidRPr="001530F6">
              <w:rPr>
                <w:rFonts w:cstheme="minorHAnsi"/>
                <w:b/>
                <w:color w:val="FFFFFF" w:themeColor="background1"/>
                <w:sz w:val="20"/>
                <w:szCs w:val="20"/>
                <w:lang w:val="en-GB"/>
              </w:rPr>
              <w:t>Area Sales Manager</w:t>
            </w:r>
            <w:r w:rsidRPr="001530F6" w:rsidR="007110A3">
              <w:rPr>
                <w:rFonts w:cstheme="minorHAnsi"/>
                <w:b/>
                <w:color w:val="FFFFFF" w:themeColor="background1"/>
                <w:sz w:val="20"/>
                <w:szCs w:val="20"/>
                <w:lang w:val="en-GB"/>
              </w:rPr>
              <w:t xml:space="preserve"> </w:t>
            </w:r>
            <w:r w:rsidRPr="001530F6">
              <w:rPr>
                <w:rFonts w:cstheme="minorHAnsi"/>
                <w:b/>
                <w:color w:val="FFFFFF" w:themeColor="background1"/>
                <w:sz w:val="20"/>
                <w:szCs w:val="20"/>
                <w:lang w:val="en-GB"/>
              </w:rPr>
              <w:t>(West Bengal)</w:t>
            </w:r>
            <w:r w:rsidRPr="001530F6" w:rsidR="0008688F">
              <w:rPr>
                <w:rFonts w:cstheme="minorHAnsi"/>
                <w:b/>
                <w:color w:val="FFFFFF" w:themeColor="background1"/>
                <w:sz w:val="20"/>
                <w:szCs w:val="20"/>
                <w:lang w:val="en-GB"/>
              </w:rPr>
              <w:t xml:space="preserve"> | </w:t>
            </w:r>
            <w:r w:rsidRPr="001530F6" w:rsidR="00C87FC6">
              <w:rPr>
                <w:rFonts w:cstheme="minorHAnsi"/>
                <w:b/>
                <w:color w:val="FFFFFF" w:themeColor="background1"/>
                <w:sz w:val="20"/>
                <w:szCs w:val="20"/>
                <w:lang w:val="en-GB"/>
              </w:rPr>
              <w:t xml:space="preserve">May’10-Apr’11 with </w:t>
            </w:r>
            <w:r w:rsidRPr="001530F6">
              <w:rPr>
                <w:rFonts w:cstheme="minorHAnsi"/>
                <w:b/>
                <w:color w:val="FFFFFF" w:themeColor="background1"/>
                <w:sz w:val="20"/>
                <w:szCs w:val="20"/>
                <w:lang w:val="en-GB"/>
              </w:rPr>
              <w:t>Salora</w:t>
            </w:r>
            <w:r w:rsidRPr="001530F6">
              <w:rPr>
                <w:rFonts w:cstheme="minorHAnsi"/>
                <w:b/>
                <w:color w:val="FFFFFF" w:themeColor="background1"/>
                <w:sz w:val="20"/>
                <w:szCs w:val="20"/>
                <w:lang w:val="en-GB"/>
              </w:rPr>
              <w:t xml:space="preserve"> </w:t>
            </w:r>
            <w:r w:rsidRPr="00A80876">
              <w:rPr>
                <w:rFonts w:cstheme="minorHAnsi"/>
                <w:b/>
                <w:color w:val="FFFFFF" w:themeColor="background1"/>
                <w:sz w:val="20"/>
                <w:szCs w:val="20"/>
                <w:lang w:val="en-GB"/>
              </w:rPr>
              <w:t>International Ltd</w:t>
            </w:r>
            <w:r w:rsidRPr="00A80876" w:rsidR="00C87FC6">
              <w:rPr>
                <w:rFonts w:cstheme="minorHAnsi"/>
                <w:b/>
                <w:color w:val="FFFFFF" w:themeColor="background1"/>
                <w:sz w:val="20"/>
                <w:szCs w:val="20"/>
                <w:lang w:val="en-GB"/>
              </w:rPr>
              <w:t xml:space="preserve">., </w:t>
            </w:r>
            <w:r w:rsidRPr="00A80876" w:rsidR="00955395">
              <w:rPr>
                <w:rFonts w:cstheme="minorHAnsi"/>
                <w:b/>
                <w:color w:val="FFFFFF" w:themeColor="background1"/>
                <w:sz w:val="20"/>
                <w:szCs w:val="20"/>
                <w:lang w:val="en-GB"/>
              </w:rPr>
              <w:t>Kolkata</w:t>
            </w:r>
          </w:p>
          <w:p w:rsidR="00480212" w:rsidRPr="00CB6A28" w:rsidP="001530F6">
            <w:pPr>
              <w:jc w:val="center"/>
              <w:rPr>
                <w:rFonts w:cstheme="minorHAnsi"/>
                <w:i/>
                <w:color w:val="000000" w:themeColor="text1"/>
                <w:sz w:val="20"/>
                <w:szCs w:val="20"/>
              </w:rPr>
            </w:pPr>
            <w:r w:rsidRPr="00CB6A28">
              <w:rPr>
                <w:rFonts w:cstheme="minorHAnsi"/>
                <w:i/>
                <w:color w:val="000000" w:themeColor="text1"/>
                <w:sz w:val="20"/>
                <w:szCs w:val="20"/>
              </w:rPr>
              <w:t xml:space="preserve">Managed  sales of </w:t>
            </w:r>
            <w:r w:rsidRPr="00CB6A28">
              <w:rPr>
                <w:rFonts w:cstheme="minorHAnsi"/>
                <w:i/>
                <w:color w:val="000000" w:themeColor="text1"/>
                <w:sz w:val="20"/>
                <w:szCs w:val="20"/>
              </w:rPr>
              <w:t>Motorola Brand Mobile Handset</w:t>
            </w:r>
            <w:r w:rsidRPr="00CB6A28">
              <w:rPr>
                <w:rFonts w:cstheme="minorHAnsi"/>
                <w:i/>
                <w:color w:val="000000" w:themeColor="text1"/>
                <w:sz w:val="20"/>
                <w:szCs w:val="20"/>
              </w:rPr>
              <w:t xml:space="preserve"> for entire </w:t>
            </w:r>
            <w:r w:rsidRPr="00CB6A28">
              <w:rPr>
                <w:rFonts w:cstheme="minorHAnsi"/>
                <w:i/>
                <w:color w:val="000000" w:themeColor="text1"/>
                <w:sz w:val="20"/>
                <w:szCs w:val="20"/>
              </w:rPr>
              <w:t>West Bengal</w:t>
            </w:r>
            <w:r w:rsidR="00FE1C5C">
              <w:rPr>
                <w:rFonts w:cstheme="minorHAnsi"/>
                <w:i/>
                <w:color w:val="000000" w:themeColor="text1"/>
                <w:sz w:val="20"/>
                <w:szCs w:val="20"/>
              </w:rPr>
              <w:t xml:space="preserve">; recorded </w:t>
            </w:r>
            <w:r w:rsidRPr="00FE1C5C" w:rsidR="00FE1C5C">
              <w:rPr>
                <w:rFonts w:cstheme="minorHAnsi"/>
                <w:i/>
                <w:color w:val="000000" w:themeColor="text1"/>
                <w:sz w:val="20"/>
                <w:szCs w:val="20"/>
              </w:rPr>
              <w:t xml:space="preserve">130% KRA achievements </w:t>
            </w:r>
            <w:r w:rsidR="00FE1C5C">
              <w:rPr>
                <w:rFonts w:cstheme="minorHAnsi"/>
                <w:i/>
                <w:color w:val="000000" w:themeColor="text1"/>
                <w:sz w:val="20"/>
                <w:szCs w:val="20"/>
              </w:rPr>
              <w:t xml:space="preserve">in </w:t>
            </w:r>
            <w:r w:rsidRPr="00FE1C5C" w:rsidR="00FE1C5C">
              <w:rPr>
                <w:rFonts w:cstheme="minorHAnsi"/>
                <w:i/>
                <w:color w:val="000000" w:themeColor="text1"/>
                <w:sz w:val="20"/>
                <w:szCs w:val="20"/>
              </w:rPr>
              <w:t>2010-11</w:t>
            </w:r>
          </w:p>
          <w:p w:rsidR="00B43483" w:rsidRPr="001530F6" w:rsidP="00C87FC6">
            <w:pPr>
              <w:widowControl w:val="0"/>
              <w:ind w:right="57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  <w:p w:rsidR="00C87FC6" w:rsidRPr="001530F6" w:rsidP="00B43483">
            <w:pPr>
              <w:shd w:val="clear" w:color="auto" w:fill="159FAC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  <w:lang w:val="en-GB"/>
              </w:rPr>
            </w:pPr>
            <w:r w:rsidRPr="001530F6">
              <w:rPr>
                <w:rFonts w:cstheme="minorHAnsi"/>
                <w:b/>
                <w:color w:val="FFFFFF" w:themeColor="background1"/>
                <w:sz w:val="20"/>
                <w:szCs w:val="20"/>
                <w:lang w:val="en-GB"/>
              </w:rPr>
              <w:t>Officer-</w:t>
            </w:r>
            <w:r w:rsidRPr="001530F6" w:rsidR="003A316F">
              <w:rPr>
                <w:rFonts w:cstheme="minorHAnsi"/>
                <w:b/>
                <w:color w:val="FFFFFF" w:themeColor="background1"/>
                <w:sz w:val="20"/>
                <w:szCs w:val="20"/>
                <w:lang w:val="en-GB"/>
              </w:rPr>
              <w:t>Sales</w:t>
            </w:r>
            <w:r w:rsidRPr="001530F6">
              <w:rPr>
                <w:rFonts w:cstheme="minorHAnsi"/>
                <w:b/>
                <w:color w:val="FFFFFF" w:themeColor="background1"/>
                <w:sz w:val="20"/>
                <w:szCs w:val="20"/>
                <w:lang w:val="en-GB"/>
              </w:rPr>
              <w:t xml:space="preserve"> </w:t>
            </w:r>
            <w:r w:rsidRPr="001530F6" w:rsidR="003A316F">
              <w:rPr>
                <w:rFonts w:cstheme="minorHAnsi"/>
                <w:b/>
                <w:color w:val="FFFFFF" w:themeColor="background1"/>
                <w:sz w:val="20"/>
                <w:szCs w:val="20"/>
                <w:lang w:val="en-GB"/>
              </w:rPr>
              <w:t>&amp;</w:t>
            </w:r>
            <w:r w:rsidRPr="001530F6">
              <w:rPr>
                <w:rFonts w:cstheme="minorHAnsi"/>
                <w:b/>
                <w:color w:val="FFFFFF" w:themeColor="background1"/>
                <w:sz w:val="20"/>
                <w:szCs w:val="20"/>
                <w:lang w:val="en-GB"/>
              </w:rPr>
              <w:t xml:space="preserve"> </w:t>
            </w:r>
            <w:r w:rsidRPr="001530F6" w:rsidR="003A316F">
              <w:rPr>
                <w:rFonts w:cstheme="minorHAnsi"/>
                <w:b/>
                <w:color w:val="FFFFFF" w:themeColor="background1"/>
                <w:sz w:val="20"/>
                <w:szCs w:val="20"/>
                <w:lang w:val="en-GB"/>
              </w:rPr>
              <w:t>BD</w:t>
            </w:r>
            <w:r w:rsidRPr="001530F6" w:rsidR="00B43483">
              <w:rPr>
                <w:rFonts w:cstheme="minorHAnsi"/>
                <w:b/>
                <w:color w:val="FFFFFF" w:themeColor="background1"/>
                <w:sz w:val="20"/>
                <w:szCs w:val="20"/>
                <w:lang w:val="en-GB"/>
              </w:rPr>
              <w:t xml:space="preserve"> | </w:t>
            </w:r>
            <w:r w:rsidRPr="001530F6">
              <w:rPr>
                <w:rFonts w:cstheme="minorHAnsi"/>
                <w:b/>
                <w:color w:val="FFFFFF" w:themeColor="background1"/>
                <w:sz w:val="20"/>
                <w:szCs w:val="20"/>
                <w:lang w:val="en-GB"/>
              </w:rPr>
              <w:t>Apr’07</w:t>
            </w:r>
            <w:r w:rsidRPr="001530F6" w:rsidR="0008688F">
              <w:rPr>
                <w:rFonts w:cstheme="minorHAnsi"/>
                <w:b/>
                <w:color w:val="FFFFFF" w:themeColor="background1"/>
                <w:sz w:val="20"/>
                <w:szCs w:val="20"/>
                <w:lang w:val="en-GB"/>
              </w:rPr>
              <w:t>-</w:t>
            </w:r>
            <w:r w:rsidRPr="001530F6">
              <w:rPr>
                <w:rFonts w:cstheme="minorHAnsi"/>
                <w:b/>
                <w:color w:val="FFFFFF" w:themeColor="background1"/>
                <w:sz w:val="20"/>
                <w:szCs w:val="20"/>
                <w:lang w:val="en-GB"/>
              </w:rPr>
              <w:t>May’</w:t>
            </w:r>
            <w:r w:rsidRPr="001530F6" w:rsidR="003A316F">
              <w:rPr>
                <w:rFonts w:cstheme="minorHAnsi"/>
                <w:b/>
                <w:color w:val="FFFFFF" w:themeColor="background1"/>
                <w:sz w:val="20"/>
                <w:szCs w:val="20"/>
                <w:lang w:val="en-GB"/>
              </w:rPr>
              <w:t>10</w:t>
            </w:r>
            <w:r w:rsidRPr="001530F6">
              <w:rPr>
                <w:rFonts w:cstheme="minorHAnsi"/>
                <w:b/>
                <w:color w:val="FFFFFF" w:themeColor="background1"/>
                <w:sz w:val="20"/>
                <w:szCs w:val="20"/>
                <w:lang w:val="en-GB"/>
              </w:rPr>
              <w:t xml:space="preserve"> with </w:t>
            </w:r>
            <w:r w:rsidRPr="001530F6">
              <w:rPr>
                <w:rFonts w:cstheme="minorHAnsi"/>
                <w:b/>
                <w:color w:val="FFFFFF" w:themeColor="background1"/>
                <w:sz w:val="20"/>
                <w:szCs w:val="20"/>
                <w:lang w:val="en-GB"/>
              </w:rPr>
              <w:t>Usha</w:t>
            </w:r>
            <w:r w:rsidRPr="001530F6">
              <w:rPr>
                <w:rFonts w:cstheme="minorHAnsi"/>
                <w:b/>
                <w:color w:val="FFFFFF" w:themeColor="background1"/>
                <w:sz w:val="20"/>
                <w:szCs w:val="20"/>
                <w:lang w:val="en-GB"/>
              </w:rPr>
              <w:t xml:space="preserve"> </w:t>
            </w:r>
            <w:r w:rsidRPr="001530F6">
              <w:rPr>
                <w:rFonts w:cstheme="minorHAnsi"/>
                <w:b/>
                <w:color w:val="FFFFFF" w:themeColor="background1"/>
                <w:sz w:val="20"/>
                <w:szCs w:val="20"/>
                <w:lang w:val="en-GB"/>
              </w:rPr>
              <w:t>Infotech</w:t>
            </w:r>
            <w:r w:rsidRPr="001530F6">
              <w:rPr>
                <w:rFonts w:cstheme="minorHAnsi"/>
                <w:b/>
                <w:color w:val="FFFFFF" w:themeColor="background1"/>
                <w:sz w:val="20"/>
                <w:szCs w:val="20"/>
                <w:lang w:val="en-GB"/>
              </w:rPr>
              <w:t xml:space="preserve"> </w:t>
            </w:r>
            <w:r w:rsidRPr="001530F6">
              <w:rPr>
                <w:rFonts w:cstheme="minorHAnsi"/>
                <w:b/>
                <w:color w:val="FFFFFF" w:themeColor="background1"/>
                <w:sz w:val="20"/>
                <w:szCs w:val="20"/>
                <w:lang w:val="en-GB"/>
              </w:rPr>
              <w:t>Pvt.</w:t>
            </w:r>
            <w:r w:rsidRPr="001530F6">
              <w:rPr>
                <w:rFonts w:cstheme="minorHAnsi"/>
                <w:b/>
                <w:color w:val="FFFFFF" w:themeColor="background1"/>
                <w:sz w:val="20"/>
                <w:szCs w:val="20"/>
                <w:lang w:val="en-GB"/>
              </w:rPr>
              <w:t xml:space="preserve"> Lt</w:t>
            </w:r>
            <w:r w:rsidRPr="00A80876">
              <w:rPr>
                <w:rFonts w:cstheme="minorHAnsi"/>
                <w:b/>
                <w:color w:val="FFFFFF" w:themeColor="background1"/>
                <w:sz w:val="20"/>
                <w:szCs w:val="20"/>
                <w:lang w:val="en-GB"/>
              </w:rPr>
              <w:t>d</w:t>
            </w:r>
            <w:r w:rsidRPr="00A80876">
              <w:rPr>
                <w:rFonts w:cstheme="minorHAnsi"/>
                <w:b/>
                <w:color w:val="FFFFFF" w:themeColor="background1"/>
                <w:sz w:val="20"/>
                <w:szCs w:val="20"/>
                <w:lang w:val="en-GB"/>
              </w:rPr>
              <w:t xml:space="preserve">., </w:t>
            </w:r>
            <w:r w:rsidRPr="00A80876" w:rsidR="00955395">
              <w:rPr>
                <w:rFonts w:cstheme="minorHAnsi"/>
                <w:b/>
                <w:color w:val="FFFFFF" w:themeColor="background1"/>
                <w:sz w:val="20"/>
                <w:szCs w:val="20"/>
                <w:lang w:val="en-GB"/>
              </w:rPr>
              <w:t>Kolkata</w:t>
            </w:r>
          </w:p>
          <w:p w:rsidR="006766CD" w:rsidRPr="00CB6A28" w:rsidP="006766CD">
            <w:pPr>
              <w:widowControl w:val="0"/>
              <w:ind w:right="57"/>
              <w:jc w:val="center"/>
              <w:rPr>
                <w:rFonts w:cstheme="minorHAnsi"/>
                <w:i/>
                <w:color w:val="000000" w:themeColor="text1"/>
                <w:sz w:val="20"/>
                <w:szCs w:val="20"/>
              </w:rPr>
            </w:pPr>
            <w:r w:rsidRPr="00CB6A28">
              <w:rPr>
                <w:rFonts w:cstheme="minorHAnsi"/>
                <w:i/>
                <w:color w:val="000000" w:themeColor="text1"/>
                <w:sz w:val="20"/>
                <w:szCs w:val="20"/>
              </w:rPr>
              <w:t xml:space="preserve">Managed sales of </w:t>
            </w:r>
            <w:r w:rsidRPr="00CB6A28" w:rsidR="00480212">
              <w:rPr>
                <w:rFonts w:cstheme="minorHAnsi"/>
                <w:i/>
                <w:color w:val="000000" w:themeColor="text1"/>
                <w:sz w:val="20"/>
                <w:szCs w:val="20"/>
              </w:rPr>
              <w:t>Sony Ericsson Mobile Handset</w:t>
            </w:r>
            <w:r w:rsidRPr="00CB6A28">
              <w:rPr>
                <w:rFonts w:cstheme="minorHAnsi"/>
                <w:i/>
                <w:color w:val="000000" w:themeColor="text1"/>
                <w:sz w:val="20"/>
                <w:szCs w:val="20"/>
              </w:rPr>
              <w:t xml:space="preserve"> across entire Kolkata &amp; North Bengal region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5190"/>
              <w:gridCol w:w="450"/>
              <w:gridCol w:w="5640"/>
            </w:tblGrid>
            <w:tr w:rsidTr="00530D71">
              <w:tblPrEx>
                <w:tblW w:w="0" w:type="auto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Look w:val="04A0"/>
              </w:tblPrEx>
              <w:trPr>
                <w:trHeight w:val="990"/>
              </w:trPr>
              <w:tc>
                <w:tcPr>
                  <w:tcW w:w="5190" w:type="dxa"/>
                </w:tcPr>
                <w:p w:rsidR="00CB1D15" w:rsidRPr="007E2838" w:rsidP="007C128D">
                  <w:pPr>
                    <w:ind w:right="240"/>
                    <w:rPr>
                      <w:rFonts w:cstheme="minorHAnsi"/>
                      <w:b/>
                      <w:color w:val="545454"/>
                      <w:sz w:val="32"/>
                    </w:rPr>
                  </w:pPr>
                  <w:r w:rsidRPr="007E2838">
                    <w:rPr>
                      <w:rFonts w:cstheme="minorHAnsi"/>
                      <w:b/>
                      <w:color w:val="545454"/>
                      <w:sz w:val="32"/>
                    </w:rPr>
                    <w:t>Education</w:t>
                  </w:r>
                  <w:r w:rsidRPr="007E2838">
                    <w:t xml:space="preserve"> </w:t>
                  </w:r>
                </w:p>
                <w:p w:rsidR="001E1BEC" w:rsidRPr="007E2838" w:rsidP="006766CD">
                  <w:pPr>
                    <w:spacing w:after="160" w:line="72" w:lineRule="auto"/>
                    <w:ind w:left="179" w:right="245" w:hanging="179"/>
                    <w:rPr>
                      <w:rFonts w:cstheme="minorHAnsi"/>
                      <w:color w:val="545454"/>
                      <w:sz w:val="24"/>
                    </w:rPr>
                  </w:pPr>
                  <w:r w:rsidRPr="007E2838">
                    <w:rPr>
                      <w:rFonts w:cstheme="minorHAnsi"/>
                      <w:noProof/>
                      <w:color w:val="545454"/>
                      <w:sz w:val="24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266700" cy="0"/>
                            <wp:effectExtent l="0" t="0" r="19050" b="19050"/>
                            <wp:docPr id="15" name="Straight Connector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 xmlns:wps="http://schemas.microsoft.com/office/word/2010/wordprocessingShape"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rgbClr val="545454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Straight Connector 15" o:spid="_x0000_i1057" style="mso-left-percent:-10001;mso-position-horizontal-relative:char;mso-position-vertical-relative:line;mso-top-percent:-10001;mso-wrap-style:square;visibility:visible" from="0,0" to="21pt,0" strokecolor="#545454" strokeweight="1.5pt"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1B494A" w:rsidRPr="00A80876" w:rsidP="00891C76">
                  <w:pPr>
                    <w:pStyle w:val="ListParagraph"/>
                    <w:numPr>
                      <w:ilvl w:val="0"/>
                      <w:numId w:val="12"/>
                    </w:numPr>
                    <w:jc w:val="both"/>
                    <w:rPr>
                      <w:rFonts w:cstheme="minorHAnsi"/>
                      <w:color w:val="000000" w:themeColor="text1"/>
                      <w:sz w:val="20"/>
                      <w:szCs w:val="18"/>
                    </w:rPr>
                  </w:pPr>
                  <w:r w:rsidRPr="007E2838">
                    <w:rPr>
                      <w:rFonts w:cstheme="minorHAnsi"/>
                      <w:b/>
                      <w:sz w:val="20"/>
                      <w:szCs w:val="18"/>
                    </w:rPr>
                    <w:t xml:space="preserve">MBA </w:t>
                  </w:r>
                  <w:r w:rsidRPr="007E2838" w:rsidR="00891C76">
                    <w:rPr>
                      <w:rFonts w:cstheme="minorHAnsi"/>
                      <w:b/>
                      <w:sz w:val="20"/>
                      <w:szCs w:val="18"/>
                    </w:rPr>
                    <w:t>–</w:t>
                  </w:r>
                  <w:r w:rsidRPr="007E2838">
                    <w:rPr>
                      <w:rFonts w:cstheme="minorHAnsi"/>
                      <w:b/>
                      <w:sz w:val="20"/>
                      <w:szCs w:val="18"/>
                    </w:rPr>
                    <w:t xml:space="preserve"> Marketing</w:t>
                  </w:r>
                  <w:r w:rsidRPr="007E2838" w:rsidR="00891C76">
                    <w:rPr>
                      <w:rFonts w:cstheme="minorHAnsi"/>
                      <w:b/>
                      <w:sz w:val="20"/>
                      <w:szCs w:val="18"/>
                    </w:rPr>
                    <w:t xml:space="preserve"> </w:t>
                  </w:r>
                  <w:r w:rsidRPr="007E2838">
                    <w:rPr>
                      <w:rFonts w:cstheme="minorHAnsi"/>
                      <w:b/>
                      <w:sz w:val="20"/>
                      <w:szCs w:val="18"/>
                    </w:rPr>
                    <w:t>&amp; Finance</w:t>
                  </w:r>
                  <w:r w:rsidRPr="007E2838" w:rsidR="00891C76">
                    <w:rPr>
                      <w:rFonts w:cstheme="minorHAnsi"/>
                      <w:sz w:val="20"/>
                      <w:szCs w:val="18"/>
                    </w:rPr>
                    <w:t xml:space="preserve"> from </w:t>
                  </w:r>
                  <w:r w:rsidRPr="007E2838">
                    <w:rPr>
                      <w:rFonts w:cstheme="minorHAnsi"/>
                      <w:sz w:val="20"/>
                      <w:szCs w:val="18"/>
                    </w:rPr>
                    <w:t>I.</w:t>
                  </w:r>
                  <w:r w:rsidRPr="00A80876">
                    <w:rPr>
                      <w:rFonts w:cstheme="minorHAnsi"/>
                      <w:color w:val="000000" w:themeColor="text1"/>
                      <w:sz w:val="20"/>
                      <w:szCs w:val="18"/>
                    </w:rPr>
                    <w:t xml:space="preserve">C.F.A.I </w:t>
                  </w:r>
                  <w:r w:rsidRPr="00A80876" w:rsidR="00891C76">
                    <w:rPr>
                      <w:rFonts w:cstheme="minorHAnsi"/>
                      <w:color w:val="000000" w:themeColor="text1"/>
                      <w:sz w:val="20"/>
                      <w:szCs w:val="18"/>
                    </w:rPr>
                    <w:t xml:space="preserve">in </w:t>
                  </w:r>
                  <w:r w:rsidRPr="00A80876" w:rsidR="00955395">
                    <w:rPr>
                      <w:rFonts w:cstheme="minorHAnsi"/>
                      <w:color w:val="000000" w:themeColor="text1"/>
                      <w:sz w:val="20"/>
                      <w:szCs w:val="18"/>
                    </w:rPr>
                    <w:t>2007</w:t>
                  </w:r>
                </w:p>
                <w:p w:rsidR="00CB1D15" w:rsidRPr="007E2838" w:rsidP="00530D71">
                  <w:pPr>
                    <w:pStyle w:val="ListParagraph"/>
                    <w:numPr>
                      <w:ilvl w:val="0"/>
                      <w:numId w:val="12"/>
                    </w:numPr>
                    <w:jc w:val="both"/>
                    <w:rPr>
                      <w:rFonts w:cstheme="minorHAnsi"/>
                      <w:sz w:val="20"/>
                      <w:szCs w:val="18"/>
                    </w:rPr>
                  </w:pPr>
                  <w:r w:rsidRPr="00A80876">
                    <w:rPr>
                      <w:rFonts w:cstheme="minorHAnsi"/>
                      <w:b/>
                      <w:color w:val="000000" w:themeColor="text1"/>
                      <w:sz w:val="20"/>
                      <w:szCs w:val="18"/>
                    </w:rPr>
                    <w:t>B.C.A (Hon</w:t>
                  </w:r>
                  <w:r w:rsidRPr="00A80876" w:rsidR="001B494A">
                    <w:rPr>
                      <w:rFonts w:cstheme="minorHAnsi"/>
                      <w:b/>
                      <w:color w:val="000000" w:themeColor="text1"/>
                      <w:sz w:val="20"/>
                      <w:szCs w:val="18"/>
                    </w:rPr>
                    <w:t>s.)</w:t>
                  </w:r>
                  <w:r w:rsidRPr="00A80876">
                    <w:rPr>
                      <w:rFonts w:cstheme="minorHAnsi"/>
                      <w:color w:val="000000" w:themeColor="text1"/>
                      <w:sz w:val="20"/>
                      <w:szCs w:val="18"/>
                    </w:rPr>
                    <w:t xml:space="preserve"> from </w:t>
                  </w:r>
                  <w:r w:rsidRPr="00A80876" w:rsidR="001B494A">
                    <w:rPr>
                      <w:rFonts w:cstheme="minorHAnsi"/>
                      <w:color w:val="000000" w:themeColor="text1"/>
                      <w:sz w:val="20"/>
                      <w:szCs w:val="18"/>
                    </w:rPr>
                    <w:t>Utkal</w:t>
                  </w:r>
                  <w:r w:rsidRPr="00A80876" w:rsidR="001B494A">
                    <w:rPr>
                      <w:rFonts w:cstheme="minorHAnsi"/>
                      <w:color w:val="000000" w:themeColor="text1"/>
                      <w:sz w:val="20"/>
                      <w:szCs w:val="18"/>
                    </w:rPr>
                    <w:t xml:space="preserve"> University </w:t>
                  </w:r>
                  <w:r w:rsidRPr="00A80876" w:rsidR="00955395">
                    <w:rPr>
                      <w:rFonts w:cstheme="minorHAnsi"/>
                      <w:color w:val="000000" w:themeColor="text1"/>
                      <w:sz w:val="20"/>
                      <w:szCs w:val="18"/>
                    </w:rPr>
                    <w:t>in 2001-2004</w:t>
                  </w:r>
                </w:p>
              </w:tc>
              <w:tc>
                <w:tcPr>
                  <w:tcW w:w="450" w:type="dxa"/>
                </w:tcPr>
                <w:p w:rsidR="00CB1D15" w:rsidRPr="007E2838" w:rsidP="007C128D">
                  <w:pPr>
                    <w:jc w:val="both"/>
                    <w:rPr>
                      <w:rFonts w:cstheme="minorHAnsi"/>
                      <w:sz w:val="18"/>
                    </w:rPr>
                  </w:pPr>
                </w:p>
              </w:tc>
              <w:tc>
                <w:tcPr>
                  <w:tcW w:w="5640" w:type="dxa"/>
                </w:tcPr>
                <w:p w:rsidR="00530D71" w:rsidRPr="007E2838" w:rsidP="00530D71">
                  <w:pPr>
                    <w:ind w:right="240"/>
                    <w:rPr>
                      <w:rFonts w:cstheme="minorHAnsi"/>
                      <w:b/>
                      <w:color w:val="545454"/>
                      <w:sz w:val="32"/>
                    </w:rPr>
                  </w:pPr>
                  <w:r w:rsidRPr="007E2838">
                    <w:rPr>
                      <w:rFonts w:cstheme="minorHAnsi"/>
                      <w:b/>
                      <w:color w:val="545454"/>
                      <w:sz w:val="32"/>
                    </w:rPr>
                    <w:t>Technical Skills</w:t>
                  </w:r>
                </w:p>
                <w:p w:rsidR="00530D71" w:rsidRPr="007E2838" w:rsidP="00530D71">
                  <w:pPr>
                    <w:spacing w:after="160" w:line="72" w:lineRule="auto"/>
                    <w:ind w:right="245"/>
                    <w:rPr>
                      <w:rFonts w:cstheme="minorHAnsi"/>
                      <w:color w:val="545454"/>
                      <w:sz w:val="24"/>
                    </w:rPr>
                  </w:pPr>
                  <w:r w:rsidRPr="007E2838">
                    <w:rPr>
                      <w:rFonts w:cstheme="minorHAnsi"/>
                      <w:noProof/>
                      <w:color w:val="545454"/>
                      <w:sz w:val="24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266700" cy="0"/>
                            <wp:effectExtent l="0" t="0" r="19050" b="19050"/>
                            <wp:docPr id="31" name="Straight Connector 3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 xmlns:wps="http://schemas.microsoft.com/office/word/2010/wordprocessingShape"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rgbClr val="545454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Straight Connector 31" o:spid="_x0000_i1058" style="mso-left-percent:-10001;mso-position-horizontal-relative:char;mso-position-vertical-relative:line;mso-top-percent:-10001;mso-wrap-style:square;visibility:visible" from="0,0" to="21pt,0" strokecolor="#545454" strokeweight="1.5pt"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530D71" w:rsidRPr="007E2838" w:rsidP="00530D71">
                  <w:pPr>
                    <w:pStyle w:val="ListParagraph"/>
                    <w:widowControl w:val="0"/>
                    <w:numPr>
                      <w:ilvl w:val="0"/>
                      <w:numId w:val="12"/>
                    </w:numPr>
                    <w:ind w:right="57"/>
                    <w:jc w:val="both"/>
                    <w:rPr>
                      <w:rFonts w:cstheme="minorHAnsi"/>
                      <w:color w:val="000000" w:themeColor="text1"/>
                      <w:sz w:val="20"/>
                    </w:rPr>
                  </w:pPr>
                  <w:r w:rsidRPr="007E2838">
                    <w:rPr>
                      <w:rFonts w:cstheme="minorHAnsi"/>
                      <w:color w:val="000000" w:themeColor="text1"/>
                      <w:sz w:val="20"/>
                    </w:rPr>
                    <w:t>MS Office, MS Access, Ideas 5 &amp;8, Adobe Photoshop6</w:t>
                  </w:r>
                </w:p>
                <w:p w:rsidR="00CB1D15" w:rsidRPr="007E2838" w:rsidP="006766CD">
                  <w:pPr>
                    <w:pStyle w:val="ListParagraph"/>
                    <w:widowControl w:val="0"/>
                    <w:numPr>
                      <w:ilvl w:val="0"/>
                      <w:numId w:val="12"/>
                    </w:numPr>
                    <w:ind w:right="57"/>
                    <w:jc w:val="both"/>
                    <w:rPr>
                      <w:rFonts w:cstheme="minorHAnsi"/>
                      <w:color w:val="000000" w:themeColor="text1"/>
                      <w:sz w:val="20"/>
                    </w:rPr>
                  </w:pPr>
                  <w:r w:rsidRPr="007E2838">
                    <w:rPr>
                      <w:rFonts w:cstheme="minorHAnsi"/>
                      <w:color w:val="000000" w:themeColor="text1"/>
                      <w:sz w:val="20"/>
                    </w:rPr>
                    <w:t>Flash Operating Systems: Win- 95, 98, 2k, XP, MS-Dos</w:t>
                  </w:r>
                </w:p>
              </w:tc>
            </w:tr>
          </w:tbl>
          <w:p w:rsidR="00A80876" w:rsidRPr="00A80876" w:rsidP="00530D71">
            <w:pPr>
              <w:ind w:right="240"/>
              <w:rPr>
                <w:rFonts w:cstheme="minorHAnsi"/>
                <w:b/>
                <w:color w:val="545454"/>
                <w:sz w:val="12"/>
              </w:rPr>
            </w:pPr>
          </w:p>
          <w:p w:rsidR="00530D71" w:rsidRPr="007E2838" w:rsidP="00530D71">
            <w:pPr>
              <w:ind w:right="240"/>
              <w:rPr>
                <w:rFonts w:cstheme="minorHAnsi"/>
                <w:b/>
                <w:color w:val="545454"/>
                <w:sz w:val="32"/>
              </w:rPr>
            </w:pPr>
            <w:r w:rsidRPr="007E2838">
              <w:rPr>
                <w:rFonts w:cstheme="minorHAnsi"/>
                <w:b/>
                <w:color w:val="545454"/>
                <w:sz w:val="32"/>
              </w:rPr>
              <w:t>Personal Details</w:t>
            </w:r>
          </w:p>
          <w:p w:rsidR="00530D71" w:rsidRPr="007E2838" w:rsidP="00530D71">
            <w:pPr>
              <w:spacing w:after="160" w:line="72" w:lineRule="auto"/>
              <w:ind w:right="245"/>
              <w:rPr>
                <w:rFonts w:cstheme="minorHAnsi"/>
                <w:color w:val="545454"/>
                <w:sz w:val="24"/>
              </w:rPr>
            </w:pPr>
            <w:r w:rsidRPr="007E2838">
              <w:rPr>
                <w:rFonts w:cstheme="minorHAnsi"/>
                <w:noProof/>
                <w:color w:val="545454"/>
                <w:sz w:val="24"/>
              </w:rPr>
              <mc:AlternateContent>
                <mc:Choice Requires="wps">
                  <w:drawing>
                    <wp:inline distT="0" distB="0" distL="0" distR="0">
                      <wp:extent cx="266700" cy="0"/>
                      <wp:effectExtent l="0" t="0" r="19050" b="19050"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>
                                <a:off x="0" y="0"/>
                                <a:ext cx="2667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4545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traight Connector 6" o:spid="_x0000_i1059" style="mso-left-percent:-10001;mso-position-horizontal-relative:char;mso-position-vertical-relative:line;mso-top-percent:-10001;mso-wrap-style:square;visibility:visible" from="0,0" to="21pt,0" strokecolor="#545454" strokeweight="1.5pt">
                      <w10:wrap type="none"/>
                      <w10:anchorlock/>
                    </v:line>
                  </w:pict>
                </mc:Fallback>
              </mc:AlternateContent>
            </w:r>
          </w:p>
          <w:p w:rsidR="00130EA3" w:rsidRPr="00A80876" w:rsidP="00530D7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E2838">
              <w:rPr>
                <w:rFonts w:cstheme="minorHAnsi"/>
                <w:b/>
                <w:sz w:val="20"/>
                <w:szCs w:val="20"/>
              </w:rPr>
              <w:t>Date of Birth</w:t>
            </w:r>
            <w:r w:rsidRPr="00A80876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: </w:t>
            </w:r>
            <w:r w:rsidRPr="00A80876" w:rsidR="00955395">
              <w:rPr>
                <w:rFonts w:cstheme="minorHAnsi"/>
                <w:color w:val="000000" w:themeColor="text1"/>
                <w:sz w:val="20"/>
                <w:szCs w:val="20"/>
              </w:rPr>
              <w:t>24</w:t>
            </w:r>
            <w:r w:rsidRPr="00A80876" w:rsidR="00955395">
              <w:rPr>
                <w:rFonts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Pr="00A80876" w:rsidR="00955395">
              <w:rPr>
                <w:rFonts w:cstheme="minorHAnsi"/>
                <w:color w:val="000000" w:themeColor="text1"/>
                <w:sz w:val="20"/>
                <w:szCs w:val="20"/>
              </w:rPr>
              <w:t xml:space="preserve"> April 1983</w:t>
            </w:r>
            <w:r w:rsidRPr="00A80876">
              <w:rPr>
                <w:rFonts w:cstheme="minorHAnsi"/>
                <w:color w:val="000000" w:themeColor="text1"/>
                <w:sz w:val="20"/>
                <w:szCs w:val="20"/>
              </w:rPr>
              <w:t xml:space="preserve"> | </w:t>
            </w:r>
            <w:r w:rsidRPr="00A80876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Languages Known: </w:t>
            </w:r>
            <w:r w:rsidRPr="00A80876" w:rsidR="00955395">
              <w:rPr>
                <w:rFonts w:cstheme="minorHAnsi"/>
                <w:color w:val="000000" w:themeColor="text1"/>
                <w:sz w:val="20"/>
                <w:szCs w:val="20"/>
              </w:rPr>
              <w:t>English, Hindi,</w:t>
            </w:r>
            <w:r w:rsidRPr="00A80876">
              <w:rPr>
                <w:rFonts w:cstheme="minorHAnsi"/>
                <w:color w:val="000000" w:themeColor="text1"/>
                <w:sz w:val="20"/>
                <w:szCs w:val="20"/>
              </w:rPr>
              <w:t xml:space="preserve"> Bengali</w:t>
            </w:r>
            <w:r w:rsidRPr="00A80876" w:rsidR="00EA0B13">
              <w:rPr>
                <w:rFonts w:cstheme="minorHAnsi"/>
                <w:color w:val="000000" w:themeColor="text1"/>
                <w:sz w:val="20"/>
                <w:szCs w:val="20"/>
              </w:rPr>
              <w:t xml:space="preserve"> &amp; </w:t>
            </w:r>
            <w:r w:rsidRPr="00A80876" w:rsidR="00EA0B13">
              <w:rPr>
                <w:rFonts w:cstheme="minorHAnsi"/>
                <w:color w:val="000000" w:themeColor="text1"/>
                <w:sz w:val="20"/>
                <w:szCs w:val="20"/>
              </w:rPr>
              <w:t>Or</w:t>
            </w:r>
            <w:r w:rsidRPr="00A80876" w:rsidR="00955395">
              <w:rPr>
                <w:rFonts w:cstheme="minorHAnsi"/>
                <w:color w:val="000000" w:themeColor="text1"/>
                <w:sz w:val="20"/>
                <w:szCs w:val="20"/>
              </w:rPr>
              <w:t>ia</w:t>
            </w:r>
          </w:p>
          <w:p w:rsidR="00530D71" w:rsidRPr="00130EA3" w:rsidP="00EA0B13">
            <w:pPr>
              <w:rPr>
                <w:rFonts w:cstheme="minorHAnsi"/>
                <w:sz w:val="20"/>
                <w:szCs w:val="20"/>
              </w:rPr>
            </w:pPr>
            <w:r w:rsidRPr="00A80876">
              <w:rPr>
                <w:rFonts w:cstheme="minorHAnsi"/>
                <w:b/>
                <w:color w:val="000000" w:themeColor="text1"/>
                <w:spacing w:val="-4"/>
                <w:sz w:val="20"/>
                <w:szCs w:val="20"/>
              </w:rPr>
              <w:t xml:space="preserve">Address: </w:t>
            </w:r>
            <w:r w:rsidRPr="00A80876" w:rsidR="00955395">
              <w:rPr>
                <w:rFonts w:cstheme="minorHAnsi"/>
                <w:color w:val="000000" w:themeColor="text1"/>
                <w:spacing w:val="-4"/>
                <w:sz w:val="20"/>
                <w:szCs w:val="20"/>
              </w:rPr>
              <w:t xml:space="preserve">18 </w:t>
            </w:r>
            <w:r w:rsidRPr="00A80876" w:rsidR="00955395">
              <w:rPr>
                <w:rFonts w:cstheme="minorHAnsi"/>
                <w:color w:val="000000" w:themeColor="text1"/>
                <w:spacing w:val="-4"/>
                <w:sz w:val="20"/>
                <w:szCs w:val="20"/>
              </w:rPr>
              <w:t>Baje</w:t>
            </w:r>
            <w:r w:rsidRPr="00A80876" w:rsidR="00955395">
              <w:rPr>
                <w:rFonts w:cstheme="minorHAnsi"/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A80876" w:rsidR="00EA0B13">
              <w:rPr>
                <w:rFonts w:cstheme="minorHAnsi"/>
                <w:color w:val="000000" w:themeColor="text1"/>
                <w:spacing w:val="-4"/>
                <w:sz w:val="20"/>
                <w:szCs w:val="20"/>
              </w:rPr>
              <w:t>Shibpur</w:t>
            </w:r>
            <w:r w:rsidRPr="00A80876" w:rsidR="00EA0B13">
              <w:rPr>
                <w:rFonts w:cstheme="minorHAnsi"/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A80876" w:rsidR="00955395">
              <w:rPr>
                <w:rFonts w:cstheme="minorHAnsi"/>
                <w:color w:val="000000" w:themeColor="text1"/>
                <w:spacing w:val="-4"/>
                <w:sz w:val="20"/>
                <w:szCs w:val="20"/>
              </w:rPr>
              <w:t xml:space="preserve">Road </w:t>
            </w:r>
            <w:r w:rsidRPr="00A80876" w:rsidR="00955395">
              <w:rPr>
                <w:rFonts w:cstheme="minorHAnsi"/>
                <w:color w:val="000000" w:themeColor="text1"/>
                <w:spacing w:val="-4"/>
                <w:sz w:val="20"/>
                <w:szCs w:val="20"/>
              </w:rPr>
              <w:t>Shibpur</w:t>
            </w:r>
            <w:r w:rsidRPr="00A80876" w:rsidR="00955395">
              <w:rPr>
                <w:rFonts w:cstheme="minorHAnsi"/>
                <w:color w:val="000000" w:themeColor="text1"/>
                <w:spacing w:val="-4"/>
                <w:sz w:val="20"/>
                <w:szCs w:val="20"/>
              </w:rPr>
              <w:t xml:space="preserve"> Howrah Sunil Apartment IST </w:t>
            </w:r>
            <w:r w:rsidRPr="00A80876" w:rsidR="00EA0B13">
              <w:rPr>
                <w:rFonts w:cstheme="minorHAnsi"/>
                <w:color w:val="000000" w:themeColor="text1"/>
                <w:spacing w:val="-4"/>
                <w:sz w:val="20"/>
                <w:szCs w:val="20"/>
              </w:rPr>
              <w:t xml:space="preserve">Floor. </w:t>
            </w:r>
            <w:r w:rsidRPr="00A80876" w:rsidR="00CC2563">
              <w:rPr>
                <w:rFonts w:cstheme="minorHAnsi"/>
                <w:color w:val="000000" w:themeColor="text1"/>
                <w:spacing w:val="-4"/>
                <w:sz w:val="20"/>
                <w:szCs w:val="20"/>
              </w:rPr>
              <w:t>Pin</w:t>
            </w:r>
            <w:r w:rsidRPr="00A80876" w:rsidR="00955395">
              <w:rPr>
                <w:rFonts w:cstheme="minorHAnsi"/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A80876" w:rsidR="00EA0B13">
              <w:rPr>
                <w:rFonts w:cstheme="minorHAnsi"/>
                <w:color w:val="000000" w:themeColor="text1"/>
                <w:spacing w:val="-4"/>
                <w:sz w:val="20"/>
                <w:szCs w:val="20"/>
              </w:rPr>
              <w:t xml:space="preserve">711102, Kolkata, West Bengal, India </w:t>
            </w:r>
          </w:p>
        </w:tc>
      </w:tr>
    </w:tbl>
    <w:p w:rsidR="00A62E82" w:rsidRPr="00CB1D15" w:rsidP="00CB1D1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0" type="#_x0000_t75" style="width:1pt;height:1pt;margin-top:0;margin-left:0;position:absolute;z-index:251659264">
            <v:imagedata r:id="rId11"/>
          </v:shape>
        </w:pict>
      </w:r>
    </w:p>
    <w:sectPr w:rsidSect="005765CA">
      <w:pgSz w:w="12240" w:h="15840"/>
      <w:pgMar w:top="270" w:right="0" w:bottom="86" w:left="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0.85pt;height:10.85pt" o:bullet="t">
        <v:imagedata r:id="rId1" o:title="bullet"/>
      </v:shape>
    </w:pict>
  </w:numPicBullet>
  <w:numPicBullet w:numPicBulletId="1">
    <w:pict>
      <v:shape id="_x0000_i1026" type="#_x0000_t75" style="width:7.45pt;height:7.45pt" o:bullet="t">
        <v:imagedata r:id="rId2" o:title="bullet-grey"/>
      </v:shape>
    </w:pict>
  </w:numPicBullet>
  <w:numPicBullet w:numPicBulletId="2">
    <w:pict>
      <v:shape id="_x0000_i1027" type="#_x0000_t75" style="width:12.55pt;height:12.55pt" o:bullet="t">
        <v:imagedata r:id="rId3" o:title=""/>
      </v:shape>
    </w:pict>
  </w:numPicBullet>
  <w:numPicBullet w:numPicBulletId="3">
    <w:pict>
      <v:shape id="_x0000_i1028" type="#_x0000_t75" style="width:21.7pt;height:21.7pt" o:bullet="t">
        <v:imagedata r:id="rId4" o:title="pointer"/>
      </v:shape>
    </w:pict>
  </w:numPicBullet>
  <w:numPicBullet w:numPicBulletId="4">
    <w:pict>
      <v:shape id="_x0000_i1029" type="#_x0000_t75" style="width:19.45pt;height:19.45pt" o:bullet="t">
        <v:imagedata r:id="rId5" o:title=""/>
      </v:shape>
    </w:pict>
  </w:numPicBullet>
  <w:numPicBullet w:numPicBulletId="5">
    <w:pict>
      <v:shape id="_x0000_i1030" type="#_x0000_t75" style="width:9.15pt;height:9.15pt" o:bullet="t">
        <v:imagedata r:id="rId6" o:title="clip_image001"/>
      </v:shape>
    </w:pict>
  </w:numPicBullet>
  <w:abstractNum w:abstractNumId="0">
    <w:nsid w:val="0000153C"/>
    <w:multiLevelType w:val="hybridMultilevel"/>
    <w:tmpl w:val="DE8E6B1E"/>
    <w:lvl w:ilvl="0">
      <w:start w:val="1"/>
      <w:numFmt w:val="bullet"/>
      <w:lvlText w:val="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00200877"/>
    <w:multiLevelType w:val="multilevel"/>
    <w:tmpl w:val="DCDA3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9A10F5E"/>
    <w:multiLevelType w:val="hybridMultilevel"/>
    <w:tmpl w:val="D5A6D82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0"/>
        <w:szCs w:val="18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BBF4B8C"/>
    <w:multiLevelType w:val="hybridMultilevel"/>
    <w:tmpl w:val="DCBA882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C9C77C1"/>
    <w:multiLevelType w:val="multilevel"/>
    <w:tmpl w:val="E0E8A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CE902A3"/>
    <w:multiLevelType w:val="hybridMultilevel"/>
    <w:tmpl w:val="8E06E86C"/>
    <w:lvl w:ilvl="0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  <w:sz w:val="18"/>
        <w:szCs w:val="18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D506538"/>
    <w:multiLevelType w:val="hybridMultilevel"/>
    <w:tmpl w:val="A32E98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DD721F3"/>
    <w:multiLevelType w:val="multilevel"/>
    <w:tmpl w:val="4F3C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1F3386C"/>
    <w:multiLevelType w:val="hybridMultilevel"/>
    <w:tmpl w:val="A8E2504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44B2392"/>
    <w:multiLevelType w:val="hybridMultilevel"/>
    <w:tmpl w:val="A5FE70D6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411217"/>
    <w:multiLevelType w:val="hybridMultilevel"/>
    <w:tmpl w:val="75F220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5494E90"/>
    <w:multiLevelType w:val="hybridMultilevel"/>
    <w:tmpl w:val="3FF03A60"/>
    <w:lvl w:ilvl="0">
      <w:start w:val="1"/>
      <w:numFmt w:val="bullet"/>
      <w:lvlText w:val=""/>
      <w:lvlPicBulletId w:val="5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6445A86"/>
    <w:multiLevelType w:val="hybridMultilevel"/>
    <w:tmpl w:val="E8EC55B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83E255B"/>
    <w:multiLevelType w:val="multilevel"/>
    <w:tmpl w:val="7938F4E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>
    <w:nsid w:val="19200958"/>
    <w:multiLevelType w:val="hybridMultilevel"/>
    <w:tmpl w:val="B3485D90"/>
    <w:lvl w:ilvl="0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5">
    <w:nsid w:val="1AAA11A0"/>
    <w:multiLevelType w:val="hybridMultilevel"/>
    <w:tmpl w:val="995E4982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87B39D6"/>
    <w:multiLevelType w:val="multilevel"/>
    <w:tmpl w:val="04FC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8FA3CB4"/>
    <w:multiLevelType w:val="hybridMultilevel"/>
    <w:tmpl w:val="B9E61F48"/>
    <w:lvl w:ilvl="0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93B6AB5"/>
    <w:multiLevelType w:val="hybridMultilevel"/>
    <w:tmpl w:val="D9A2B7F6"/>
    <w:lvl w:ilvl="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9590533"/>
    <w:multiLevelType w:val="hybridMultilevel"/>
    <w:tmpl w:val="21A4F68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B370975"/>
    <w:multiLevelType w:val="hybridMultilevel"/>
    <w:tmpl w:val="1ABAD79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BA91EFF"/>
    <w:multiLevelType w:val="multilevel"/>
    <w:tmpl w:val="C4B01A56"/>
    <w:lvl w:ilvl="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2">
    <w:nsid w:val="2E692A47"/>
    <w:multiLevelType w:val="multilevel"/>
    <w:tmpl w:val="4EF0A6F4"/>
    <w:lvl w:ilvl="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3">
    <w:nsid w:val="35356263"/>
    <w:multiLevelType w:val="hybridMultilevel"/>
    <w:tmpl w:val="64E2B63E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7C82046"/>
    <w:multiLevelType w:val="hybridMultilevel"/>
    <w:tmpl w:val="8D22E1D4"/>
    <w:lvl w:ilvl="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396E75AA"/>
    <w:multiLevelType w:val="multilevel"/>
    <w:tmpl w:val="B6AA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3A6A3361"/>
    <w:multiLevelType w:val="hybridMultilevel"/>
    <w:tmpl w:val="9DC41218"/>
    <w:lvl w:ilvl="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4C046E5"/>
    <w:multiLevelType w:val="multilevel"/>
    <w:tmpl w:val="E794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BF127BD"/>
    <w:multiLevelType w:val="hybridMultilevel"/>
    <w:tmpl w:val="5A641E0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B60BBF"/>
    <w:multiLevelType w:val="hybridMultilevel"/>
    <w:tmpl w:val="BCDCF5F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  <w:sz w:val="20"/>
        <w:szCs w:val="1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5D1E83"/>
    <w:multiLevelType w:val="hybridMultilevel"/>
    <w:tmpl w:val="89168A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6E00BAE"/>
    <w:multiLevelType w:val="multilevel"/>
    <w:tmpl w:val="6432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0BE2701"/>
    <w:multiLevelType w:val="hybridMultilevel"/>
    <w:tmpl w:val="16DC443A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F6155"/>
    <w:multiLevelType w:val="hybridMultilevel"/>
    <w:tmpl w:val="7E4C9920"/>
    <w:lvl w:ilvl="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2E70373"/>
    <w:multiLevelType w:val="hybridMultilevel"/>
    <w:tmpl w:val="1CAEB46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8AB3AAF"/>
    <w:multiLevelType w:val="hybridMultilevel"/>
    <w:tmpl w:val="265CE96E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8E61140"/>
    <w:multiLevelType w:val="hybridMultilevel"/>
    <w:tmpl w:val="CC705C3C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7">
    <w:nsid w:val="6D801BA6"/>
    <w:multiLevelType w:val="hybridMultilevel"/>
    <w:tmpl w:val="CF988014"/>
    <w:lvl w:ilvl="0">
      <w:start w:val="0"/>
      <w:numFmt w:val="bullet"/>
      <w:lvlText w:val="•"/>
      <w:lvlJc w:val="left"/>
      <w:pPr>
        <w:ind w:left="435" w:hanging="270"/>
      </w:pPr>
      <w:rPr>
        <w:rFonts w:ascii="Arial" w:eastAsia="Arial" w:hAnsi="Arial" w:cs="Arial" w:hint="default"/>
        <w:color w:val="3A3838"/>
        <w:spacing w:val="-1"/>
        <w:w w:val="100"/>
        <w:sz w:val="18"/>
        <w:szCs w:val="1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512" w:hanging="270"/>
      </w:pPr>
      <w:rPr>
        <w:rFonts w:hint="default"/>
        <w:w w:val="99"/>
        <w:lang w:val="en-US" w:eastAsia="en-US" w:bidi="en-US"/>
      </w:rPr>
    </w:lvl>
    <w:lvl w:ilvl="2">
      <w:start w:val="0"/>
      <w:numFmt w:val="bullet"/>
      <w:lvlText w:val="•"/>
      <w:lvlJc w:val="left"/>
      <w:pPr>
        <w:ind w:left="457" w:hanging="27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95" w:hanging="27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33" w:hanging="27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71" w:hanging="27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08" w:hanging="27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46" w:hanging="27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4" w:hanging="270"/>
      </w:pPr>
      <w:rPr>
        <w:rFonts w:hint="default"/>
        <w:lang w:val="en-US" w:eastAsia="en-US" w:bidi="en-US"/>
      </w:rPr>
    </w:lvl>
  </w:abstractNum>
  <w:abstractNum w:abstractNumId="38">
    <w:nsid w:val="72B722F1"/>
    <w:multiLevelType w:val="hybridMultilevel"/>
    <w:tmpl w:val="1C56675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5B9112D"/>
    <w:multiLevelType w:val="hybridMultilevel"/>
    <w:tmpl w:val="2B2201A6"/>
    <w:lvl w:ilvl="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32"/>
  </w:num>
  <w:num w:numId="4">
    <w:abstractNumId w:val="14"/>
  </w:num>
  <w:num w:numId="5">
    <w:abstractNumId w:val="36"/>
  </w:num>
  <w:num w:numId="6">
    <w:abstractNumId w:val="18"/>
  </w:num>
  <w:num w:numId="7">
    <w:abstractNumId w:val="24"/>
  </w:num>
  <w:num w:numId="8">
    <w:abstractNumId w:val="39"/>
  </w:num>
  <w:num w:numId="9">
    <w:abstractNumId w:val="22"/>
  </w:num>
  <w:num w:numId="10">
    <w:abstractNumId w:val="21"/>
  </w:num>
  <w:num w:numId="11">
    <w:abstractNumId w:val="12"/>
  </w:num>
  <w:num w:numId="12">
    <w:abstractNumId w:val="19"/>
  </w:num>
  <w:num w:numId="13">
    <w:abstractNumId w:val="26"/>
  </w:num>
  <w:num w:numId="14">
    <w:abstractNumId w:val="0"/>
  </w:num>
  <w:num w:numId="15">
    <w:abstractNumId w:val="13"/>
  </w:num>
  <w:num w:numId="16">
    <w:abstractNumId w:val="8"/>
  </w:num>
  <w:num w:numId="17">
    <w:abstractNumId w:val="3"/>
  </w:num>
  <w:num w:numId="18">
    <w:abstractNumId w:val="34"/>
  </w:num>
  <w:num w:numId="19">
    <w:abstractNumId w:val="17"/>
  </w:num>
  <w:num w:numId="20">
    <w:abstractNumId w:val="11"/>
  </w:num>
  <w:num w:numId="21">
    <w:abstractNumId w:val="29"/>
  </w:num>
  <w:num w:numId="22">
    <w:abstractNumId w:val="5"/>
  </w:num>
  <w:num w:numId="23">
    <w:abstractNumId w:val="2"/>
  </w:num>
  <w:num w:numId="24">
    <w:abstractNumId w:val="23"/>
  </w:num>
  <w:num w:numId="25">
    <w:abstractNumId w:val="33"/>
  </w:num>
  <w:num w:numId="26">
    <w:abstractNumId w:val="25"/>
  </w:num>
  <w:num w:numId="27">
    <w:abstractNumId w:val="7"/>
  </w:num>
  <w:num w:numId="28">
    <w:abstractNumId w:val="31"/>
  </w:num>
  <w:num w:numId="29">
    <w:abstractNumId w:val="30"/>
  </w:num>
  <w:num w:numId="30">
    <w:abstractNumId w:val="15"/>
  </w:num>
  <w:num w:numId="31">
    <w:abstractNumId w:val="35"/>
  </w:num>
  <w:num w:numId="32">
    <w:abstractNumId w:val="6"/>
  </w:num>
  <w:num w:numId="33">
    <w:abstractNumId w:val="10"/>
  </w:num>
  <w:num w:numId="34">
    <w:abstractNumId w:val="28"/>
  </w:num>
  <w:num w:numId="35">
    <w:abstractNumId w:val="27"/>
  </w:num>
  <w:num w:numId="36">
    <w:abstractNumId w:val="38"/>
  </w:num>
  <w:num w:numId="37">
    <w:abstractNumId w:val="16"/>
  </w:num>
  <w:num w:numId="38">
    <w:abstractNumId w:val="1"/>
  </w:num>
  <w:num w:numId="39">
    <w:abstractNumId w:val="4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0C7"/>
    <w:rsid w:val="00001424"/>
    <w:rsid w:val="000043A4"/>
    <w:rsid w:val="0002017B"/>
    <w:rsid w:val="00021980"/>
    <w:rsid w:val="000237C4"/>
    <w:rsid w:val="0002440B"/>
    <w:rsid w:val="000261BD"/>
    <w:rsid w:val="000308A9"/>
    <w:rsid w:val="00036B6E"/>
    <w:rsid w:val="000471B3"/>
    <w:rsid w:val="00047878"/>
    <w:rsid w:val="00050FEC"/>
    <w:rsid w:val="00054217"/>
    <w:rsid w:val="0005437E"/>
    <w:rsid w:val="00054B4D"/>
    <w:rsid w:val="0006031E"/>
    <w:rsid w:val="00061DB0"/>
    <w:rsid w:val="00065E77"/>
    <w:rsid w:val="00074438"/>
    <w:rsid w:val="0007771F"/>
    <w:rsid w:val="00077CCA"/>
    <w:rsid w:val="00081FD2"/>
    <w:rsid w:val="00082E6C"/>
    <w:rsid w:val="0008688F"/>
    <w:rsid w:val="00087D57"/>
    <w:rsid w:val="0009339C"/>
    <w:rsid w:val="00095317"/>
    <w:rsid w:val="000A1DC8"/>
    <w:rsid w:val="000B6DED"/>
    <w:rsid w:val="000C02B9"/>
    <w:rsid w:val="000C44BA"/>
    <w:rsid w:val="000D1D44"/>
    <w:rsid w:val="000E0428"/>
    <w:rsid w:val="000E1D33"/>
    <w:rsid w:val="000E3EEE"/>
    <w:rsid w:val="000F14B7"/>
    <w:rsid w:val="000F171E"/>
    <w:rsid w:val="000F6671"/>
    <w:rsid w:val="00110EFB"/>
    <w:rsid w:val="00120244"/>
    <w:rsid w:val="00121373"/>
    <w:rsid w:val="00127371"/>
    <w:rsid w:val="00130EA3"/>
    <w:rsid w:val="00143578"/>
    <w:rsid w:val="001458C8"/>
    <w:rsid w:val="0015052C"/>
    <w:rsid w:val="001530F6"/>
    <w:rsid w:val="00162C02"/>
    <w:rsid w:val="00173483"/>
    <w:rsid w:val="001776DA"/>
    <w:rsid w:val="001A0B9F"/>
    <w:rsid w:val="001A11D9"/>
    <w:rsid w:val="001B494A"/>
    <w:rsid w:val="001B65F2"/>
    <w:rsid w:val="001B78C7"/>
    <w:rsid w:val="001C07B9"/>
    <w:rsid w:val="001C0B2D"/>
    <w:rsid w:val="001D5D18"/>
    <w:rsid w:val="001D7DDF"/>
    <w:rsid w:val="001E1BEC"/>
    <w:rsid w:val="001E457F"/>
    <w:rsid w:val="001E7456"/>
    <w:rsid w:val="001F1248"/>
    <w:rsid w:val="001F629A"/>
    <w:rsid w:val="002037B2"/>
    <w:rsid w:val="002038F1"/>
    <w:rsid w:val="00206B5C"/>
    <w:rsid w:val="00207F9B"/>
    <w:rsid w:val="0021191B"/>
    <w:rsid w:val="002165C6"/>
    <w:rsid w:val="00216EB7"/>
    <w:rsid w:val="00225650"/>
    <w:rsid w:val="0023415B"/>
    <w:rsid w:val="00237DFB"/>
    <w:rsid w:val="002419A4"/>
    <w:rsid w:val="00244C75"/>
    <w:rsid w:val="00251DF5"/>
    <w:rsid w:val="002531B6"/>
    <w:rsid w:val="002624F7"/>
    <w:rsid w:val="00263F16"/>
    <w:rsid w:val="00273F86"/>
    <w:rsid w:val="00281964"/>
    <w:rsid w:val="00282458"/>
    <w:rsid w:val="002842C6"/>
    <w:rsid w:val="002845CD"/>
    <w:rsid w:val="002A5BC9"/>
    <w:rsid w:val="002A5E0D"/>
    <w:rsid w:val="002A6AFE"/>
    <w:rsid w:val="002B3C9B"/>
    <w:rsid w:val="002B6A50"/>
    <w:rsid w:val="002B73BE"/>
    <w:rsid w:val="002C424B"/>
    <w:rsid w:val="002C5BF7"/>
    <w:rsid w:val="002C6450"/>
    <w:rsid w:val="002C7E22"/>
    <w:rsid w:val="002D3FA6"/>
    <w:rsid w:val="002E177B"/>
    <w:rsid w:val="002F28B4"/>
    <w:rsid w:val="002F48E8"/>
    <w:rsid w:val="003036FA"/>
    <w:rsid w:val="00305BA4"/>
    <w:rsid w:val="00305FAF"/>
    <w:rsid w:val="003128A9"/>
    <w:rsid w:val="00322B12"/>
    <w:rsid w:val="00330C96"/>
    <w:rsid w:val="00337F9A"/>
    <w:rsid w:val="00345B23"/>
    <w:rsid w:val="00351515"/>
    <w:rsid w:val="0035277F"/>
    <w:rsid w:val="00353179"/>
    <w:rsid w:val="0035567B"/>
    <w:rsid w:val="00357182"/>
    <w:rsid w:val="00357736"/>
    <w:rsid w:val="00363DA9"/>
    <w:rsid w:val="003642A6"/>
    <w:rsid w:val="0037265C"/>
    <w:rsid w:val="00373B1E"/>
    <w:rsid w:val="00373F8F"/>
    <w:rsid w:val="00377954"/>
    <w:rsid w:val="003802B4"/>
    <w:rsid w:val="0038431B"/>
    <w:rsid w:val="00385663"/>
    <w:rsid w:val="00387F4F"/>
    <w:rsid w:val="003A316F"/>
    <w:rsid w:val="003A3DF8"/>
    <w:rsid w:val="003A71FB"/>
    <w:rsid w:val="003A776E"/>
    <w:rsid w:val="003B08A7"/>
    <w:rsid w:val="003B1756"/>
    <w:rsid w:val="003C08E0"/>
    <w:rsid w:val="003C0CA3"/>
    <w:rsid w:val="003C19DB"/>
    <w:rsid w:val="003D1F3F"/>
    <w:rsid w:val="003D55F6"/>
    <w:rsid w:val="003E1484"/>
    <w:rsid w:val="003E32CC"/>
    <w:rsid w:val="003E4882"/>
    <w:rsid w:val="003E49D2"/>
    <w:rsid w:val="003E5EF1"/>
    <w:rsid w:val="003F0FB4"/>
    <w:rsid w:val="003F15A6"/>
    <w:rsid w:val="003F1843"/>
    <w:rsid w:val="003F2AEA"/>
    <w:rsid w:val="0040115D"/>
    <w:rsid w:val="00403C5B"/>
    <w:rsid w:val="00406F47"/>
    <w:rsid w:val="004103E1"/>
    <w:rsid w:val="0041671A"/>
    <w:rsid w:val="00420169"/>
    <w:rsid w:val="004231EE"/>
    <w:rsid w:val="00424240"/>
    <w:rsid w:val="00436BCA"/>
    <w:rsid w:val="00461260"/>
    <w:rsid w:val="004613B6"/>
    <w:rsid w:val="00463DEA"/>
    <w:rsid w:val="004705E7"/>
    <w:rsid w:val="00472AC1"/>
    <w:rsid w:val="00473644"/>
    <w:rsid w:val="004738A9"/>
    <w:rsid w:val="00474580"/>
    <w:rsid w:val="00475E4C"/>
    <w:rsid w:val="00480212"/>
    <w:rsid w:val="0048267E"/>
    <w:rsid w:val="00490270"/>
    <w:rsid w:val="004A63AD"/>
    <w:rsid w:val="004B6640"/>
    <w:rsid w:val="004B6EEB"/>
    <w:rsid w:val="004C31B3"/>
    <w:rsid w:val="004C5E81"/>
    <w:rsid w:val="004C6F4E"/>
    <w:rsid w:val="004D1322"/>
    <w:rsid w:val="004D3D2B"/>
    <w:rsid w:val="004E6822"/>
    <w:rsid w:val="004F17BF"/>
    <w:rsid w:val="004F22A2"/>
    <w:rsid w:val="004F4274"/>
    <w:rsid w:val="004F5696"/>
    <w:rsid w:val="004F69B8"/>
    <w:rsid w:val="004F7765"/>
    <w:rsid w:val="00506155"/>
    <w:rsid w:val="00507D28"/>
    <w:rsid w:val="0051263E"/>
    <w:rsid w:val="00512D4D"/>
    <w:rsid w:val="005151E7"/>
    <w:rsid w:val="00517FAE"/>
    <w:rsid w:val="00520F6A"/>
    <w:rsid w:val="00520F6D"/>
    <w:rsid w:val="00530D71"/>
    <w:rsid w:val="0053370E"/>
    <w:rsid w:val="00543313"/>
    <w:rsid w:val="00550FF3"/>
    <w:rsid w:val="005537C6"/>
    <w:rsid w:val="00554F59"/>
    <w:rsid w:val="0055638C"/>
    <w:rsid w:val="005576BF"/>
    <w:rsid w:val="00560240"/>
    <w:rsid w:val="00565582"/>
    <w:rsid w:val="00570D44"/>
    <w:rsid w:val="005743DD"/>
    <w:rsid w:val="005765CA"/>
    <w:rsid w:val="00580EB2"/>
    <w:rsid w:val="005868C6"/>
    <w:rsid w:val="005914A9"/>
    <w:rsid w:val="00594BE4"/>
    <w:rsid w:val="00595327"/>
    <w:rsid w:val="005A13EC"/>
    <w:rsid w:val="005A1787"/>
    <w:rsid w:val="005B0858"/>
    <w:rsid w:val="005B19D0"/>
    <w:rsid w:val="005B44CC"/>
    <w:rsid w:val="005C0D1C"/>
    <w:rsid w:val="005C21B2"/>
    <w:rsid w:val="005D0522"/>
    <w:rsid w:val="005D083E"/>
    <w:rsid w:val="005D0B67"/>
    <w:rsid w:val="005D677E"/>
    <w:rsid w:val="005D7FE2"/>
    <w:rsid w:val="005E124F"/>
    <w:rsid w:val="005E7212"/>
    <w:rsid w:val="005E7F75"/>
    <w:rsid w:val="005F2912"/>
    <w:rsid w:val="006000C0"/>
    <w:rsid w:val="00606679"/>
    <w:rsid w:val="0060779D"/>
    <w:rsid w:val="00612496"/>
    <w:rsid w:val="00612F17"/>
    <w:rsid w:val="006135E8"/>
    <w:rsid w:val="006153D5"/>
    <w:rsid w:val="006279C8"/>
    <w:rsid w:val="006343C4"/>
    <w:rsid w:val="00637CD6"/>
    <w:rsid w:val="00642E30"/>
    <w:rsid w:val="00644D24"/>
    <w:rsid w:val="00650161"/>
    <w:rsid w:val="006536FF"/>
    <w:rsid w:val="00656CD7"/>
    <w:rsid w:val="00661825"/>
    <w:rsid w:val="00670AA1"/>
    <w:rsid w:val="00671922"/>
    <w:rsid w:val="00675D11"/>
    <w:rsid w:val="006766CD"/>
    <w:rsid w:val="00684CA4"/>
    <w:rsid w:val="00685C20"/>
    <w:rsid w:val="006928C9"/>
    <w:rsid w:val="006930ED"/>
    <w:rsid w:val="00696DE9"/>
    <w:rsid w:val="006A1022"/>
    <w:rsid w:val="006A26EE"/>
    <w:rsid w:val="006B55AD"/>
    <w:rsid w:val="006B5665"/>
    <w:rsid w:val="006C25D8"/>
    <w:rsid w:val="006C481C"/>
    <w:rsid w:val="006C79B4"/>
    <w:rsid w:val="006E2563"/>
    <w:rsid w:val="006E274E"/>
    <w:rsid w:val="006F03CD"/>
    <w:rsid w:val="006F2885"/>
    <w:rsid w:val="006F32AF"/>
    <w:rsid w:val="006F46F1"/>
    <w:rsid w:val="006F474D"/>
    <w:rsid w:val="007110A3"/>
    <w:rsid w:val="00711722"/>
    <w:rsid w:val="007128E4"/>
    <w:rsid w:val="00713EFD"/>
    <w:rsid w:val="0071441F"/>
    <w:rsid w:val="00714660"/>
    <w:rsid w:val="00715F3F"/>
    <w:rsid w:val="0071642C"/>
    <w:rsid w:val="007232A0"/>
    <w:rsid w:val="007255C5"/>
    <w:rsid w:val="00727B9C"/>
    <w:rsid w:val="0073323F"/>
    <w:rsid w:val="00734AB2"/>
    <w:rsid w:val="00735159"/>
    <w:rsid w:val="00736FB1"/>
    <w:rsid w:val="007374E6"/>
    <w:rsid w:val="0073789E"/>
    <w:rsid w:val="00737E39"/>
    <w:rsid w:val="00740D1B"/>
    <w:rsid w:val="00741938"/>
    <w:rsid w:val="00745139"/>
    <w:rsid w:val="00745445"/>
    <w:rsid w:val="00747D2C"/>
    <w:rsid w:val="00747E3F"/>
    <w:rsid w:val="00750A9A"/>
    <w:rsid w:val="007621B7"/>
    <w:rsid w:val="00763089"/>
    <w:rsid w:val="007631E5"/>
    <w:rsid w:val="00764751"/>
    <w:rsid w:val="00766757"/>
    <w:rsid w:val="00766F55"/>
    <w:rsid w:val="00773D6F"/>
    <w:rsid w:val="00774F4A"/>
    <w:rsid w:val="0078226B"/>
    <w:rsid w:val="007822F3"/>
    <w:rsid w:val="007848EA"/>
    <w:rsid w:val="0079141D"/>
    <w:rsid w:val="00793700"/>
    <w:rsid w:val="007A4D79"/>
    <w:rsid w:val="007A56C7"/>
    <w:rsid w:val="007B03A7"/>
    <w:rsid w:val="007B1110"/>
    <w:rsid w:val="007B24E8"/>
    <w:rsid w:val="007B48C0"/>
    <w:rsid w:val="007C128D"/>
    <w:rsid w:val="007C2C9C"/>
    <w:rsid w:val="007C2D77"/>
    <w:rsid w:val="007C35E9"/>
    <w:rsid w:val="007C4B73"/>
    <w:rsid w:val="007D03BD"/>
    <w:rsid w:val="007D4650"/>
    <w:rsid w:val="007D486E"/>
    <w:rsid w:val="007E0313"/>
    <w:rsid w:val="007E2838"/>
    <w:rsid w:val="007E3DEB"/>
    <w:rsid w:val="007E54BD"/>
    <w:rsid w:val="007F6F99"/>
    <w:rsid w:val="0080172D"/>
    <w:rsid w:val="00802E41"/>
    <w:rsid w:val="00804370"/>
    <w:rsid w:val="00807D82"/>
    <w:rsid w:val="008109C7"/>
    <w:rsid w:val="00810EE9"/>
    <w:rsid w:val="00811479"/>
    <w:rsid w:val="0081456D"/>
    <w:rsid w:val="008161BC"/>
    <w:rsid w:val="00821C10"/>
    <w:rsid w:val="00826261"/>
    <w:rsid w:val="0082642F"/>
    <w:rsid w:val="008301A2"/>
    <w:rsid w:val="008329E6"/>
    <w:rsid w:val="00836512"/>
    <w:rsid w:val="008368FA"/>
    <w:rsid w:val="0084098A"/>
    <w:rsid w:val="00847AC0"/>
    <w:rsid w:val="008518F9"/>
    <w:rsid w:val="0085262D"/>
    <w:rsid w:val="00853F8F"/>
    <w:rsid w:val="008579CA"/>
    <w:rsid w:val="00860073"/>
    <w:rsid w:val="00860A06"/>
    <w:rsid w:val="00863E2D"/>
    <w:rsid w:val="008726EA"/>
    <w:rsid w:val="00873DD7"/>
    <w:rsid w:val="00876A4C"/>
    <w:rsid w:val="00880959"/>
    <w:rsid w:val="00884B17"/>
    <w:rsid w:val="0088620B"/>
    <w:rsid w:val="00887533"/>
    <w:rsid w:val="0088778D"/>
    <w:rsid w:val="00890BE9"/>
    <w:rsid w:val="00891A3C"/>
    <w:rsid w:val="00891C76"/>
    <w:rsid w:val="008932CB"/>
    <w:rsid w:val="008942DA"/>
    <w:rsid w:val="00894CAD"/>
    <w:rsid w:val="00897780"/>
    <w:rsid w:val="008A71FC"/>
    <w:rsid w:val="008B0797"/>
    <w:rsid w:val="008B0B61"/>
    <w:rsid w:val="008B6C6A"/>
    <w:rsid w:val="008B6C6B"/>
    <w:rsid w:val="008B744A"/>
    <w:rsid w:val="008C278B"/>
    <w:rsid w:val="008C307F"/>
    <w:rsid w:val="008D3274"/>
    <w:rsid w:val="008D42C7"/>
    <w:rsid w:val="008D5E74"/>
    <w:rsid w:val="008D7346"/>
    <w:rsid w:val="008D79A1"/>
    <w:rsid w:val="008E3FB9"/>
    <w:rsid w:val="008E7CFD"/>
    <w:rsid w:val="008F0942"/>
    <w:rsid w:val="00906F28"/>
    <w:rsid w:val="00907ECC"/>
    <w:rsid w:val="00912A66"/>
    <w:rsid w:val="009174AF"/>
    <w:rsid w:val="0092333B"/>
    <w:rsid w:val="00923343"/>
    <w:rsid w:val="0093028F"/>
    <w:rsid w:val="009320B0"/>
    <w:rsid w:val="009353DC"/>
    <w:rsid w:val="0094140F"/>
    <w:rsid w:val="009451E8"/>
    <w:rsid w:val="00946719"/>
    <w:rsid w:val="00946EF9"/>
    <w:rsid w:val="00951008"/>
    <w:rsid w:val="00955395"/>
    <w:rsid w:val="009558F7"/>
    <w:rsid w:val="00960212"/>
    <w:rsid w:val="00966A6F"/>
    <w:rsid w:val="00980D87"/>
    <w:rsid w:val="0098256C"/>
    <w:rsid w:val="009845F0"/>
    <w:rsid w:val="009A639C"/>
    <w:rsid w:val="009B199E"/>
    <w:rsid w:val="009B3E02"/>
    <w:rsid w:val="009B4ABE"/>
    <w:rsid w:val="009B57E5"/>
    <w:rsid w:val="009B7EEB"/>
    <w:rsid w:val="009C2EC0"/>
    <w:rsid w:val="009C7C4A"/>
    <w:rsid w:val="009D303D"/>
    <w:rsid w:val="009D39AA"/>
    <w:rsid w:val="009D44A8"/>
    <w:rsid w:val="009D53FC"/>
    <w:rsid w:val="009D7B4A"/>
    <w:rsid w:val="009E245C"/>
    <w:rsid w:val="009E3227"/>
    <w:rsid w:val="009F0643"/>
    <w:rsid w:val="009F09C2"/>
    <w:rsid w:val="009F1A09"/>
    <w:rsid w:val="009F2A13"/>
    <w:rsid w:val="009F4BA6"/>
    <w:rsid w:val="009F65DB"/>
    <w:rsid w:val="00A031B7"/>
    <w:rsid w:val="00A0504B"/>
    <w:rsid w:val="00A1637F"/>
    <w:rsid w:val="00A25FCB"/>
    <w:rsid w:val="00A27271"/>
    <w:rsid w:val="00A42749"/>
    <w:rsid w:val="00A44371"/>
    <w:rsid w:val="00A44411"/>
    <w:rsid w:val="00A45294"/>
    <w:rsid w:val="00A46273"/>
    <w:rsid w:val="00A50F92"/>
    <w:rsid w:val="00A62D8F"/>
    <w:rsid w:val="00A62E82"/>
    <w:rsid w:val="00A65A15"/>
    <w:rsid w:val="00A6665A"/>
    <w:rsid w:val="00A713ED"/>
    <w:rsid w:val="00A714E1"/>
    <w:rsid w:val="00A71E1F"/>
    <w:rsid w:val="00A735ED"/>
    <w:rsid w:val="00A737A3"/>
    <w:rsid w:val="00A80876"/>
    <w:rsid w:val="00A93F4C"/>
    <w:rsid w:val="00A97CA1"/>
    <w:rsid w:val="00AA6413"/>
    <w:rsid w:val="00AB4B25"/>
    <w:rsid w:val="00AB50C8"/>
    <w:rsid w:val="00AB5E6B"/>
    <w:rsid w:val="00AC2BAD"/>
    <w:rsid w:val="00AC50F8"/>
    <w:rsid w:val="00AC6979"/>
    <w:rsid w:val="00AC745E"/>
    <w:rsid w:val="00AD1997"/>
    <w:rsid w:val="00AD297C"/>
    <w:rsid w:val="00AD2A4A"/>
    <w:rsid w:val="00AD4090"/>
    <w:rsid w:val="00AD6F38"/>
    <w:rsid w:val="00AE0158"/>
    <w:rsid w:val="00AE4335"/>
    <w:rsid w:val="00AE6FCE"/>
    <w:rsid w:val="00AF0ABA"/>
    <w:rsid w:val="00AF1270"/>
    <w:rsid w:val="00AF5F80"/>
    <w:rsid w:val="00AF7F40"/>
    <w:rsid w:val="00B03F66"/>
    <w:rsid w:val="00B06B5E"/>
    <w:rsid w:val="00B14DB9"/>
    <w:rsid w:val="00B15E35"/>
    <w:rsid w:val="00B234B7"/>
    <w:rsid w:val="00B3432C"/>
    <w:rsid w:val="00B349D1"/>
    <w:rsid w:val="00B36868"/>
    <w:rsid w:val="00B36E13"/>
    <w:rsid w:val="00B37AD9"/>
    <w:rsid w:val="00B41F74"/>
    <w:rsid w:val="00B42E08"/>
    <w:rsid w:val="00B43483"/>
    <w:rsid w:val="00B4618E"/>
    <w:rsid w:val="00B50F16"/>
    <w:rsid w:val="00B51156"/>
    <w:rsid w:val="00B56634"/>
    <w:rsid w:val="00B61E6C"/>
    <w:rsid w:val="00B66799"/>
    <w:rsid w:val="00B7018E"/>
    <w:rsid w:val="00B75E6B"/>
    <w:rsid w:val="00B76D00"/>
    <w:rsid w:val="00B826B3"/>
    <w:rsid w:val="00B86665"/>
    <w:rsid w:val="00B91497"/>
    <w:rsid w:val="00B9284E"/>
    <w:rsid w:val="00B93168"/>
    <w:rsid w:val="00B94022"/>
    <w:rsid w:val="00B9653C"/>
    <w:rsid w:val="00BA275A"/>
    <w:rsid w:val="00BA6F4B"/>
    <w:rsid w:val="00BB3048"/>
    <w:rsid w:val="00BC35A2"/>
    <w:rsid w:val="00BD727B"/>
    <w:rsid w:val="00BE105D"/>
    <w:rsid w:val="00BE65FB"/>
    <w:rsid w:val="00BF1634"/>
    <w:rsid w:val="00BF4DC5"/>
    <w:rsid w:val="00C02034"/>
    <w:rsid w:val="00C04699"/>
    <w:rsid w:val="00C15379"/>
    <w:rsid w:val="00C21E3B"/>
    <w:rsid w:val="00C22B9A"/>
    <w:rsid w:val="00C23E15"/>
    <w:rsid w:val="00C32EA4"/>
    <w:rsid w:val="00C35048"/>
    <w:rsid w:val="00C35AD6"/>
    <w:rsid w:val="00C42BE0"/>
    <w:rsid w:val="00C455C5"/>
    <w:rsid w:val="00C456D1"/>
    <w:rsid w:val="00C45CDD"/>
    <w:rsid w:val="00C52801"/>
    <w:rsid w:val="00C529D3"/>
    <w:rsid w:val="00C5324F"/>
    <w:rsid w:val="00C7193C"/>
    <w:rsid w:val="00C744B7"/>
    <w:rsid w:val="00C75EC9"/>
    <w:rsid w:val="00C80696"/>
    <w:rsid w:val="00C87FC6"/>
    <w:rsid w:val="00C90853"/>
    <w:rsid w:val="00C948E5"/>
    <w:rsid w:val="00CA4532"/>
    <w:rsid w:val="00CA5898"/>
    <w:rsid w:val="00CA5C7B"/>
    <w:rsid w:val="00CA62CF"/>
    <w:rsid w:val="00CB0359"/>
    <w:rsid w:val="00CB1D15"/>
    <w:rsid w:val="00CB2A57"/>
    <w:rsid w:val="00CB54F3"/>
    <w:rsid w:val="00CB6A28"/>
    <w:rsid w:val="00CC228B"/>
    <w:rsid w:val="00CC2563"/>
    <w:rsid w:val="00CC30C9"/>
    <w:rsid w:val="00CD37B3"/>
    <w:rsid w:val="00CD72D5"/>
    <w:rsid w:val="00CE127E"/>
    <w:rsid w:val="00CE393A"/>
    <w:rsid w:val="00CE7351"/>
    <w:rsid w:val="00CF3125"/>
    <w:rsid w:val="00D00A3A"/>
    <w:rsid w:val="00D070C7"/>
    <w:rsid w:val="00D110F6"/>
    <w:rsid w:val="00D1483B"/>
    <w:rsid w:val="00D15E19"/>
    <w:rsid w:val="00D232E1"/>
    <w:rsid w:val="00D33527"/>
    <w:rsid w:val="00D34E18"/>
    <w:rsid w:val="00D35553"/>
    <w:rsid w:val="00D40700"/>
    <w:rsid w:val="00D513AE"/>
    <w:rsid w:val="00D527D4"/>
    <w:rsid w:val="00D54805"/>
    <w:rsid w:val="00D567FB"/>
    <w:rsid w:val="00D65710"/>
    <w:rsid w:val="00D81EE5"/>
    <w:rsid w:val="00D829FF"/>
    <w:rsid w:val="00D837AF"/>
    <w:rsid w:val="00D84356"/>
    <w:rsid w:val="00D84ED2"/>
    <w:rsid w:val="00D874B9"/>
    <w:rsid w:val="00D87A62"/>
    <w:rsid w:val="00D910DC"/>
    <w:rsid w:val="00D91ACF"/>
    <w:rsid w:val="00D93929"/>
    <w:rsid w:val="00DA5410"/>
    <w:rsid w:val="00DB2051"/>
    <w:rsid w:val="00DB48C4"/>
    <w:rsid w:val="00DB64E3"/>
    <w:rsid w:val="00DB6784"/>
    <w:rsid w:val="00DC0164"/>
    <w:rsid w:val="00DC3BBC"/>
    <w:rsid w:val="00DC59C4"/>
    <w:rsid w:val="00DD63A4"/>
    <w:rsid w:val="00DD665E"/>
    <w:rsid w:val="00DE20AA"/>
    <w:rsid w:val="00DE2EE6"/>
    <w:rsid w:val="00DE3701"/>
    <w:rsid w:val="00DE4FD6"/>
    <w:rsid w:val="00DE6D05"/>
    <w:rsid w:val="00E013F8"/>
    <w:rsid w:val="00E02216"/>
    <w:rsid w:val="00E03C9B"/>
    <w:rsid w:val="00E04C33"/>
    <w:rsid w:val="00E05648"/>
    <w:rsid w:val="00E104A5"/>
    <w:rsid w:val="00E12A77"/>
    <w:rsid w:val="00E239DE"/>
    <w:rsid w:val="00E2622C"/>
    <w:rsid w:val="00E2719E"/>
    <w:rsid w:val="00E275C9"/>
    <w:rsid w:val="00E27B0A"/>
    <w:rsid w:val="00E30983"/>
    <w:rsid w:val="00E31F77"/>
    <w:rsid w:val="00E3596E"/>
    <w:rsid w:val="00E47FC0"/>
    <w:rsid w:val="00E53093"/>
    <w:rsid w:val="00E544AD"/>
    <w:rsid w:val="00E63EEA"/>
    <w:rsid w:val="00E65FD7"/>
    <w:rsid w:val="00E67F09"/>
    <w:rsid w:val="00E72D5C"/>
    <w:rsid w:val="00E7335D"/>
    <w:rsid w:val="00E75F54"/>
    <w:rsid w:val="00E80175"/>
    <w:rsid w:val="00E820AE"/>
    <w:rsid w:val="00E83C7A"/>
    <w:rsid w:val="00E843AC"/>
    <w:rsid w:val="00E876B4"/>
    <w:rsid w:val="00E87920"/>
    <w:rsid w:val="00E91F24"/>
    <w:rsid w:val="00E92A5F"/>
    <w:rsid w:val="00E9392A"/>
    <w:rsid w:val="00EA0B13"/>
    <w:rsid w:val="00EA7C64"/>
    <w:rsid w:val="00EB048C"/>
    <w:rsid w:val="00EB311C"/>
    <w:rsid w:val="00EC108D"/>
    <w:rsid w:val="00EC1D52"/>
    <w:rsid w:val="00EC22DF"/>
    <w:rsid w:val="00EC3F75"/>
    <w:rsid w:val="00EC5108"/>
    <w:rsid w:val="00EC58B3"/>
    <w:rsid w:val="00EC646E"/>
    <w:rsid w:val="00EC7034"/>
    <w:rsid w:val="00EC74FD"/>
    <w:rsid w:val="00ED0174"/>
    <w:rsid w:val="00ED77A5"/>
    <w:rsid w:val="00EE19BD"/>
    <w:rsid w:val="00EE3FDD"/>
    <w:rsid w:val="00EE5AB4"/>
    <w:rsid w:val="00EE60F3"/>
    <w:rsid w:val="00EF3ECF"/>
    <w:rsid w:val="00EF64ED"/>
    <w:rsid w:val="00F001B2"/>
    <w:rsid w:val="00F01162"/>
    <w:rsid w:val="00F05047"/>
    <w:rsid w:val="00F246D0"/>
    <w:rsid w:val="00F26E68"/>
    <w:rsid w:val="00F30A8D"/>
    <w:rsid w:val="00F319B1"/>
    <w:rsid w:val="00F36A20"/>
    <w:rsid w:val="00F42F10"/>
    <w:rsid w:val="00F4513B"/>
    <w:rsid w:val="00F45891"/>
    <w:rsid w:val="00F50446"/>
    <w:rsid w:val="00F5434C"/>
    <w:rsid w:val="00F565D0"/>
    <w:rsid w:val="00F57846"/>
    <w:rsid w:val="00F645B0"/>
    <w:rsid w:val="00F719F8"/>
    <w:rsid w:val="00F72265"/>
    <w:rsid w:val="00F738C3"/>
    <w:rsid w:val="00F8001C"/>
    <w:rsid w:val="00F80200"/>
    <w:rsid w:val="00F813F8"/>
    <w:rsid w:val="00F870DD"/>
    <w:rsid w:val="00F918E8"/>
    <w:rsid w:val="00F945E0"/>
    <w:rsid w:val="00F948B8"/>
    <w:rsid w:val="00F95A6D"/>
    <w:rsid w:val="00F963C1"/>
    <w:rsid w:val="00F96BA9"/>
    <w:rsid w:val="00FA15D7"/>
    <w:rsid w:val="00FA1815"/>
    <w:rsid w:val="00FA6C48"/>
    <w:rsid w:val="00FB15DB"/>
    <w:rsid w:val="00FB226C"/>
    <w:rsid w:val="00FB256D"/>
    <w:rsid w:val="00FC3CAB"/>
    <w:rsid w:val="00FC65BD"/>
    <w:rsid w:val="00FD215F"/>
    <w:rsid w:val="00FD4D9F"/>
    <w:rsid w:val="00FD59C2"/>
    <w:rsid w:val="00FE0B94"/>
    <w:rsid w:val="00FE0C68"/>
    <w:rsid w:val="00FE1C5C"/>
    <w:rsid w:val="00FE3380"/>
    <w:rsid w:val="00FE3F0F"/>
    <w:rsid w:val="00FE5316"/>
    <w:rsid w:val="00FF32FF"/>
    <w:rsid w:val="00FF4963"/>
    <w:rsid w:val="00FF5927"/>
  </w:rsids>
  <w:docVars>
    <w:docVar w:name="__Grammarly_42___1" w:val="H4sIAAAAAAAEAKtWcslP9kxRslIyNDYyMjYzNTAxMjU3MLIwMTJT0lEKTi0uzszPAykwrAUAx8HREiwAAAA="/>
    <w:docVar w:name="__Grammarly_42____i" w:val="H4sIAAAAAAAEAKtWckksSQxILCpxzi/NK1GyMqwFAAEhoTITAAAA"/>
  </w:docVar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59ED5A61-A5CF-4097-914A-55969FD5D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5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5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5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6A4C"/>
    <w:rPr>
      <w:color w:val="0000FF" w:themeColor="hyperlink"/>
      <w:u w:val="single"/>
    </w:rPr>
  </w:style>
  <w:style w:type="paragraph" w:styleId="ListParagraph">
    <w:name w:val="List Paragraph"/>
    <w:aliases w:val="Bullets1,Citation List,Colorful List - Accent 11,Graphic,Ha,Heading 41,Lettre d'introduction,List Paragraph1,List_Paragraph,Multilevel para_II,Numbered paragraph 1,Paragraphe de liste1,Puces,References,Resume Title,heading 4,texte de base"/>
    <w:basedOn w:val="Normal"/>
    <w:link w:val="ListParagraphChar"/>
    <w:uiPriority w:val="1"/>
    <w:qFormat/>
    <w:rsid w:val="00E275C9"/>
    <w:pPr>
      <w:ind w:left="720"/>
      <w:contextualSpacing/>
    </w:pPr>
  </w:style>
  <w:style w:type="character" w:customStyle="1" w:styleId="rvts36">
    <w:name w:val="rvts36"/>
    <w:rsid w:val="007E0313"/>
  </w:style>
  <w:style w:type="character" w:customStyle="1" w:styleId="ListParagraphChar">
    <w:name w:val="List Paragraph Char"/>
    <w:aliases w:val="Citation List Char,Graphic Char,Lettre d'introduction Char,List_Paragraph Char,Multilevel para_II Char,Numbered paragraph 1 Char,Paragraphe de liste1 Char,Puces Char,References Char,Resume Title Char,heading 4 Char,texte de base Char"/>
    <w:link w:val="ListParagraph"/>
    <w:qFormat/>
    <w:rsid w:val="007128E4"/>
  </w:style>
  <w:style w:type="character" w:styleId="CommentReference">
    <w:name w:val="annotation reference"/>
    <w:basedOn w:val="DefaultParagraphFont"/>
    <w:uiPriority w:val="99"/>
    <w:semiHidden/>
    <w:unhideWhenUsed/>
    <w:rsid w:val="007B11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11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11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11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1110"/>
    <w:rPr>
      <w:b/>
      <w:bCs/>
      <w:sz w:val="20"/>
      <w:szCs w:val="20"/>
    </w:rPr>
  </w:style>
  <w:style w:type="character" w:customStyle="1" w:styleId="rvts58">
    <w:name w:val="rvts58"/>
    <w:rsid w:val="00890BE9"/>
  </w:style>
  <w:style w:type="character" w:customStyle="1" w:styleId="rvts116">
    <w:name w:val="rvts116"/>
    <w:basedOn w:val="DefaultParagraphFont"/>
    <w:rsid w:val="00216EB7"/>
  </w:style>
  <w:style w:type="character" w:customStyle="1" w:styleId="rvts48">
    <w:name w:val="rvts48"/>
    <w:basedOn w:val="DefaultParagraphFont"/>
    <w:rsid w:val="00216EB7"/>
  </w:style>
  <w:style w:type="character" w:customStyle="1" w:styleId="rvts205">
    <w:name w:val="rvts205"/>
    <w:basedOn w:val="DefaultParagraphFont"/>
    <w:rsid w:val="00216EB7"/>
  </w:style>
  <w:style w:type="character" w:customStyle="1" w:styleId="rvts34">
    <w:name w:val="rvts34"/>
    <w:basedOn w:val="DefaultParagraphFont"/>
    <w:rsid w:val="00216EB7"/>
  </w:style>
  <w:style w:type="character" w:customStyle="1" w:styleId="rvts191">
    <w:name w:val="rvts191"/>
    <w:basedOn w:val="DefaultParagraphFont"/>
    <w:rsid w:val="00216EB7"/>
  </w:style>
  <w:style w:type="character" w:customStyle="1" w:styleId="rvts243">
    <w:name w:val="rvts243"/>
    <w:basedOn w:val="DefaultParagraphFont"/>
    <w:rsid w:val="00216EB7"/>
  </w:style>
  <w:style w:type="character" w:customStyle="1" w:styleId="rvts244">
    <w:name w:val="rvts244"/>
    <w:basedOn w:val="DefaultParagraphFont"/>
    <w:rsid w:val="00216EB7"/>
  </w:style>
  <w:style w:type="character" w:customStyle="1" w:styleId="rvts238">
    <w:name w:val="rvts238"/>
    <w:basedOn w:val="DefaultParagraphFont"/>
    <w:rsid w:val="00216EB7"/>
  </w:style>
  <w:style w:type="character" w:customStyle="1" w:styleId="rvts72">
    <w:name w:val="rvts72"/>
    <w:basedOn w:val="DefaultParagraphFont"/>
    <w:rsid w:val="00216EB7"/>
  </w:style>
  <w:style w:type="character" w:customStyle="1" w:styleId="rvts199">
    <w:name w:val="rvts199"/>
    <w:basedOn w:val="DefaultParagraphFont"/>
    <w:rsid w:val="00216EB7"/>
  </w:style>
  <w:style w:type="character" w:customStyle="1" w:styleId="rvts197">
    <w:name w:val="rvts197"/>
    <w:basedOn w:val="DefaultParagraphFont"/>
    <w:rsid w:val="00216EB7"/>
  </w:style>
  <w:style w:type="character" w:customStyle="1" w:styleId="rvts32">
    <w:name w:val="rvts32"/>
    <w:basedOn w:val="DefaultParagraphFont"/>
    <w:rsid w:val="00216EB7"/>
  </w:style>
  <w:style w:type="character" w:customStyle="1" w:styleId="rvts64">
    <w:name w:val="rvts64"/>
    <w:basedOn w:val="DefaultParagraphFont"/>
    <w:rsid w:val="00685C20"/>
    <w:rPr>
      <w:rFonts w:ascii="Calibri" w:hAnsi="Calibri" w:cs="Calibri" w:hint="default"/>
      <w:color w:val="000000"/>
    </w:rPr>
  </w:style>
  <w:style w:type="character" w:customStyle="1" w:styleId="rvts35">
    <w:name w:val="rvts35"/>
    <w:basedOn w:val="DefaultParagraphFont"/>
    <w:rsid w:val="00D657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http://footmark.infoedge.com/apply/cvtracking?dtyp=docx_n&amp;userId=813a964c3abb74dca2a2e902b0aad9ab716321403a6bb86a&amp;jobId=040322501630&amp;uid=528772650403225016301659769113&amp;docType=docx" TargetMode="Externa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7.png" /><Relationship Id="rId2" Type="http://schemas.openxmlformats.org/officeDocument/2006/relationships/image" Target="media/image8.png" /><Relationship Id="rId3" Type="http://schemas.openxmlformats.org/officeDocument/2006/relationships/image" Target="media/image9.png" /><Relationship Id="rId4" Type="http://schemas.openxmlformats.org/officeDocument/2006/relationships/image" Target="media/image10.png" /><Relationship Id="rId5" Type="http://schemas.openxmlformats.org/officeDocument/2006/relationships/image" Target="media/image11.png" /><Relationship Id="rId6" Type="http://schemas.openxmlformats.org/officeDocument/2006/relationships/image" Target="media/image1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65CD7-4CD1-4F67-9B93-9BF17FEA987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1069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Infoedge India Limited</Company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Guest User</cp:lastModifiedBy>
  <cp:revision>2</cp:revision>
  <cp:lastPrinted>2021-10-18T06:29:00Z</cp:lastPrinted>
  <dcterms:created xsi:type="dcterms:W3CDTF">2021-10-28T13:31:00Z</dcterms:created>
  <dcterms:modified xsi:type="dcterms:W3CDTF">2021-10-28T13:31:00Z</dcterms:modified>
</cp:coreProperties>
</file>