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C66D0" w:rsidRPr="001C66D0" w:rsidP="001C66D0">
      <w:pPr>
        <w:pStyle w:val="NoSpacing"/>
        <w:jc w:val="center"/>
        <w:rPr>
          <w:rFonts w:cstheme="minorHAnsi"/>
          <w:b/>
          <w:color w:val="000000" w:themeColor="text1"/>
          <w:sz w:val="40"/>
          <w:szCs w:val="40"/>
        </w:rPr>
      </w:pPr>
      <w:r w:rsidRPr="001C66D0">
        <w:rPr>
          <w:noProof/>
          <w:sz w:val="40"/>
          <w:szCs w:val="40"/>
          <w:lang w:val="en-IN" w:eastAsia="en-IN"/>
        </w:rPr>
        <mc:AlternateContent>
          <mc:Choice Requires="wps">
            <w:drawing>
              <wp:anchor distT="45720" distB="45720" distL="114300" distR="114300" simplePos="0" relativeHeight="251658240" behindDoc="0" locked="0" layoutInCell="1" allowOverlap="1">
                <wp:simplePos x="0" y="0"/>
                <wp:positionH relativeFrom="margin">
                  <wp:posOffset>5228590</wp:posOffset>
                </wp:positionH>
                <wp:positionV relativeFrom="paragraph">
                  <wp:posOffset>9525</wp:posOffset>
                </wp:positionV>
                <wp:extent cx="1209675" cy="1085850"/>
                <wp:effectExtent l="0" t="0" r="28575" b="19050"/>
                <wp:wrapSquare wrapText="bothSides"/>
                <wp:docPr id="3" name="Text Box 3"/>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209675" cy="1085850"/>
                        </a:xfrm>
                        <a:prstGeom prst="rect">
                          <a:avLst/>
                        </a:prstGeom>
                        <a:solidFill>
                          <a:srgbClr val="FFFFFF"/>
                        </a:solidFill>
                        <a:ln w="9525">
                          <a:solidFill>
                            <a:srgbClr val="000000"/>
                          </a:solidFill>
                          <a:miter lim="800000"/>
                          <a:headEnd/>
                          <a:tailEnd/>
                        </a:ln>
                      </wps:spPr>
                      <wps:txbx>
                        <w:txbxContent>
                          <w:p w:rsidR="001C66D0" w:rsidP="001C66D0">
                            <w:r>
                              <w:rPr>
                                <w:noProof/>
                                <w:sz w:val="20"/>
                                <w:szCs w:val="20"/>
                                <w:lang w:val="en-IN" w:eastAsia="en-IN"/>
                              </w:rPr>
                              <w:drawing>
                                <wp:inline distT="0" distB="0" distL="0" distR="0">
                                  <wp:extent cx="1066214" cy="1036320"/>
                                  <wp:effectExtent l="0" t="0" r="635" b="0"/>
                                  <wp:docPr id="21236713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99936" name="Picture 1"/>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1070761" cy="1040740"/>
                                          </a:xfrm>
                                          <a:prstGeom prst="rect">
                                            <a:avLst/>
                                          </a:prstGeom>
                                          <a:noFill/>
                                          <a:ln>
                                            <a:noFill/>
                                          </a:ln>
                                        </pic:spPr>
                                      </pic:pic>
                                    </a:graphicData>
                                  </a:graphic>
                                </wp:inline>
                              </w:drawing>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5" type="#_x0000_t202" style="width:95.25pt;height:85.5pt;margin-top:0.75pt;margin-left:411.7pt;mso-height-percent:0;mso-height-relative:margin;mso-position-horizontal-relative:margin;mso-width-percent:0;mso-width-relative:margin;mso-wrap-distance-bottom:3.6pt;mso-wrap-distance-left:9pt;mso-wrap-distance-right:9pt;mso-wrap-distance-top:3.6pt;mso-wrap-style:square;position:absolute;visibility:visible;v-text-anchor:top;z-index:251660288">
                <v:textbox>
                  <w:txbxContent>
                    <w:p w:rsidR="001C66D0" w:rsidP="001C66D0">
                      <w:drawing>
                        <wp:inline distT="0" distB="0" distL="0" distR="0">
                          <wp:extent cx="1066214" cy="10363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8435" name="Picture 1"/>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1070761" cy="1040740"/>
                                  </a:xfrm>
                                  <a:prstGeom prst="rect">
                                    <a:avLst/>
                                  </a:prstGeom>
                                  <a:noFill/>
                                  <a:ln>
                                    <a:noFill/>
                                  </a:ln>
                                </pic:spPr>
                              </pic:pic>
                            </a:graphicData>
                          </a:graphic>
                        </wp:inline>
                      </w:drawing>
                    </w:p>
                  </w:txbxContent>
                </v:textbox>
                <w10:wrap type="square"/>
              </v:shape>
            </w:pict>
          </mc:Fallback>
        </mc:AlternateContent>
      </w:r>
      <w:r w:rsidRPr="001C66D0">
        <w:rPr>
          <w:rFonts w:cstheme="minorHAnsi"/>
          <w:b/>
          <w:color w:val="000000" w:themeColor="text1"/>
          <w:sz w:val="40"/>
          <w:szCs w:val="40"/>
        </w:rPr>
        <w:t xml:space="preserve">                       VEER BHADRA</w:t>
      </w:r>
    </w:p>
    <w:p w:rsidR="001C66D0" w:rsidP="001C66D0">
      <w:r>
        <w:t>House No-59, Sector-2</w:t>
      </w:r>
    </w:p>
    <w:p w:rsidR="001C66D0" w:rsidP="001C66D0">
      <w:pPr>
        <w:pStyle w:val="NoSpacing"/>
        <w:rPr>
          <w:rFonts w:ascii="Times New Roman" w:hAnsi="Times New Roman" w:cs="Times New Roman"/>
          <w:sz w:val="24"/>
          <w:szCs w:val="24"/>
        </w:rPr>
      </w:pPr>
      <w:r>
        <w:rPr>
          <w:rFonts w:ascii="Times New Roman" w:hAnsi="Times New Roman" w:cs="Times New Roman"/>
          <w:sz w:val="24"/>
          <w:szCs w:val="24"/>
        </w:rPr>
        <w:t>Bhiwadi (</w:t>
      </w:r>
      <w:r w:rsidRPr="00D7619C">
        <w:rPr>
          <w:rFonts w:ascii="Times New Roman" w:hAnsi="Times New Roman" w:cs="Times New Roman"/>
          <w:b/>
          <w:sz w:val="24"/>
          <w:szCs w:val="24"/>
        </w:rPr>
        <w:t>NCR</w:t>
      </w:r>
      <w:r>
        <w:rPr>
          <w:rFonts w:ascii="Times New Roman" w:hAnsi="Times New Roman" w:cs="Times New Roman"/>
          <w:sz w:val="24"/>
          <w:szCs w:val="24"/>
        </w:rPr>
        <w:t>) RAJ.</w:t>
      </w:r>
      <w:r w:rsidR="00BD3A6C">
        <w:rPr>
          <w:rFonts w:ascii="Times New Roman" w:hAnsi="Times New Roman" w:cs="Times New Roman"/>
          <w:sz w:val="24"/>
          <w:szCs w:val="24"/>
        </w:rPr>
        <w:t xml:space="preserve">     </w:t>
      </w:r>
    </w:p>
    <w:p w:rsidR="001C66D0" w:rsidP="001C66D0">
      <w:pPr>
        <w:pStyle w:val="NoSpacing"/>
        <w:rPr>
          <w:rFonts w:ascii="Times New Roman" w:hAnsi="Times New Roman" w:cs="Times New Roman"/>
          <w:sz w:val="24"/>
          <w:szCs w:val="24"/>
        </w:rPr>
      </w:pPr>
      <w:r>
        <w:rPr>
          <w:rFonts w:ascii="Times New Roman" w:hAnsi="Times New Roman" w:cs="Times New Roman"/>
          <w:sz w:val="24"/>
          <w:szCs w:val="24"/>
        </w:rPr>
        <w:t xml:space="preserve">Mobile No: 8619486773                                                     </w:t>
      </w:r>
    </w:p>
    <w:p w:rsidR="001C66D0" w:rsidP="001C66D0">
      <w:pPr>
        <w:pStyle w:val="NoSpacing"/>
        <w:pBdr>
          <w:bottom w:val="single" w:sz="6" w:space="1" w:color="auto"/>
        </w:pBdr>
        <w:tabs>
          <w:tab w:val="left" w:pos="0"/>
        </w:tabs>
        <w:rPr>
          <w:rStyle w:val="Hyperlink"/>
          <w:color w:val="000000" w:themeColor="text1"/>
        </w:rPr>
      </w:pPr>
      <w:hyperlink r:id="rId5" w:history="1">
        <w:r>
          <w:rPr>
            <w:rStyle w:val="Hyperlink"/>
            <w:rFonts w:ascii="Times New Roman" w:hAnsi="Times New Roman" w:cs="Times New Roman"/>
            <w:sz w:val="24"/>
            <w:szCs w:val="24"/>
          </w:rPr>
          <w:t>veerbhadra07@gmail.com</w:t>
        </w:r>
      </w:hyperlink>
    </w:p>
    <w:p w:rsidR="006F19CE">
      <w:pPr>
        <w:pStyle w:val="NoSpacing"/>
        <w:pBdr>
          <w:bottom w:val="single" w:sz="6" w:space="1" w:color="auto"/>
        </w:pBdr>
        <w:tabs>
          <w:tab w:val="left" w:pos="0"/>
        </w:tabs>
        <w:rPr>
          <w:rStyle w:val="Hyperlink"/>
          <w:rFonts w:ascii="Times New Roman" w:hAnsi="Times New Roman" w:cs="Times New Roman"/>
          <w:color w:val="000000"/>
          <w:sz w:val="24"/>
          <w:szCs w:val="24"/>
          <w:u w:val="none"/>
        </w:rPr>
      </w:pPr>
      <w:r>
        <w:rPr>
          <w:rStyle w:val="Hyperlink"/>
          <w:rFonts w:ascii="Times New Roman" w:hAnsi="Times New Roman" w:cs="Times New Roman"/>
          <w:color w:val="000000"/>
          <w:sz w:val="24"/>
          <w:szCs w:val="24"/>
          <w:u w:val="none"/>
        </w:rPr>
        <w:t xml:space="preserve">                                                                                                                    </w:t>
      </w:r>
      <w:r w:rsidR="005C1ADC">
        <w:rPr>
          <w:rStyle w:val="Hyperlink"/>
          <w:rFonts w:ascii="Times New Roman" w:hAnsi="Times New Roman" w:cs="Times New Roman"/>
          <w:color w:val="000000"/>
          <w:sz w:val="24"/>
          <w:szCs w:val="24"/>
          <w:u w:val="none"/>
        </w:rPr>
        <w:t xml:space="preserve">                  </w:t>
      </w:r>
    </w:p>
    <w:p w:rsidR="006F19CE">
      <w:pPr>
        <w:pBdr>
          <w:bottom w:val="single" w:sz="12" w:space="1" w:color="auto"/>
        </w:pBdr>
        <w:jc w:val="center"/>
        <w:rPr>
          <w:b/>
          <w:bCs/>
          <w:color w:val="000000"/>
        </w:rPr>
      </w:pPr>
      <w:r>
        <w:rPr>
          <w:b/>
          <w:bCs/>
          <w:color w:val="000000"/>
        </w:rPr>
        <w:t>SUPPLY CHAIN, LOGISTIC AND WAREHOUSING PROFESSIONAL</w:t>
      </w:r>
    </w:p>
    <w:p w:rsidR="006F19CE">
      <w:pPr>
        <w:jc w:val="center"/>
        <w:rPr>
          <w:b/>
          <w:bCs/>
          <w:color w:val="000000"/>
          <w:u w:val="single"/>
          <w:vertAlign w:val="superscript"/>
        </w:rPr>
      </w:pPr>
    </w:p>
    <w:p w:rsidR="006F19CE">
      <w:pPr>
        <w:jc w:val="both"/>
        <w:rPr>
          <w:rFonts w:ascii="Segoe UI" w:hAnsi="Segoe UI" w:cs="Segoe UI"/>
          <w:sz w:val="21"/>
          <w:szCs w:val="21"/>
          <w:shd w:val="clear" w:color="auto" w:fill="FFFFFF"/>
        </w:rPr>
      </w:pPr>
      <w:r>
        <w:rPr>
          <w:rFonts w:ascii="Segoe UI" w:hAnsi="Segoe UI" w:cs="Segoe UI"/>
          <w:sz w:val="21"/>
          <w:szCs w:val="21"/>
          <w:shd w:val="clear" w:color="auto" w:fill="FFFFFF"/>
        </w:rPr>
        <w:t>Self-motivated supply chain professional with 1</w:t>
      </w:r>
      <w:r w:rsidR="004E6961">
        <w:rPr>
          <w:rFonts w:ascii="Segoe UI" w:hAnsi="Segoe UI" w:cs="Segoe UI"/>
          <w:sz w:val="21"/>
          <w:szCs w:val="21"/>
          <w:shd w:val="clear" w:color="auto" w:fill="FFFFFF"/>
        </w:rPr>
        <w:t>4</w:t>
      </w:r>
      <w:r>
        <w:rPr>
          <w:rFonts w:ascii="Segoe UI" w:hAnsi="Segoe UI" w:cs="Segoe UI"/>
          <w:sz w:val="21"/>
          <w:szCs w:val="21"/>
          <w:shd w:val="clear" w:color="auto" w:fill="FFFFFF"/>
        </w:rPr>
        <w:t xml:space="preserve"> years of experience of experience in Supply Chain, Warehousing &amp; Logistics with different verticals. Progressive accomplishments leading operation, logistics and project management initiatives, Cross-functional team building, communication and interpersonal skills. Interact well with stakeholders, focus groups and team work. Effectively manages multiple projects as a time with competing deadlines. Recognized for consistent success in developing systems, processes and procedures to streamline corporate, increase friendly relations and enhance the performance.    </w:t>
      </w:r>
    </w:p>
    <w:p w:rsidR="006F19CE">
      <w:pPr>
        <w:jc w:val="both"/>
        <w:rPr>
          <w:rFonts w:ascii="Segoe UI" w:hAnsi="Segoe UI" w:cs="Segoe UI"/>
          <w:sz w:val="21"/>
          <w:szCs w:val="21"/>
          <w:shd w:val="clear" w:color="auto" w:fill="FFFFFF"/>
        </w:rPr>
      </w:pPr>
    </w:p>
    <w:p w:rsidR="006F19CE">
      <w:pPr>
        <w:pStyle w:val="Tit"/>
        <w:shd w:val="pct10" w:color="auto" w:fill="auto"/>
        <w:ind w:left="0" w:right="-155" w:firstLine="0"/>
        <w:rPr>
          <w:color w:val="000000"/>
        </w:rPr>
      </w:pPr>
      <w:r>
        <w:rPr>
          <w:color w:val="000000"/>
        </w:rPr>
        <w:t xml:space="preserve">Core Competence and Experience:  </w:t>
      </w:r>
    </w:p>
    <w:tbl>
      <w:tblPr>
        <w:tblW w:w="10419" w:type="dxa"/>
        <w:tblLook w:val="04A0"/>
      </w:tblPr>
      <w:tblGrid>
        <w:gridCol w:w="3887"/>
        <w:gridCol w:w="3266"/>
        <w:gridCol w:w="3266"/>
      </w:tblGrid>
      <w:tr>
        <w:tblPrEx>
          <w:tblW w:w="10419" w:type="dxa"/>
          <w:tblLook w:val="04A0"/>
        </w:tblPrEx>
        <w:trPr>
          <w:trHeight w:val="287"/>
        </w:trPr>
        <w:tc>
          <w:tcPr>
            <w:tcW w:w="3887" w:type="dxa"/>
          </w:tcPr>
          <w:p w:rsidR="006F19CE">
            <w:pPr>
              <w:pStyle w:val="ListParagraph"/>
              <w:widowControl w:val="0"/>
              <w:numPr>
                <w:ilvl w:val="0"/>
                <w:numId w:val="1"/>
              </w:numPr>
              <w:autoSpaceDE w:val="0"/>
              <w:autoSpaceDN w:val="0"/>
              <w:adjustRightInd w:val="0"/>
              <w:ind w:left="360" w:hanging="270"/>
              <w:rPr>
                <w:color w:val="000000"/>
                <w:sz w:val="23"/>
                <w:szCs w:val="23"/>
              </w:rPr>
            </w:pPr>
            <w:r>
              <w:rPr>
                <w:color w:val="000000"/>
                <w:sz w:val="23"/>
                <w:szCs w:val="23"/>
              </w:rPr>
              <w:t>Supply Chain and Logistics.</w:t>
            </w:r>
          </w:p>
        </w:tc>
        <w:tc>
          <w:tcPr>
            <w:tcW w:w="3266" w:type="dxa"/>
          </w:tcPr>
          <w:p w:rsidR="006F19CE">
            <w:pPr>
              <w:pStyle w:val="ListParagraph"/>
              <w:widowControl w:val="0"/>
              <w:numPr>
                <w:ilvl w:val="0"/>
                <w:numId w:val="1"/>
              </w:numPr>
              <w:tabs>
                <w:tab w:val="left" w:pos="411"/>
              </w:tabs>
              <w:autoSpaceDE w:val="0"/>
              <w:autoSpaceDN w:val="0"/>
              <w:adjustRightInd w:val="0"/>
              <w:ind w:hanging="669"/>
              <w:rPr>
                <w:color w:val="000000"/>
                <w:sz w:val="23"/>
                <w:szCs w:val="23"/>
              </w:rPr>
            </w:pPr>
            <w:r>
              <w:rPr>
                <w:color w:val="000000"/>
                <w:sz w:val="23"/>
                <w:szCs w:val="23"/>
              </w:rPr>
              <w:t>Distribution Management.</w:t>
            </w:r>
          </w:p>
        </w:tc>
        <w:tc>
          <w:tcPr>
            <w:tcW w:w="3266" w:type="dxa"/>
          </w:tcPr>
          <w:p w:rsidR="006F19CE">
            <w:pPr>
              <w:pStyle w:val="ListParagraph"/>
              <w:widowControl w:val="0"/>
              <w:numPr>
                <w:ilvl w:val="0"/>
                <w:numId w:val="1"/>
              </w:numPr>
              <w:autoSpaceDE w:val="0"/>
              <w:autoSpaceDN w:val="0"/>
              <w:adjustRightInd w:val="0"/>
              <w:ind w:left="381"/>
              <w:rPr>
                <w:color w:val="000000"/>
                <w:sz w:val="23"/>
                <w:szCs w:val="23"/>
              </w:rPr>
            </w:pPr>
            <w:r>
              <w:rPr>
                <w:color w:val="000000"/>
                <w:sz w:val="23"/>
                <w:szCs w:val="23"/>
              </w:rPr>
              <w:t>Sourcing &amp; Procurement.</w:t>
            </w:r>
          </w:p>
        </w:tc>
      </w:tr>
      <w:tr>
        <w:tblPrEx>
          <w:tblW w:w="10419" w:type="dxa"/>
          <w:tblLook w:val="04A0"/>
        </w:tblPrEx>
        <w:trPr>
          <w:trHeight w:val="266"/>
        </w:trPr>
        <w:tc>
          <w:tcPr>
            <w:tcW w:w="3887" w:type="dxa"/>
          </w:tcPr>
          <w:p w:rsidR="006F19CE">
            <w:pPr>
              <w:pStyle w:val="ListParagraph"/>
              <w:widowControl w:val="0"/>
              <w:numPr>
                <w:ilvl w:val="0"/>
                <w:numId w:val="1"/>
              </w:numPr>
              <w:autoSpaceDE w:val="0"/>
              <w:autoSpaceDN w:val="0"/>
              <w:adjustRightInd w:val="0"/>
              <w:ind w:left="360" w:hanging="270"/>
              <w:rPr>
                <w:color w:val="000000"/>
                <w:sz w:val="23"/>
                <w:szCs w:val="23"/>
              </w:rPr>
            </w:pPr>
            <w:r>
              <w:rPr>
                <w:color w:val="000000"/>
                <w:sz w:val="23"/>
                <w:szCs w:val="23"/>
              </w:rPr>
              <w:t xml:space="preserve">Order Management &amp; fulfilment. </w:t>
            </w:r>
          </w:p>
        </w:tc>
        <w:tc>
          <w:tcPr>
            <w:tcW w:w="3266" w:type="dxa"/>
          </w:tcPr>
          <w:p w:rsidR="006F19CE">
            <w:pPr>
              <w:pStyle w:val="ListParagraph"/>
              <w:widowControl w:val="0"/>
              <w:numPr>
                <w:ilvl w:val="0"/>
                <w:numId w:val="1"/>
              </w:numPr>
              <w:tabs>
                <w:tab w:val="left" w:pos="411"/>
              </w:tabs>
              <w:autoSpaceDE w:val="0"/>
              <w:autoSpaceDN w:val="0"/>
              <w:adjustRightInd w:val="0"/>
              <w:ind w:hanging="669"/>
              <w:rPr>
                <w:color w:val="000000"/>
                <w:sz w:val="23"/>
                <w:szCs w:val="23"/>
              </w:rPr>
            </w:pPr>
            <w:r>
              <w:rPr>
                <w:color w:val="000000"/>
                <w:sz w:val="23"/>
                <w:szCs w:val="23"/>
              </w:rPr>
              <w:t>Shipping and -Forwarding.</w:t>
            </w:r>
          </w:p>
        </w:tc>
        <w:tc>
          <w:tcPr>
            <w:tcW w:w="3266" w:type="dxa"/>
          </w:tcPr>
          <w:p w:rsidR="006F19CE">
            <w:pPr>
              <w:pStyle w:val="ListParagraph"/>
              <w:widowControl w:val="0"/>
              <w:numPr>
                <w:ilvl w:val="0"/>
                <w:numId w:val="1"/>
              </w:numPr>
              <w:autoSpaceDE w:val="0"/>
              <w:autoSpaceDN w:val="0"/>
              <w:adjustRightInd w:val="0"/>
              <w:ind w:left="381"/>
              <w:rPr>
                <w:color w:val="000000"/>
                <w:sz w:val="23"/>
                <w:szCs w:val="23"/>
              </w:rPr>
            </w:pPr>
            <w:r>
              <w:rPr>
                <w:color w:val="000000"/>
                <w:sz w:val="23"/>
                <w:szCs w:val="23"/>
              </w:rPr>
              <w:t>Return Logistic &amp; Claim.</w:t>
            </w:r>
          </w:p>
        </w:tc>
      </w:tr>
      <w:tr>
        <w:tblPrEx>
          <w:tblW w:w="10419" w:type="dxa"/>
          <w:tblLook w:val="04A0"/>
        </w:tblPrEx>
        <w:trPr>
          <w:trHeight w:val="287"/>
        </w:trPr>
        <w:tc>
          <w:tcPr>
            <w:tcW w:w="3887" w:type="dxa"/>
          </w:tcPr>
          <w:p w:rsidR="006F19CE">
            <w:pPr>
              <w:pStyle w:val="ListParagraph"/>
              <w:widowControl w:val="0"/>
              <w:numPr>
                <w:ilvl w:val="0"/>
                <w:numId w:val="1"/>
              </w:numPr>
              <w:autoSpaceDE w:val="0"/>
              <w:autoSpaceDN w:val="0"/>
              <w:adjustRightInd w:val="0"/>
              <w:ind w:left="360" w:hanging="270"/>
              <w:rPr>
                <w:color w:val="000000"/>
                <w:sz w:val="23"/>
                <w:szCs w:val="23"/>
              </w:rPr>
            </w:pPr>
            <w:r>
              <w:rPr>
                <w:color w:val="000000"/>
                <w:sz w:val="23"/>
                <w:szCs w:val="23"/>
              </w:rPr>
              <w:t>Warehousing Management.</w:t>
            </w:r>
          </w:p>
        </w:tc>
        <w:tc>
          <w:tcPr>
            <w:tcW w:w="3266" w:type="dxa"/>
          </w:tcPr>
          <w:p w:rsidR="006F19CE">
            <w:pPr>
              <w:pStyle w:val="ListParagraph"/>
              <w:widowControl w:val="0"/>
              <w:numPr>
                <w:ilvl w:val="0"/>
                <w:numId w:val="1"/>
              </w:numPr>
              <w:autoSpaceDE w:val="0"/>
              <w:autoSpaceDN w:val="0"/>
              <w:adjustRightInd w:val="0"/>
              <w:ind w:left="411"/>
              <w:rPr>
                <w:color w:val="000000"/>
                <w:sz w:val="23"/>
                <w:szCs w:val="23"/>
              </w:rPr>
            </w:pPr>
            <w:r>
              <w:rPr>
                <w:color w:val="000000"/>
                <w:sz w:val="23"/>
                <w:szCs w:val="23"/>
              </w:rPr>
              <w:t>Order to Cash.</w:t>
            </w:r>
          </w:p>
        </w:tc>
        <w:tc>
          <w:tcPr>
            <w:tcW w:w="3266" w:type="dxa"/>
          </w:tcPr>
          <w:p w:rsidR="006F19CE">
            <w:pPr>
              <w:pStyle w:val="ListParagraph"/>
              <w:widowControl w:val="0"/>
              <w:numPr>
                <w:ilvl w:val="0"/>
                <w:numId w:val="1"/>
              </w:numPr>
              <w:autoSpaceDE w:val="0"/>
              <w:autoSpaceDN w:val="0"/>
              <w:adjustRightInd w:val="0"/>
              <w:ind w:left="381"/>
              <w:rPr>
                <w:color w:val="000000"/>
                <w:sz w:val="23"/>
                <w:szCs w:val="23"/>
              </w:rPr>
            </w:pPr>
            <w:r>
              <w:rPr>
                <w:color w:val="000000"/>
                <w:sz w:val="23"/>
                <w:szCs w:val="23"/>
              </w:rPr>
              <w:t>Contract Negotiation.</w:t>
            </w:r>
          </w:p>
        </w:tc>
      </w:tr>
      <w:tr>
        <w:tblPrEx>
          <w:tblW w:w="10419" w:type="dxa"/>
          <w:tblLook w:val="04A0"/>
        </w:tblPrEx>
        <w:trPr>
          <w:trHeight w:val="266"/>
        </w:trPr>
        <w:tc>
          <w:tcPr>
            <w:tcW w:w="3887" w:type="dxa"/>
          </w:tcPr>
          <w:p w:rsidR="006F19CE">
            <w:pPr>
              <w:pStyle w:val="ListParagraph"/>
              <w:widowControl w:val="0"/>
              <w:numPr>
                <w:ilvl w:val="0"/>
                <w:numId w:val="1"/>
              </w:numPr>
              <w:autoSpaceDE w:val="0"/>
              <w:autoSpaceDN w:val="0"/>
              <w:adjustRightInd w:val="0"/>
              <w:ind w:left="360" w:hanging="270"/>
              <w:rPr>
                <w:color w:val="000000"/>
                <w:sz w:val="23"/>
                <w:szCs w:val="23"/>
              </w:rPr>
            </w:pPr>
            <w:r>
              <w:rPr>
                <w:color w:val="000000"/>
                <w:sz w:val="23"/>
                <w:szCs w:val="23"/>
              </w:rPr>
              <w:t>Inventory Control &amp; Liquidation.</w:t>
            </w:r>
          </w:p>
        </w:tc>
        <w:tc>
          <w:tcPr>
            <w:tcW w:w="3266" w:type="dxa"/>
          </w:tcPr>
          <w:p w:rsidR="006F19CE">
            <w:pPr>
              <w:pStyle w:val="ListParagraph"/>
              <w:widowControl w:val="0"/>
              <w:numPr>
                <w:ilvl w:val="0"/>
                <w:numId w:val="1"/>
              </w:numPr>
              <w:autoSpaceDE w:val="0"/>
              <w:autoSpaceDN w:val="0"/>
              <w:adjustRightInd w:val="0"/>
              <w:ind w:left="411"/>
              <w:rPr>
                <w:color w:val="000000"/>
                <w:sz w:val="23"/>
                <w:szCs w:val="23"/>
              </w:rPr>
            </w:pPr>
            <w:r>
              <w:rPr>
                <w:rFonts w:eastAsia="Calibri"/>
                <w:color w:val="000000"/>
                <w:sz w:val="23"/>
                <w:szCs w:val="23"/>
                <w:lang w:bidi="hi-IN"/>
              </w:rPr>
              <w:t>SAP SD &amp; MM Module.</w:t>
            </w:r>
          </w:p>
        </w:tc>
        <w:tc>
          <w:tcPr>
            <w:tcW w:w="3266" w:type="dxa"/>
          </w:tcPr>
          <w:p w:rsidR="006F19CE">
            <w:pPr>
              <w:pStyle w:val="ListParagraph"/>
              <w:widowControl w:val="0"/>
              <w:numPr>
                <w:ilvl w:val="0"/>
                <w:numId w:val="1"/>
              </w:numPr>
              <w:autoSpaceDE w:val="0"/>
              <w:autoSpaceDN w:val="0"/>
              <w:adjustRightInd w:val="0"/>
              <w:ind w:left="381"/>
              <w:rPr>
                <w:color w:val="000000"/>
                <w:sz w:val="23"/>
                <w:szCs w:val="23"/>
              </w:rPr>
            </w:pPr>
            <w:r>
              <w:rPr>
                <w:color w:val="000000"/>
                <w:sz w:val="23"/>
                <w:szCs w:val="23"/>
              </w:rPr>
              <w:t>3PL Management.</w:t>
            </w:r>
          </w:p>
        </w:tc>
      </w:tr>
      <w:tr>
        <w:tblPrEx>
          <w:tblW w:w="10419" w:type="dxa"/>
          <w:tblLook w:val="04A0"/>
        </w:tblPrEx>
        <w:trPr>
          <w:trHeight w:val="308"/>
        </w:trPr>
        <w:tc>
          <w:tcPr>
            <w:tcW w:w="3887" w:type="dxa"/>
          </w:tcPr>
          <w:p w:rsidR="006F19CE">
            <w:pPr>
              <w:pStyle w:val="ListParagraph"/>
              <w:widowControl w:val="0"/>
              <w:numPr>
                <w:ilvl w:val="0"/>
                <w:numId w:val="1"/>
              </w:numPr>
              <w:autoSpaceDE w:val="0"/>
              <w:autoSpaceDN w:val="0"/>
              <w:adjustRightInd w:val="0"/>
              <w:ind w:left="360" w:hanging="270"/>
              <w:rPr>
                <w:color w:val="000000"/>
                <w:sz w:val="23"/>
                <w:szCs w:val="23"/>
              </w:rPr>
            </w:pPr>
            <w:r>
              <w:rPr>
                <w:color w:val="000000"/>
                <w:sz w:val="23"/>
                <w:szCs w:val="23"/>
              </w:rPr>
              <w:t>Export –Import &amp; Documentation.</w:t>
            </w:r>
          </w:p>
        </w:tc>
        <w:tc>
          <w:tcPr>
            <w:tcW w:w="3266" w:type="dxa"/>
          </w:tcPr>
          <w:p w:rsidR="006F19CE">
            <w:pPr>
              <w:pStyle w:val="ListParagraph"/>
              <w:widowControl w:val="0"/>
              <w:numPr>
                <w:ilvl w:val="0"/>
                <w:numId w:val="1"/>
              </w:numPr>
              <w:autoSpaceDE w:val="0"/>
              <w:autoSpaceDN w:val="0"/>
              <w:adjustRightInd w:val="0"/>
              <w:ind w:left="411"/>
              <w:rPr>
                <w:color w:val="000000"/>
                <w:sz w:val="23"/>
                <w:szCs w:val="23"/>
              </w:rPr>
            </w:pPr>
            <w:r>
              <w:rPr>
                <w:color w:val="000000"/>
                <w:sz w:val="23"/>
                <w:szCs w:val="23"/>
              </w:rPr>
              <w:t>Project Based Logistics.</w:t>
            </w:r>
          </w:p>
        </w:tc>
        <w:tc>
          <w:tcPr>
            <w:tcW w:w="3266" w:type="dxa"/>
          </w:tcPr>
          <w:p w:rsidR="006F19CE">
            <w:pPr>
              <w:pStyle w:val="ListParagraph"/>
              <w:widowControl w:val="0"/>
              <w:numPr>
                <w:ilvl w:val="0"/>
                <w:numId w:val="1"/>
              </w:numPr>
              <w:autoSpaceDE w:val="0"/>
              <w:autoSpaceDN w:val="0"/>
              <w:adjustRightInd w:val="0"/>
              <w:ind w:left="381"/>
              <w:rPr>
                <w:color w:val="000000"/>
                <w:sz w:val="23"/>
                <w:szCs w:val="23"/>
              </w:rPr>
            </w:pPr>
            <w:r>
              <w:rPr>
                <w:color w:val="000000"/>
                <w:sz w:val="23"/>
                <w:szCs w:val="23"/>
              </w:rPr>
              <w:t xml:space="preserve">Regulatory Compliance. </w:t>
            </w:r>
          </w:p>
        </w:tc>
      </w:tr>
    </w:tbl>
    <w:p w:rsidR="004E6961" w:rsidRPr="009A56A1">
      <w:pPr>
        <w:pBdr>
          <w:bottom w:val="single" w:sz="6" w:space="1" w:color="000000"/>
        </w:pBdr>
        <w:rPr>
          <w:i/>
          <w:color w:val="000000"/>
        </w:rPr>
      </w:pPr>
      <w:r w:rsidRPr="009A56A1">
        <w:rPr>
          <w:i/>
          <w:color w:val="000000"/>
        </w:rPr>
        <w:t xml:space="preserve">Working </w:t>
      </w:r>
      <w:r w:rsidRPr="009A56A1">
        <w:rPr>
          <w:i/>
          <w:color w:val="000000"/>
        </w:rPr>
        <w:t>With</w:t>
      </w:r>
      <w:r w:rsidR="009A56A1">
        <w:rPr>
          <w:i/>
          <w:color w:val="000000"/>
        </w:rPr>
        <w:t>:-</w:t>
      </w:r>
    </w:p>
    <w:p w:rsidR="004E6961" w:rsidP="0028372C">
      <w:pPr>
        <w:pBdr>
          <w:bottom w:val="single" w:sz="6" w:space="1" w:color="000000"/>
        </w:pBdr>
        <w:overflowPunct w:val="0"/>
        <w:autoSpaceDE w:val="0"/>
        <w:autoSpaceDN w:val="0"/>
        <w:adjustRightInd w:val="0"/>
        <w:rPr>
          <w:color w:val="000000"/>
        </w:rPr>
      </w:pPr>
      <w:r w:rsidRPr="00A82DA6">
        <w:rPr>
          <w:b/>
          <w:i/>
          <w:color w:val="000000"/>
        </w:rPr>
        <w:t>Varun Beverage Limited.</w:t>
      </w:r>
      <w:r w:rsidR="0028372C">
        <w:rPr>
          <w:b/>
          <w:i/>
          <w:color w:val="000000"/>
          <w:sz w:val="28"/>
          <w:szCs w:val="28"/>
        </w:rPr>
        <w:t xml:space="preserve"> (PEPSI </w:t>
      </w:r>
      <w:r w:rsidR="0028372C">
        <w:rPr>
          <w:b/>
          <w:i/>
          <w:color w:val="000000"/>
          <w:sz w:val="28"/>
          <w:szCs w:val="28"/>
        </w:rPr>
        <w:t>Corp</w:t>
      </w:r>
      <w:r>
        <w:rPr>
          <w:b/>
          <w:i/>
          <w:color w:val="000000"/>
          <w:sz w:val="28"/>
          <w:szCs w:val="28"/>
        </w:rPr>
        <w:t xml:space="preserve">)  </w:t>
      </w:r>
      <w:r>
        <w:rPr>
          <w:color w:val="000000"/>
        </w:rPr>
        <w:t>Asst.</w:t>
      </w:r>
      <w:r>
        <w:rPr>
          <w:color w:val="000000"/>
        </w:rPr>
        <w:t xml:space="preserve"> Manager (</w:t>
      </w:r>
      <w:r w:rsidR="00ED545C">
        <w:rPr>
          <w:color w:val="000000"/>
        </w:rPr>
        <w:t>Shipping</w:t>
      </w:r>
      <w:r w:rsidR="00A82DA6">
        <w:rPr>
          <w:color w:val="000000"/>
        </w:rPr>
        <w:t xml:space="preserve"> &amp; Planning</w:t>
      </w:r>
      <w:r>
        <w:rPr>
          <w:color w:val="000000"/>
        </w:rPr>
        <w:t xml:space="preserve">)  </w:t>
      </w:r>
      <w:r w:rsidRPr="0028372C" w:rsidR="0028372C">
        <w:rPr>
          <w:b/>
          <w:color w:val="000000"/>
        </w:rPr>
        <w:t>Sep.2022</w:t>
      </w:r>
      <w:r w:rsidR="0028372C">
        <w:rPr>
          <w:b/>
          <w:color w:val="000000"/>
        </w:rPr>
        <w:t xml:space="preserve"> to</w:t>
      </w:r>
      <w:r w:rsidRPr="0028372C" w:rsidR="0028372C">
        <w:rPr>
          <w:b/>
          <w:color w:val="000000"/>
        </w:rPr>
        <w:t xml:space="preserve"> till date</w:t>
      </w:r>
    </w:p>
    <w:p w:rsidR="004E6961" w:rsidRPr="004E6961" w:rsidP="004E6961">
      <w:pPr>
        <w:pStyle w:val="NoSpacing"/>
        <w:jc w:val="both"/>
        <w:rPr>
          <w:rFonts w:ascii="Segoe UI" w:hAnsi="Segoe UI" w:cs="Segoe UI"/>
          <w:sz w:val="21"/>
          <w:szCs w:val="21"/>
          <w:shd w:val="clear" w:color="FFFFFF" w:fill="FFFFFF"/>
          <w:lang w:val="en-GB"/>
        </w:rPr>
      </w:pPr>
      <w:r w:rsidRPr="004E6961">
        <w:rPr>
          <w:rFonts w:ascii="Segoe UI" w:hAnsi="Segoe UI" w:cs="Segoe UI"/>
          <w:sz w:val="21"/>
          <w:szCs w:val="21"/>
          <w:shd w:val="clear" w:color="FFFFFF" w:fill="FFFFFF"/>
          <w:lang w:val="en-GB"/>
        </w:rPr>
        <w:t xml:space="preserve">Varun Beverages Limited (VBL or Company) is a key player in beverage industry and one of the largest franchisee of PepsiCo in the world (outside USA). The Company produces and distributes a wide range of carbonated soft drinks (CSDs), As on date, VBL has been granted franchises for various PepsiCo products across 27 States and 7 Union Territories in India. </w:t>
      </w:r>
    </w:p>
    <w:p w:rsidR="004E6961" w:rsidP="004E6961">
      <w:pPr>
        <w:pStyle w:val="NoSpacing"/>
        <w:rPr>
          <w:b/>
          <w:color w:val="000000"/>
          <w:sz w:val="24"/>
          <w:szCs w:val="24"/>
        </w:rPr>
      </w:pPr>
      <w:r>
        <w:rPr>
          <w:b/>
          <w:color w:val="000000"/>
          <w:sz w:val="24"/>
          <w:szCs w:val="24"/>
        </w:rPr>
        <w:t xml:space="preserve">Key Responsibilities: </w:t>
      </w:r>
    </w:p>
    <w:p w:rsidR="00B3365A" w:rsidRPr="00B3365A" w:rsidP="00B3365A">
      <w:pPr>
        <w:widowControl w:val="0"/>
        <w:numPr>
          <w:ilvl w:val="0"/>
          <w:numId w:val="2"/>
        </w:numPr>
        <w:overflowPunct w:val="0"/>
        <w:autoSpaceDE w:val="0"/>
        <w:autoSpaceDN w:val="0"/>
        <w:adjustRightInd w:val="0"/>
        <w:spacing w:line="242" w:lineRule="auto"/>
        <w:jc w:val="both"/>
        <w:rPr>
          <w:rFonts w:ascii="Segoe UI" w:eastAsia="Calibri" w:hAnsi="Segoe UI" w:cs="Segoe UI"/>
          <w:sz w:val="21"/>
          <w:szCs w:val="21"/>
          <w:shd w:val="clear" w:color="auto" w:fill="FFFFFF"/>
        </w:rPr>
      </w:pPr>
      <w:r>
        <w:rPr>
          <w:rFonts w:ascii="Segoe UI" w:hAnsi="Segoe UI" w:cs="Segoe UI"/>
          <w:sz w:val="21"/>
          <w:szCs w:val="21"/>
          <w:shd w:val="clear" w:color="auto" w:fill="FFFFFF"/>
        </w:rPr>
        <w:t>Responsible for Finish Goods management of satellite warehousing (inventory control) &amp; manage FG received from production &amp; execution of distributor Indent, planning of fleet within Rajasthan and other states.</w:t>
      </w:r>
    </w:p>
    <w:p w:rsidR="00B3365A" w:rsidRPr="00B3365A" w:rsidP="00B3365A">
      <w:pPr>
        <w:widowControl w:val="0"/>
        <w:numPr>
          <w:ilvl w:val="0"/>
          <w:numId w:val="2"/>
        </w:numPr>
        <w:overflowPunct w:val="0"/>
        <w:autoSpaceDE w:val="0"/>
        <w:autoSpaceDN w:val="0"/>
        <w:adjustRightInd w:val="0"/>
        <w:spacing w:line="242" w:lineRule="auto"/>
        <w:jc w:val="both"/>
        <w:rPr>
          <w:rFonts w:ascii="Segoe UI" w:eastAsia="Calibri" w:hAnsi="Segoe UI" w:cs="Segoe UI"/>
          <w:sz w:val="21"/>
          <w:szCs w:val="21"/>
          <w:shd w:val="clear" w:color="auto" w:fill="FFFFFF"/>
        </w:rPr>
      </w:pPr>
      <w:r>
        <w:rPr>
          <w:rFonts w:ascii="Segoe UI" w:hAnsi="Segoe UI" w:cs="Segoe UI"/>
          <w:sz w:val="21"/>
          <w:szCs w:val="21"/>
          <w:shd w:val="clear" w:color="auto" w:fill="FFFFFF"/>
        </w:rPr>
        <w:t>Tracking of vehicles to monitor transit time so as to ensure product demand on time. Control of FG breakage, shrinkage &amp; empties breakage. Responsible for 100% adherence of company compliance &amp; SOP. FG Inventory management on regular basis in plant for timely dispatches up to distributors.</w:t>
      </w:r>
    </w:p>
    <w:p w:rsidR="00B3365A" w:rsidRPr="00B3365A" w:rsidP="00B3365A">
      <w:pPr>
        <w:widowControl w:val="0"/>
        <w:numPr>
          <w:ilvl w:val="0"/>
          <w:numId w:val="2"/>
        </w:numPr>
        <w:overflowPunct w:val="0"/>
        <w:autoSpaceDE w:val="0"/>
        <w:autoSpaceDN w:val="0"/>
        <w:adjustRightInd w:val="0"/>
        <w:spacing w:line="242" w:lineRule="auto"/>
        <w:rPr>
          <w:rFonts w:ascii="Segoe UI" w:eastAsia="Calibri" w:hAnsi="Segoe UI" w:cs="Segoe UI"/>
          <w:sz w:val="21"/>
          <w:szCs w:val="21"/>
          <w:shd w:val="clear" w:color="auto" w:fill="FFFFFF"/>
        </w:rPr>
      </w:pPr>
      <w:r>
        <w:rPr>
          <w:rFonts w:ascii="Segoe UI" w:hAnsi="Segoe UI" w:cs="Segoe UI"/>
          <w:sz w:val="21"/>
          <w:szCs w:val="21"/>
          <w:shd w:val="clear" w:color="auto" w:fill="FFFFFF"/>
        </w:rPr>
        <w:t>Managing Labour, Forklift operator, loading &amp; unloading checker and other problem related with operation and handing 150 vehicles in terms of loading and unloading as per seasonality.</w:t>
      </w:r>
    </w:p>
    <w:p w:rsidR="00B3365A" w:rsidRPr="00B3365A" w:rsidP="00B3365A">
      <w:pPr>
        <w:widowControl w:val="0"/>
        <w:numPr>
          <w:ilvl w:val="0"/>
          <w:numId w:val="2"/>
        </w:numPr>
        <w:overflowPunct w:val="0"/>
        <w:autoSpaceDE w:val="0"/>
        <w:autoSpaceDN w:val="0"/>
        <w:adjustRightInd w:val="0"/>
        <w:spacing w:line="242" w:lineRule="auto"/>
        <w:jc w:val="both"/>
        <w:rPr>
          <w:rFonts w:ascii="Segoe UI" w:eastAsia="Calibri" w:hAnsi="Segoe UI" w:cs="Segoe UI"/>
          <w:sz w:val="21"/>
          <w:szCs w:val="21"/>
          <w:shd w:val="clear" w:color="auto" w:fill="FFFFFF"/>
        </w:rPr>
      </w:pPr>
      <w:r>
        <w:rPr>
          <w:rFonts w:ascii="Segoe UI" w:hAnsi="Segoe UI" w:cs="Segoe UI"/>
          <w:sz w:val="21"/>
          <w:szCs w:val="21"/>
          <w:shd w:val="clear" w:color="auto" w:fill="FFFFFF"/>
        </w:rPr>
        <w:t>Monthly physical reconciliation audit of inbound Finish goods &amp; outbound empties received from DBRs and WHs through SAP &amp; MIS reports.</w:t>
      </w:r>
    </w:p>
    <w:p w:rsidR="00B3365A" w:rsidRPr="00B3365A" w:rsidP="00B3365A">
      <w:pPr>
        <w:widowControl w:val="0"/>
        <w:numPr>
          <w:ilvl w:val="0"/>
          <w:numId w:val="2"/>
        </w:numPr>
        <w:overflowPunct w:val="0"/>
        <w:autoSpaceDE w:val="0"/>
        <w:autoSpaceDN w:val="0"/>
        <w:adjustRightInd w:val="0"/>
        <w:spacing w:line="242" w:lineRule="auto"/>
        <w:jc w:val="both"/>
      </w:pPr>
      <w:r>
        <w:rPr>
          <w:rFonts w:ascii="Segoe UI" w:hAnsi="Segoe UI" w:cs="Segoe UI"/>
          <w:sz w:val="21"/>
          <w:szCs w:val="21"/>
          <w:shd w:val="clear" w:color="auto" w:fill="FFFFFF"/>
        </w:rPr>
        <w:t>Tracking of vehicles to monitor transit time so as to ensure product demand on time. Responsible for 100% adherence of company compliance &amp; SOP. Control &amp; Reconciliation of Wooden Pallets rented from CHEP India.</w:t>
      </w:r>
      <w:r>
        <w:rPr>
          <w:b/>
          <w:i/>
          <w:color w:val="000000"/>
          <w:sz w:val="28"/>
          <w:szCs w:val="28"/>
        </w:rPr>
        <w:t xml:space="preserve"> </w:t>
      </w:r>
    </w:p>
    <w:p w:rsidR="006F19CE" w:rsidRPr="00B3365A" w:rsidP="00B3365A">
      <w:pPr>
        <w:widowControl w:val="0"/>
        <w:overflowPunct w:val="0"/>
        <w:autoSpaceDE w:val="0"/>
        <w:autoSpaceDN w:val="0"/>
        <w:adjustRightInd w:val="0"/>
        <w:spacing w:line="242" w:lineRule="auto"/>
        <w:jc w:val="both"/>
        <w:rPr>
          <w:u w:val="single"/>
        </w:rPr>
      </w:pPr>
      <w:r>
        <w:rPr>
          <w:b/>
          <w:i/>
          <w:color w:val="000000"/>
          <w:sz w:val="28"/>
          <w:szCs w:val="28"/>
          <w:u w:val="single"/>
        </w:rPr>
        <w:t xml:space="preserve">Reliance </w:t>
      </w:r>
      <w:r>
        <w:rPr>
          <w:b/>
          <w:i/>
          <w:color w:val="000000"/>
          <w:sz w:val="28"/>
          <w:szCs w:val="28"/>
          <w:u w:val="single"/>
        </w:rPr>
        <w:t>Jio</w:t>
      </w:r>
      <w:r>
        <w:rPr>
          <w:b/>
          <w:i/>
          <w:color w:val="000000"/>
          <w:sz w:val="28"/>
          <w:szCs w:val="28"/>
          <w:u w:val="single"/>
        </w:rPr>
        <w:t xml:space="preserve"> </w:t>
      </w:r>
      <w:r>
        <w:rPr>
          <w:b/>
          <w:i/>
          <w:color w:val="000000"/>
          <w:sz w:val="28"/>
          <w:szCs w:val="28"/>
          <w:u w:val="single"/>
        </w:rPr>
        <w:t>Infocom</w:t>
      </w:r>
      <w:r>
        <w:rPr>
          <w:b/>
          <w:i/>
          <w:color w:val="000000"/>
          <w:sz w:val="28"/>
          <w:szCs w:val="28"/>
          <w:u w:val="single"/>
        </w:rPr>
        <w:t xml:space="preserve"> Ltd. </w:t>
      </w:r>
      <w:r w:rsidR="00B3365A">
        <w:rPr>
          <w:color w:val="000000"/>
          <w:u w:val="single"/>
        </w:rPr>
        <w:t xml:space="preserve"> </w:t>
      </w:r>
      <w:r w:rsidRPr="00B3365A" w:rsidR="00F45BDB">
        <w:rPr>
          <w:color w:val="000000"/>
          <w:u w:val="single"/>
        </w:rPr>
        <w:t>(</w:t>
      </w:r>
      <w:r w:rsidRPr="00B3365A" w:rsidR="008F5E6D">
        <w:rPr>
          <w:color w:val="000000"/>
          <w:u w:val="single"/>
        </w:rPr>
        <w:t xml:space="preserve">Sr. </w:t>
      </w:r>
      <w:r w:rsidRPr="00B3365A" w:rsidR="00F45BDB">
        <w:rPr>
          <w:color w:val="000000"/>
          <w:u w:val="single"/>
        </w:rPr>
        <w:t xml:space="preserve">Executive –SCM &amp; Warehousing)  </w:t>
      </w:r>
      <w:r w:rsidR="00B3365A">
        <w:rPr>
          <w:color w:val="000000"/>
          <w:u w:val="single"/>
        </w:rPr>
        <w:t xml:space="preserve">   </w:t>
      </w:r>
      <w:r>
        <w:rPr>
          <w:color w:val="000000"/>
          <w:u w:val="single"/>
        </w:rPr>
        <w:t xml:space="preserve">        </w:t>
      </w:r>
      <w:bookmarkStart w:id="0" w:name="_GoBack"/>
      <w:bookmarkEnd w:id="0"/>
      <w:r w:rsidR="00B3365A">
        <w:rPr>
          <w:color w:val="000000"/>
          <w:u w:val="single"/>
        </w:rPr>
        <w:t xml:space="preserve">    </w:t>
      </w:r>
      <w:r w:rsidRPr="00B3365A" w:rsidR="00F45BDB">
        <w:rPr>
          <w:color w:val="000000"/>
          <w:u w:val="single"/>
        </w:rPr>
        <w:t xml:space="preserve"> </w:t>
      </w:r>
      <w:r w:rsidRPr="00B3365A" w:rsidR="00F45BDB">
        <w:rPr>
          <w:b/>
          <w:color w:val="000000"/>
          <w:u w:val="single"/>
        </w:rPr>
        <w:t>Nov.</w:t>
      </w:r>
      <w:r w:rsidRPr="00B3365A" w:rsidR="00F45BDB">
        <w:rPr>
          <w:color w:val="000000"/>
          <w:u w:val="single"/>
        </w:rPr>
        <w:t xml:space="preserve"> </w:t>
      </w:r>
      <w:r w:rsidRPr="00B3365A" w:rsidR="00F45BDB">
        <w:rPr>
          <w:b/>
          <w:color w:val="000000"/>
          <w:u w:val="single"/>
        </w:rPr>
        <w:t xml:space="preserve">2018 – </w:t>
      </w:r>
      <w:r w:rsidRPr="00B3365A" w:rsidR="004E6961">
        <w:rPr>
          <w:b/>
          <w:color w:val="000000"/>
          <w:u w:val="single"/>
        </w:rPr>
        <w:t>Sep.2022</w:t>
      </w:r>
      <w:r w:rsidRPr="00B3365A" w:rsidR="00F45BDB">
        <w:rPr>
          <w:color w:val="000000"/>
          <w:u w:val="single"/>
        </w:rPr>
        <w:t xml:space="preserve"> </w:t>
      </w:r>
    </w:p>
    <w:p w:rsidR="006F19CE">
      <w:pPr>
        <w:overflowPunct w:val="0"/>
        <w:autoSpaceDE w:val="0"/>
        <w:autoSpaceDN w:val="0"/>
        <w:adjustRightInd w:val="0"/>
        <w:jc w:val="both"/>
      </w:pPr>
    </w:p>
    <w:p w:rsidR="006F19CE" w:rsidRPr="005A0E23" w:rsidP="005A0E23">
      <w:pPr>
        <w:widowControl w:val="0"/>
        <w:numPr>
          <w:ilvl w:val="0"/>
          <w:numId w:val="2"/>
        </w:numPr>
        <w:overflowPunct w:val="0"/>
        <w:autoSpaceDE w:val="0"/>
        <w:autoSpaceDN w:val="0"/>
        <w:adjustRightInd w:val="0"/>
        <w:spacing w:line="242" w:lineRule="auto"/>
        <w:jc w:val="both"/>
        <w:rPr>
          <w:rFonts w:ascii="Segoe UI" w:hAnsi="Segoe UI" w:cs="Segoe UI"/>
          <w:sz w:val="21"/>
          <w:szCs w:val="21"/>
          <w:shd w:val="clear" w:color="auto" w:fill="FFFFFF"/>
        </w:rPr>
      </w:pPr>
      <w:r w:rsidRPr="005A0E23">
        <w:rPr>
          <w:rFonts w:ascii="Segoe UI" w:hAnsi="Segoe UI" w:cs="Segoe UI"/>
          <w:sz w:val="21"/>
          <w:szCs w:val="21"/>
          <w:shd w:val="clear" w:color="auto" w:fill="FFFFFF"/>
        </w:rPr>
        <w:t>Overall Control and Management activity related material (RF, CORE, IP, TRANSPOT, CISCO, MW, UBR, ISC, ENTERPRISES, CIENA, ALCATEL, Project Infra Material (Tower, Duct OFC, Manhole) etc.</w:t>
      </w:r>
    </w:p>
    <w:p w:rsidR="006F19CE" w:rsidRPr="005A0E23" w:rsidP="005A0E23">
      <w:pPr>
        <w:widowControl w:val="0"/>
        <w:numPr>
          <w:ilvl w:val="0"/>
          <w:numId w:val="2"/>
        </w:numPr>
        <w:overflowPunct w:val="0"/>
        <w:autoSpaceDE w:val="0"/>
        <w:autoSpaceDN w:val="0"/>
        <w:adjustRightInd w:val="0"/>
        <w:spacing w:line="242" w:lineRule="auto"/>
        <w:jc w:val="both"/>
        <w:rPr>
          <w:rFonts w:ascii="Segoe UI" w:hAnsi="Segoe UI" w:cs="Segoe UI"/>
          <w:sz w:val="21"/>
          <w:szCs w:val="21"/>
          <w:shd w:val="clear" w:color="auto" w:fill="FFFFFF"/>
        </w:rPr>
      </w:pPr>
      <w:r w:rsidRPr="005A0E23">
        <w:rPr>
          <w:rFonts w:ascii="Segoe UI" w:hAnsi="Segoe UI" w:cs="Segoe UI"/>
          <w:sz w:val="21"/>
          <w:szCs w:val="21"/>
          <w:shd w:val="clear" w:color="auto" w:fill="FFFFFF"/>
        </w:rPr>
        <w:t>Whole-sole responsible for NEC/CERAGON material for the movement like daily dispatch, return material, STO to require any location, segregation and reconciliation and ensure all dead material need to intimate higher management and take action to timely scrap.</w:t>
      </w:r>
    </w:p>
    <w:p w:rsidR="006F19CE" w:rsidP="005A0E23">
      <w:pPr>
        <w:widowControl w:val="0"/>
        <w:numPr>
          <w:ilvl w:val="0"/>
          <w:numId w:val="2"/>
        </w:numPr>
        <w:overflowPunct w:val="0"/>
        <w:autoSpaceDE w:val="0"/>
        <w:autoSpaceDN w:val="0"/>
        <w:adjustRightInd w:val="0"/>
        <w:spacing w:line="242" w:lineRule="auto"/>
        <w:jc w:val="both"/>
        <w:rPr>
          <w:rFonts w:ascii="Segoe UI" w:hAnsi="Segoe UI" w:cs="Segoe UI"/>
          <w:sz w:val="21"/>
          <w:szCs w:val="21"/>
          <w:shd w:val="clear" w:color="auto" w:fill="FFFFFF"/>
        </w:rPr>
      </w:pPr>
      <w:r w:rsidRPr="005A0E23">
        <w:rPr>
          <w:rFonts w:ascii="Segoe UI" w:hAnsi="Segoe UI" w:cs="Segoe UI"/>
          <w:sz w:val="21"/>
          <w:szCs w:val="21"/>
          <w:shd w:val="clear" w:color="auto" w:fill="FFFFFF"/>
        </w:rPr>
        <w:t>Managing lay out plan for floor (50000 Sq. ft.), maximum utilisation of space, ensure to all material are place in proper location and bin and weekly / monthly/ quarterly audit for PV and SAP stock.</w:t>
      </w:r>
    </w:p>
    <w:p w:rsidR="00D0197A" w:rsidRPr="00D0197A" w:rsidP="00D0197A">
      <w:pPr>
        <w:numPr>
          <w:ilvl w:val="0"/>
          <w:numId w:val="2"/>
        </w:numPr>
        <w:shd w:val="clear" w:color="auto" w:fill="FFFFFF"/>
        <w:rPr>
          <w:rFonts w:ascii="Segoe UI" w:hAnsi="Segoe UI" w:cs="Segoe UI"/>
          <w:sz w:val="21"/>
          <w:szCs w:val="21"/>
          <w:shd w:val="clear" w:color="auto" w:fill="FFFFFF"/>
        </w:rPr>
      </w:pPr>
      <w:r w:rsidRPr="00D0197A">
        <w:rPr>
          <w:rFonts w:ascii="Segoe UI" w:hAnsi="Segoe UI" w:cs="Segoe UI"/>
          <w:sz w:val="21"/>
          <w:szCs w:val="21"/>
          <w:shd w:val="clear" w:color="auto" w:fill="FFFFFF"/>
        </w:rPr>
        <w:t>Forecast</w:t>
      </w:r>
      <w:r>
        <w:rPr>
          <w:rFonts w:ascii="Segoe UI" w:hAnsi="Segoe UI" w:cs="Segoe UI"/>
          <w:sz w:val="21"/>
          <w:szCs w:val="21"/>
          <w:shd w:val="clear" w:color="auto" w:fill="FFFFFF"/>
        </w:rPr>
        <w:t xml:space="preserve"> planning </w:t>
      </w:r>
      <w:r w:rsidRPr="00D0197A">
        <w:rPr>
          <w:rFonts w:ascii="Segoe UI" w:hAnsi="Segoe UI" w:cs="Segoe UI"/>
          <w:sz w:val="21"/>
          <w:szCs w:val="21"/>
          <w:shd w:val="clear" w:color="auto" w:fill="FFFFFF"/>
        </w:rPr>
        <w:t>for Site Material delivery with all details, including site location, floors, access roads &amp; site entry requirements, including any other required information &amp; documentation, to ensure readiness for timely pick &amp; delivery.</w:t>
      </w:r>
    </w:p>
    <w:p w:rsidR="00D0197A" w:rsidRPr="005A0E23" w:rsidP="00D0197A">
      <w:pPr>
        <w:widowControl w:val="0"/>
        <w:overflowPunct w:val="0"/>
        <w:autoSpaceDE w:val="0"/>
        <w:autoSpaceDN w:val="0"/>
        <w:adjustRightInd w:val="0"/>
        <w:spacing w:line="242" w:lineRule="auto"/>
        <w:jc w:val="both"/>
        <w:rPr>
          <w:rFonts w:ascii="Segoe UI" w:hAnsi="Segoe UI" w:cs="Segoe UI"/>
          <w:sz w:val="21"/>
          <w:szCs w:val="21"/>
          <w:shd w:val="clear" w:color="auto" w:fill="FFFFFF"/>
        </w:rPr>
      </w:pPr>
    </w:p>
    <w:p w:rsidR="006F19CE" w:rsidRPr="005A0E23" w:rsidP="005A0E23">
      <w:pPr>
        <w:widowControl w:val="0"/>
        <w:numPr>
          <w:ilvl w:val="0"/>
          <w:numId w:val="2"/>
        </w:numPr>
        <w:overflowPunct w:val="0"/>
        <w:autoSpaceDE w:val="0"/>
        <w:autoSpaceDN w:val="0"/>
        <w:adjustRightInd w:val="0"/>
        <w:spacing w:line="242" w:lineRule="auto"/>
        <w:jc w:val="both"/>
        <w:rPr>
          <w:rFonts w:ascii="Segoe UI" w:hAnsi="Segoe UI" w:cs="Segoe UI"/>
          <w:sz w:val="21"/>
          <w:szCs w:val="21"/>
          <w:shd w:val="clear" w:color="auto" w:fill="FFFFFF"/>
        </w:rPr>
      </w:pPr>
      <w:r w:rsidRPr="005A0E23">
        <w:rPr>
          <w:rFonts w:ascii="Segoe UI" w:hAnsi="Segoe UI" w:cs="Segoe UI"/>
          <w:sz w:val="21"/>
          <w:szCs w:val="21"/>
          <w:shd w:val="clear" w:color="auto" w:fill="FFFFFF"/>
        </w:rPr>
        <w:t xml:space="preserve">Coordination with the customer project office to get the customer orders and ensuring their proper execution so those customers get the material in time and ensure the company SLT met. </w:t>
      </w:r>
    </w:p>
    <w:p w:rsidR="006F19CE" w:rsidRPr="005A0E23" w:rsidP="005A0E23">
      <w:pPr>
        <w:widowControl w:val="0"/>
        <w:numPr>
          <w:ilvl w:val="0"/>
          <w:numId w:val="2"/>
        </w:numPr>
        <w:overflowPunct w:val="0"/>
        <w:autoSpaceDE w:val="0"/>
        <w:autoSpaceDN w:val="0"/>
        <w:adjustRightInd w:val="0"/>
        <w:spacing w:line="242" w:lineRule="auto"/>
        <w:jc w:val="both"/>
        <w:rPr>
          <w:rFonts w:ascii="Segoe UI" w:hAnsi="Segoe UI" w:cs="Segoe UI"/>
          <w:sz w:val="21"/>
          <w:szCs w:val="21"/>
          <w:shd w:val="clear" w:color="auto" w:fill="FFFFFF"/>
        </w:rPr>
      </w:pPr>
      <w:r w:rsidRPr="005A0E23">
        <w:rPr>
          <w:rFonts w:ascii="Segoe UI" w:hAnsi="Segoe UI" w:cs="Segoe UI"/>
          <w:sz w:val="21"/>
          <w:szCs w:val="21"/>
          <w:shd w:val="clear" w:color="auto" w:fill="FFFFFF"/>
        </w:rPr>
        <w:t>Ensure daily dispatch targets are achieved and improve service by keeping pending orders at minimum level. Managed all types of distribution, warehouse management and line tracking related to the consignment and custom formalities for shipments.</w:t>
      </w:r>
    </w:p>
    <w:p w:rsidR="006F19CE" w:rsidRPr="005A0E23" w:rsidP="005A0E23">
      <w:pPr>
        <w:widowControl w:val="0"/>
        <w:numPr>
          <w:ilvl w:val="0"/>
          <w:numId w:val="2"/>
        </w:numPr>
        <w:overflowPunct w:val="0"/>
        <w:autoSpaceDE w:val="0"/>
        <w:autoSpaceDN w:val="0"/>
        <w:adjustRightInd w:val="0"/>
        <w:spacing w:line="242" w:lineRule="auto"/>
        <w:jc w:val="both"/>
        <w:rPr>
          <w:rFonts w:ascii="Segoe UI" w:hAnsi="Segoe UI" w:cs="Segoe UI"/>
          <w:sz w:val="21"/>
          <w:szCs w:val="21"/>
          <w:shd w:val="clear" w:color="auto" w:fill="FFFFFF"/>
        </w:rPr>
      </w:pPr>
      <w:r w:rsidRPr="005A0E23">
        <w:rPr>
          <w:rFonts w:ascii="Segoe UI" w:hAnsi="Segoe UI" w:cs="Segoe UI"/>
          <w:sz w:val="21"/>
          <w:szCs w:val="21"/>
          <w:shd w:val="clear" w:color="auto" w:fill="FFFFFF"/>
        </w:rPr>
        <w:t xml:space="preserve">Recruitment of the supervisor and labour, educate team, motivate them to ensure the maximum output from the team and ensure the healthy working environment developed. </w:t>
      </w:r>
    </w:p>
    <w:p w:rsidR="006F19CE" w:rsidRPr="005A0E23" w:rsidP="005A0E23">
      <w:pPr>
        <w:widowControl w:val="0"/>
        <w:overflowPunct w:val="0"/>
        <w:autoSpaceDE w:val="0"/>
        <w:autoSpaceDN w:val="0"/>
        <w:adjustRightInd w:val="0"/>
        <w:spacing w:line="242" w:lineRule="auto"/>
        <w:jc w:val="both"/>
        <w:rPr>
          <w:rFonts w:ascii="Segoe UI" w:hAnsi="Segoe UI" w:cs="Segoe UI"/>
          <w:sz w:val="21"/>
          <w:szCs w:val="21"/>
          <w:shd w:val="clear" w:color="auto" w:fill="FFFFFF"/>
        </w:rPr>
      </w:pPr>
    </w:p>
    <w:p w:rsidR="006F19CE">
      <w:pPr>
        <w:widowControl w:val="0"/>
        <w:pBdr>
          <w:bottom w:val="single" w:sz="6" w:space="1" w:color="auto"/>
        </w:pBdr>
        <w:overflowPunct w:val="0"/>
        <w:autoSpaceDE w:val="0"/>
        <w:autoSpaceDN w:val="0"/>
        <w:adjustRightInd w:val="0"/>
        <w:spacing w:line="242" w:lineRule="auto"/>
        <w:rPr>
          <w:bCs/>
          <w:color w:val="000000"/>
        </w:rPr>
      </w:pPr>
      <w:r>
        <w:rPr>
          <w:b/>
          <w:i/>
          <w:iCs/>
          <w:color w:val="000000"/>
          <w:sz w:val="28"/>
          <w:szCs w:val="28"/>
        </w:rPr>
        <w:t xml:space="preserve">KAI manufacturing India </w:t>
      </w:r>
      <w:r>
        <w:rPr>
          <w:b/>
          <w:i/>
          <w:iCs/>
          <w:color w:val="000000"/>
          <w:sz w:val="28"/>
          <w:szCs w:val="28"/>
        </w:rPr>
        <w:t>Pvt.</w:t>
      </w:r>
      <w:r>
        <w:rPr>
          <w:b/>
          <w:i/>
          <w:iCs/>
          <w:color w:val="000000"/>
          <w:sz w:val="28"/>
          <w:szCs w:val="28"/>
        </w:rPr>
        <w:t xml:space="preserve"> Ltd. </w:t>
      </w:r>
      <w:r>
        <w:rPr>
          <w:bCs/>
          <w:color w:val="000000"/>
          <w:sz w:val="28"/>
          <w:szCs w:val="28"/>
        </w:rPr>
        <w:t>(</w:t>
      </w:r>
      <w:r>
        <w:rPr>
          <w:bCs/>
          <w:color w:val="000000"/>
        </w:rPr>
        <w:t>Sr. Officer –</w:t>
      </w:r>
      <w:r w:rsidR="001F329D">
        <w:rPr>
          <w:bCs/>
          <w:color w:val="000000"/>
        </w:rPr>
        <w:t xml:space="preserve"> </w:t>
      </w:r>
      <w:r w:rsidR="00F63B68">
        <w:rPr>
          <w:bCs/>
          <w:color w:val="000000"/>
        </w:rPr>
        <w:t>SCM</w:t>
      </w:r>
      <w:r>
        <w:rPr>
          <w:bCs/>
          <w:color w:val="000000"/>
        </w:rPr>
        <w:t xml:space="preserve"> and </w:t>
      </w:r>
      <w:r>
        <w:rPr>
          <w:bCs/>
          <w:color w:val="000000"/>
        </w:rPr>
        <w:t xml:space="preserve">Logistic)   </w:t>
      </w:r>
      <w:r>
        <w:rPr>
          <w:bCs/>
          <w:color w:val="000000"/>
        </w:rPr>
        <w:t xml:space="preserve">                </w:t>
      </w:r>
      <w:r w:rsidR="004E6961">
        <w:rPr>
          <w:bCs/>
          <w:color w:val="000000"/>
        </w:rPr>
        <w:t xml:space="preserve">                  </w:t>
      </w:r>
      <w:r>
        <w:rPr>
          <w:bCs/>
          <w:color w:val="000000"/>
        </w:rPr>
        <w:t xml:space="preserve"> </w:t>
      </w:r>
      <w:r>
        <w:rPr>
          <w:b/>
          <w:color w:val="000000"/>
        </w:rPr>
        <w:t>201</w:t>
      </w:r>
      <w:r>
        <w:rPr>
          <w:b/>
          <w:color w:val="000000"/>
          <w:lang w:val="en-US"/>
        </w:rPr>
        <w:t>8</w:t>
      </w:r>
      <w:r>
        <w:rPr>
          <w:b/>
          <w:color w:val="000000"/>
        </w:rPr>
        <w:t xml:space="preserve"> </w:t>
      </w:r>
    </w:p>
    <w:p w:rsidR="006F19CE">
      <w:pPr>
        <w:widowControl w:val="0"/>
        <w:overflowPunct w:val="0"/>
        <w:autoSpaceDE w:val="0"/>
        <w:autoSpaceDN w:val="0"/>
        <w:adjustRightInd w:val="0"/>
        <w:spacing w:line="242" w:lineRule="auto"/>
        <w:jc w:val="both"/>
        <w:rPr>
          <w:rFonts w:ascii="Segoe UI" w:eastAsia="Calibri" w:hAnsi="Segoe UI" w:cs="Segoe UI"/>
          <w:sz w:val="21"/>
          <w:szCs w:val="21"/>
          <w:shd w:val="clear" w:color="auto" w:fill="FFFFFF"/>
        </w:rPr>
      </w:pPr>
    </w:p>
    <w:p w:rsidR="006F19CE">
      <w:pPr>
        <w:widowControl w:val="0"/>
        <w:overflowPunct w:val="0"/>
        <w:autoSpaceDE w:val="0"/>
        <w:autoSpaceDN w:val="0"/>
        <w:adjustRightInd w:val="0"/>
        <w:spacing w:line="242" w:lineRule="auto"/>
        <w:jc w:val="both"/>
        <w:rPr>
          <w:rFonts w:ascii="Segoe UI" w:eastAsia="Calibri" w:hAnsi="Segoe UI" w:cs="Segoe UI"/>
          <w:sz w:val="21"/>
          <w:szCs w:val="21"/>
          <w:shd w:val="clear" w:color="auto" w:fill="FFFFFF"/>
        </w:rPr>
      </w:pPr>
      <w:r>
        <w:rPr>
          <w:rFonts w:ascii="Segoe UI" w:eastAsia="Calibri" w:hAnsi="Segoe UI" w:cs="Segoe UI"/>
          <w:sz w:val="21"/>
          <w:szCs w:val="21"/>
          <w:shd w:val="clear" w:color="auto" w:fill="FFFFFF"/>
        </w:rPr>
        <w:t>The KAI India (Japanese group) was founded in Seki city, Gifu Prefecture, which has a history of over 800 years as the home of forging blades. We have over 10,000 products in Medical equipment, cooking and beauty care fields, as well as engaging in the planning and development, production, sale and distribution of such a variety of products on its own.</w:t>
      </w:r>
    </w:p>
    <w:p w:rsidR="006F19CE">
      <w:pPr>
        <w:widowControl w:val="0"/>
        <w:overflowPunct w:val="0"/>
        <w:autoSpaceDE w:val="0"/>
        <w:autoSpaceDN w:val="0"/>
        <w:adjustRightInd w:val="0"/>
        <w:spacing w:line="242" w:lineRule="auto"/>
        <w:jc w:val="both"/>
        <w:rPr>
          <w:rFonts w:ascii="Segoe UI" w:eastAsia="Calibri" w:hAnsi="Segoe UI" w:cs="Segoe UI"/>
          <w:sz w:val="21"/>
          <w:szCs w:val="21"/>
          <w:shd w:val="clear" w:color="auto" w:fill="FFFFFF"/>
        </w:rPr>
      </w:pPr>
    </w:p>
    <w:p w:rsidR="006F19CE">
      <w:pPr>
        <w:pStyle w:val="NoSpacing"/>
        <w:rPr>
          <w:b/>
          <w:color w:val="000000"/>
          <w:sz w:val="24"/>
          <w:szCs w:val="24"/>
        </w:rPr>
      </w:pPr>
      <w:r>
        <w:rPr>
          <w:b/>
          <w:color w:val="000000"/>
          <w:sz w:val="24"/>
          <w:szCs w:val="24"/>
        </w:rPr>
        <w:t xml:space="preserve">Key Responsibilities: </w:t>
      </w:r>
    </w:p>
    <w:p w:rsidR="006F19CE">
      <w:pPr>
        <w:pStyle w:val="ListParagraph"/>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hAnsi="Segoe UI" w:cs="Segoe UI"/>
          <w:sz w:val="21"/>
          <w:szCs w:val="21"/>
          <w:shd w:val="clear" w:color="auto" w:fill="FFFFFF"/>
        </w:rPr>
        <w:t>Managing PAN India basis ordering and delivery for KAI products by proper coordination with Factory and different sales office and different department.</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hAnsi="Segoe UI" w:cs="Segoe UI"/>
          <w:sz w:val="21"/>
          <w:szCs w:val="21"/>
          <w:shd w:val="clear" w:color="auto" w:fill="FFFFFF"/>
        </w:rPr>
        <w:t>Complete coordination for delivery reliability - Liaison with Operations, Factory, Freight Forwarders, Shipping Companies to meet the delivery schedules and ensure customer satisfaction.</w:t>
      </w:r>
    </w:p>
    <w:p w:rsidR="006F19CE">
      <w:pPr>
        <w:numPr>
          <w:ilvl w:val="0"/>
          <w:numId w:val="2"/>
        </w:numPr>
        <w:shd w:val="clear" w:color="auto" w:fill="FFFFFF"/>
        <w:spacing w:line="255" w:lineRule="atLeast"/>
        <w:jc w:val="both"/>
        <w:textAlignment w:val="baseline"/>
        <w:rPr>
          <w:rFonts w:ascii="Segoe UI" w:hAnsi="Segoe UI" w:cs="Segoe UI"/>
          <w:sz w:val="21"/>
          <w:szCs w:val="21"/>
          <w:shd w:val="clear" w:color="auto" w:fill="FFFFFF"/>
        </w:rPr>
      </w:pPr>
      <w:r>
        <w:rPr>
          <w:rFonts w:ascii="Segoe UI" w:hAnsi="Segoe UI" w:cs="Segoe UI"/>
          <w:sz w:val="21"/>
          <w:szCs w:val="21"/>
          <w:shd w:val="clear" w:color="auto" w:fill="FFFFFF"/>
        </w:rPr>
        <w:t xml:space="preserve">Monitoring of Warehouse Inventory, perform periodic Inventory Ageing review and ensure reduction of Warehouse Inventory especially for Flipkart, </w:t>
      </w:r>
      <w:r>
        <w:rPr>
          <w:rFonts w:ascii="Segoe UI" w:hAnsi="Segoe UI" w:cs="Segoe UI"/>
          <w:sz w:val="21"/>
          <w:szCs w:val="21"/>
          <w:shd w:val="clear" w:color="auto" w:fill="FFFFFF"/>
        </w:rPr>
        <w:t>Myntra</w:t>
      </w:r>
      <w:r>
        <w:rPr>
          <w:rFonts w:ascii="Segoe UI" w:hAnsi="Segoe UI" w:cs="Segoe UI"/>
          <w:sz w:val="21"/>
          <w:szCs w:val="21"/>
          <w:shd w:val="clear" w:color="auto" w:fill="FFFFFF"/>
        </w:rPr>
        <w:t xml:space="preserve"> and Amazon.</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eastAsia="Calibri" w:hAnsi="Segoe UI" w:cs="Segoe UI"/>
          <w:sz w:val="21"/>
          <w:szCs w:val="21"/>
          <w:shd w:val="clear" w:color="auto" w:fill="FFFFFF"/>
          <w:lang w:val="en-US"/>
        </w:rPr>
        <w:t>Responsible for Organizing and managing the incoming &amp; outgoing material activities to ensure the accuracy, completeness and quality of the material.</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hAnsi="Segoe UI" w:cs="Segoe UI"/>
          <w:sz w:val="21"/>
          <w:szCs w:val="21"/>
          <w:shd w:val="clear" w:color="auto" w:fill="FFFFFF"/>
        </w:rPr>
        <w:t>Managing entire logistics operations covering Raw materials, incoming/outgoing products, import-export, plants, machinery &amp; all other materials.</w:t>
      </w:r>
    </w:p>
    <w:p w:rsidR="006F19CE">
      <w:pPr>
        <w:pStyle w:val="ListParagraph"/>
        <w:numPr>
          <w:ilvl w:val="0"/>
          <w:numId w:val="2"/>
        </w:numPr>
        <w:jc w:val="both"/>
        <w:rPr>
          <w:rFonts w:ascii="Segoe UI" w:hAnsi="Segoe UI" w:cs="Segoe UI"/>
          <w:sz w:val="21"/>
          <w:szCs w:val="21"/>
          <w:shd w:val="clear" w:color="auto" w:fill="FFFFFF"/>
        </w:rPr>
      </w:pPr>
      <w:r>
        <w:rPr>
          <w:rFonts w:ascii="Segoe UI" w:hAnsi="Segoe UI" w:cs="Segoe UI"/>
          <w:sz w:val="21"/>
          <w:szCs w:val="21"/>
          <w:shd w:val="clear" w:color="auto" w:fill="FFFFFF"/>
        </w:rPr>
        <w:t>Plan monthly physical stock verification at warehouses and monitor 100% closure of variances; Coordinate for quarterly and half- yearly and yearly audit with the designated authority.</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eastAsia="Calibri" w:hAnsi="Segoe UI" w:cs="Segoe UI"/>
          <w:sz w:val="21"/>
          <w:szCs w:val="21"/>
          <w:shd w:val="clear" w:color="auto" w:fill="FFFFFF"/>
          <w:lang w:val="en-US"/>
        </w:rPr>
        <w:t>Cost reduction and productivity improvement initiatives and generated cost advantage for the company through continuous improvement plans to match global quality and productivity standards.</w:t>
      </w:r>
    </w:p>
    <w:p w:rsidR="006F19CE">
      <w:pPr>
        <w:widowControl w:val="0"/>
        <w:overflowPunct w:val="0"/>
        <w:autoSpaceDE w:val="0"/>
        <w:autoSpaceDN w:val="0"/>
        <w:adjustRightInd w:val="0"/>
        <w:spacing w:line="242" w:lineRule="auto"/>
        <w:jc w:val="both"/>
        <w:rPr>
          <w:rFonts w:ascii="Georgia" w:hAnsi="Georgia" w:cs="Georgia"/>
          <w:color w:val="231F20"/>
          <w:sz w:val="20"/>
          <w:szCs w:val="20"/>
        </w:rPr>
      </w:pPr>
    </w:p>
    <w:p w:rsidR="006F19CE">
      <w:pPr>
        <w:pStyle w:val="NoSpacing"/>
        <w:pBdr>
          <w:bottom w:val="single" w:sz="6" w:space="1" w:color="auto"/>
        </w:pBdr>
        <w:rPr>
          <w:b/>
          <w:color w:val="000000"/>
          <w:sz w:val="24"/>
          <w:szCs w:val="24"/>
        </w:rPr>
      </w:pPr>
      <w:r>
        <w:rPr>
          <w:b/>
          <w:i/>
          <w:iCs/>
          <w:color w:val="000000"/>
          <w:sz w:val="28"/>
          <w:szCs w:val="28"/>
        </w:rPr>
        <w:t>Ericsson India Pvt. Ltd</w:t>
      </w:r>
      <w:r>
        <w:rPr>
          <w:bCs/>
          <w:i/>
          <w:iCs/>
          <w:color w:val="000000"/>
          <w:sz w:val="28"/>
          <w:szCs w:val="28"/>
        </w:rPr>
        <w:t>.</w:t>
      </w:r>
      <w:r>
        <w:rPr>
          <w:bCs/>
          <w:color w:val="000000"/>
          <w:sz w:val="28"/>
          <w:szCs w:val="28"/>
        </w:rPr>
        <w:t xml:space="preserve"> (</w:t>
      </w:r>
      <w:r>
        <w:rPr>
          <w:bCs/>
          <w:color w:val="000000"/>
          <w:sz w:val="24"/>
          <w:szCs w:val="24"/>
        </w:rPr>
        <w:t xml:space="preserve">Manager – SCM-Order and </w:t>
      </w:r>
      <w:r w:rsidR="004E6961">
        <w:rPr>
          <w:bCs/>
          <w:color w:val="000000"/>
          <w:sz w:val="24"/>
          <w:szCs w:val="24"/>
        </w:rPr>
        <w:t xml:space="preserve">Delivery)  </w:t>
      </w:r>
      <w:r>
        <w:rPr>
          <w:bCs/>
          <w:color w:val="000000"/>
          <w:sz w:val="24"/>
          <w:szCs w:val="24"/>
        </w:rPr>
        <w:t xml:space="preserve"> </w:t>
      </w:r>
      <w:r>
        <w:rPr>
          <w:bCs/>
          <w:color w:val="000000"/>
          <w:sz w:val="24"/>
          <w:szCs w:val="24"/>
        </w:rPr>
        <w:t xml:space="preserve">             </w:t>
      </w:r>
      <w:r>
        <w:rPr>
          <w:b/>
          <w:i/>
          <w:iCs/>
          <w:color w:val="000000"/>
          <w:sz w:val="28"/>
          <w:szCs w:val="28"/>
        </w:rPr>
        <w:t xml:space="preserve">                      </w:t>
      </w:r>
      <w:r w:rsidR="004E6961">
        <w:rPr>
          <w:b/>
          <w:i/>
          <w:iCs/>
          <w:color w:val="000000"/>
          <w:sz w:val="28"/>
          <w:szCs w:val="28"/>
        </w:rPr>
        <w:t xml:space="preserve">  </w:t>
      </w:r>
      <w:r>
        <w:rPr>
          <w:b/>
          <w:i/>
          <w:iCs/>
          <w:color w:val="000000"/>
          <w:sz w:val="28"/>
          <w:szCs w:val="28"/>
        </w:rPr>
        <w:t xml:space="preserve">    </w:t>
      </w:r>
      <w:r>
        <w:rPr>
          <w:b/>
          <w:color w:val="000000"/>
          <w:sz w:val="24"/>
          <w:szCs w:val="24"/>
        </w:rPr>
        <w:t>2011 – 2017</w:t>
      </w:r>
    </w:p>
    <w:p w:rsidR="006F19CE">
      <w:pPr>
        <w:pStyle w:val="NoSpacing"/>
        <w:jc w:val="both"/>
        <w:rPr>
          <w:rFonts w:ascii="Segoe UI" w:hAnsi="Segoe UI" w:cs="Segoe UI"/>
          <w:sz w:val="21"/>
          <w:szCs w:val="21"/>
          <w:shd w:val="clear" w:color="auto" w:fill="FFFFFF"/>
        </w:rPr>
      </w:pPr>
    </w:p>
    <w:p w:rsidR="006F19CE">
      <w:pPr>
        <w:pStyle w:val="NoSpacing"/>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Ericsson is a world-leading provider of telecommunications equipment and related services to mobile and fixed network operators globally. Over 1,000 networks in more than 175 countries utilize our network equipment and 40 percent of all mobile calls are made through our systems. A Sweden Based Organization with Global Turnover USD 37 Billion and employing more than 111,000 employees.      </w:t>
      </w:r>
    </w:p>
    <w:p w:rsidR="006F19CE">
      <w:pPr>
        <w:pStyle w:val="NoSpacing"/>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p>
    <w:p w:rsidR="006F19CE">
      <w:pPr>
        <w:pStyle w:val="NoSpacing"/>
        <w:rPr>
          <w:b/>
          <w:color w:val="000000"/>
          <w:sz w:val="24"/>
          <w:szCs w:val="24"/>
        </w:rPr>
      </w:pPr>
      <w:r>
        <w:rPr>
          <w:b/>
          <w:color w:val="000000"/>
          <w:sz w:val="24"/>
          <w:szCs w:val="24"/>
        </w:rPr>
        <w:t xml:space="preserve">Key Responsibilities: </w:t>
      </w:r>
    </w:p>
    <w:p w:rsidR="006F19CE">
      <w:pPr>
        <w:widowControl w:val="0"/>
        <w:numPr>
          <w:ilvl w:val="0"/>
          <w:numId w:val="2"/>
        </w:numPr>
        <w:overflowPunct w:val="0"/>
        <w:autoSpaceDE w:val="0"/>
        <w:autoSpaceDN w:val="0"/>
        <w:adjustRightInd w:val="0"/>
        <w:spacing w:line="242" w:lineRule="auto"/>
        <w:jc w:val="both"/>
        <w:rPr>
          <w:rFonts w:ascii="Segoe UI" w:eastAsia="Calibri" w:hAnsi="Segoe UI" w:cs="Segoe UI"/>
          <w:sz w:val="21"/>
          <w:szCs w:val="21"/>
          <w:shd w:val="clear" w:color="auto" w:fill="FFFFFF"/>
        </w:rPr>
      </w:pPr>
      <w:r>
        <w:rPr>
          <w:rFonts w:ascii="Segoe UI" w:eastAsia="Calibri" w:hAnsi="Segoe UI" w:cs="Segoe UI"/>
          <w:sz w:val="21"/>
          <w:szCs w:val="21"/>
          <w:shd w:val="clear" w:color="auto" w:fill="FFFFFF"/>
        </w:rPr>
        <w:t xml:space="preserve">Managing all kind of Export shipments from Ex. Factory to all global location ensuring all the statutory requirement and documents in place. </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hAnsi="Segoe UI" w:cs="Segoe UI"/>
          <w:sz w:val="21"/>
          <w:szCs w:val="21"/>
          <w:shd w:val="clear" w:color="auto" w:fill="FFFFFF"/>
        </w:rPr>
        <w:t>Examine the order, taking the necessary steps to remove any potential cause that impedes transport compliance and creates material damages.</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hAnsi="Segoe UI" w:cs="Segoe UI"/>
          <w:sz w:val="21"/>
          <w:szCs w:val="21"/>
          <w:shd w:val="clear" w:color="auto" w:fill="FFFFFF"/>
        </w:rPr>
        <w:t>Freight Negotiations - Obtain competitive rates by negotiating and contracting with shipping lines, freight forwarders and tank Companies. Enter into contracts with service providers with clear service level specifications.</w:t>
      </w:r>
    </w:p>
    <w:p w:rsidR="006F19CE">
      <w:pPr>
        <w:pStyle w:val="ListParagraph"/>
        <w:numPr>
          <w:ilvl w:val="0"/>
          <w:numId w:val="2"/>
        </w:numPr>
        <w:rPr>
          <w:rFonts w:ascii="Segoe UI" w:hAnsi="Segoe UI" w:cs="Segoe UI"/>
          <w:sz w:val="21"/>
          <w:szCs w:val="21"/>
          <w:shd w:val="clear" w:color="auto" w:fill="FFFFFF"/>
        </w:rPr>
      </w:pPr>
      <w:r>
        <w:rPr>
          <w:rFonts w:ascii="Segoe UI" w:hAnsi="Segoe UI" w:cs="Segoe UI"/>
          <w:sz w:val="21"/>
          <w:szCs w:val="21"/>
          <w:shd w:val="clear" w:color="auto" w:fill="FFFFFF"/>
        </w:rPr>
        <w:t>Select transportation routes to maximize economy by combining shipments or consolidating warehousing and distribution.</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eastAsia="Calibri" w:hAnsi="Segoe UI" w:cs="Segoe UI"/>
          <w:sz w:val="21"/>
          <w:szCs w:val="21"/>
          <w:shd w:val="clear" w:color="auto" w:fill="FFFFFF"/>
          <w:lang w:val="en-US"/>
        </w:rPr>
        <w:t>Develop procedures for coordination of supply chain management with other functional areas, such as sales, marketing, finance, production, or quality assurance.</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hAnsi="Segoe UI" w:cs="Segoe UI"/>
          <w:sz w:val="21"/>
          <w:szCs w:val="21"/>
          <w:shd w:val="clear" w:color="auto" w:fill="FFFFFF"/>
        </w:rPr>
        <w:t>Coordination with the customer project office to get the customer orders and ensuring their proper execution so those customers get the material in time and ensure the company SLT met.</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hAnsi="Segoe UI" w:cs="Segoe UI"/>
          <w:sz w:val="21"/>
          <w:szCs w:val="21"/>
          <w:shd w:val="clear" w:color="auto" w:fill="FFFFFF"/>
        </w:rPr>
        <w:t>Responsible for providing order visibility to vendor, follow up for execution of orders, scheduling and coordinating with packing plant for loading of fleets deployed. </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Develop and implement distribution best practices, including systems integration and optimization, inventory control and demand planning. </w:t>
      </w:r>
    </w:p>
    <w:p w:rsidR="006F19CE">
      <w:pPr>
        <w:widowControl w:val="0"/>
        <w:autoSpaceDE w:val="0"/>
        <w:autoSpaceDN w:val="0"/>
        <w:adjustRightInd w:val="0"/>
        <w:ind w:left="360"/>
        <w:jc w:val="both"/>
        <w:rPr>
          <w:color w:val="000000"/>
        </w:rPr>
      </w:pPr>
    </w:p>
    <w:p w:rsidR="006F19CE">
      <w:pPr>
        <w:pStyle w:val="NoSpacing"/>
        <w:pBdr>
          <w:bottom w:val="single" w:sz="6" w:space="1" w:color="auto"/>
        </w:pBdr>
        <w:jc w:val="both"/>
        <w:rPr>
          <w:rFonts w:ascii="Segoe UI" w:hAnsi="Segoe UI" w:cs="Segoe UI"/>
          <w:sz w:val="21"/>
          <w:szCs w:val="21"/>
          <w:shd w:val="clear" w:color="auto" w:fill="FFFFFF"/>
        </w:rPr>
      </w:pPr>
      <w:r>
        <w:rPr>
          <w:b/>
          <w:i/>
          <w:iCs/>
          <w:color w:val="000000"/>
          <w:sz w:val="28"/>
          <w:szCs w:val="28"/>
        </w:rPr>
        <w:t xml:space="preserve">DHL Global India Pvt. Ltd. </w:t>
      </w:r>
      <w:r>
        <w:rPr>
          <w:bCs/>
          <w:color w:val="000000"/>
          <w:sz w:val="24"/>
          <w:szCs w:val="24"/>
        </w:rPr>
        <w:t xml:space="preserve">Asst. Manager (Freight and </w:t>
      </w:r>
      <w:r>
        <w:rPr>
          <w:bCs/>
          <w:color w:val="000000"/>
          <w:sz w:val="24"/>
          <w:szCs w:val="24"/>
        </w:rPr>
        <w:t xml:space="preserve">Logistic) </w:t>
      </w:r>
      <w:r>
        <w:rPr>
          <w:b/>
          <w:i/>
          <w:iCs/>
          <w:color w:val="000000"/>
          <w:sz w:val="28"/>
          <w:szCs w:val="28"/>
        </w:rPr>
        <w:t xml:space="preserve">  </w:t>
      </w:r>
      <w:r>
        <w:rPr>
          <w:b/>
          <w:i/>
          <w:iCs/>
          <w:color w:val="000000"/>
          <w:sz w:val="28"/>
          <w:szCs w:val="28"/>
        </w:rPr>
        <w:t xml:space="preserve">                                   </w:t>
      </w:r>
      <w:r>
        <w:rPr>
          <w:b/>
          <w:color w:val="000000"/>
          <w:sz w:val="24"/>
          <w:szCs w:val="24"/>
        </w:rPr>
        <w:t>2009 – 2011</w:t>
      </w:r>
      <w:r>
        <w:rPr>
          <w:b/>
          <w:i/>
          <w:iCs/>
          <w:color w:val="000000"/>
          <w:sz w:val="28"/>
          <w:szCs w:val="28"/>
        </w:rPr>
        <w:t xml:space="preserve">       </w:t>
      </w:r>
    </w:p>
    <w:p w:rsidR="006F19CE">
      <w:pPr>
        <w:pStyle w:val="NoSpacing"/>
        <w:jc w:val="both"/>
        <w:rPr>
          <w:rFonts w:ascii="Segoe UI" w:hAnsi="Segoe UI" w:cs="Segoe UI"/>
          <w:sz w:val="21"/>
          <w:szCs w:val="21"/>
          <w:shd w:val="clear" w:color="auto" w:fill="FFFFFF"/>
        </w:rPr>
      </w:pPr>
    </w:p>
    <w:p w:rsidR="006F19CE">
      <w:pPr>
        <w:pStyle w:val="NoSpacing"/>
        <w:jc w:val="both"/>
        <w:rPr>
          <w:rFonts w:ascii="Segoe UI" w:hAnsi="Segoe UI" w:cs="Segoe UI"/>
          <w:sz w:val="21"/>
          <w:szCs w:val="21"/>
          <w:shd w:val="clear" w:color="auto" w:fill="FFFFFF"/>
        </w:rPr>
      </w:pPr>
      <w:r>
        <w:rPr>
          <w:rFonts w:ascii="Segoe UI" w:hAnsi="Segoe UI" w:cs="Segoe UI"/>
          <w:sz w:val="21"/>
          <w:szCs w:val="21"/>
          <w:shd w:val="clear" w:color="auto" w:fill="FFFFFF"/>
        </w:rPr>
        <w:t>Experts since 1815. We facilitate trade flows globally and make logistics simpler to fulfill our purpose of "Connecting People. Improving Lives”. DHL Global Forwarding, is part of Deutsche Post DHL Group, having 30,000 freight forwarding experts in 850 locations globally to provide airfreight, ocean freight, road/rail freight and other standard and customized logistics solutions</w:t>
      </w:r>
    </w:p>
    <w:p w:rsidR="006F19CE">
      <w:pPr>
        <w:pStyle w:val="NoSpacing"/>
        <w:jc w:val="both"/>
        <w:rPr>
          <w:color w:val="000000"/>
          <w:sz w:val="28"/>
          <w:szCs w:val="28"/>
          <w:u w:val="single"/>
        </w:rPr>
      </w:pPr>
    </w:p>
    <w:p w:rsidR="006F19CE">
      <w:pPr>
        <w:pStyle w:val="NoSpacing"/>
        <w:rPr>
          <w:b/>
          <w:color w:val="000000"/>
          <w:sz w:val="24"/>
          <w:szCs w:val="24"/>
        </w:rPr>
      </w:pPr>
      <w:r>
        <w:rPr>
          <w:b/>
          <w:color w:val="000000"/>
          <w:sz w:val="24"/>
          <w:szCs w:val="24"/>
        </w:rPr>
        <w:t xml:space="preserve">Key Responsibilities: </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eastAsia="Calibri" w:hAnsi="Segoe UI" w:cs="Segoe UI"/>
          <w:sz w:val="21"/>
          <w:szCs w:val="21"/>
          <w:shd w:val="clear" w:color="auto" w:fill="FFFFFF"/>
          <w:lang w:val="en-US"/>
        </w:rPr>
        <w:t xml:space="preserve">Involved in Devising </w:t>
      </w:r>
      <w:r>
        <w:rPr>
          <w:rFonts w:ascii="Segoe UI" w:eastAsia="Calibri" w:hAnsi="Segoe UI" w:cs="Segoe UI"/>
          <w:sz w:val="21"/>
          <w:szCs w:val="21"/>
          <w:shd w:val="clear" w:color="auto" w:fill="FFFFFF"/>
          <w:lang w:val="en-US"/>
        </w:rPr>
        <w:t>efficient</w:t>
      </w:r>
      <w:r>
        <w:rPr>
          <w:rFonts w:ascii="Segoe UI" w:eastAsia="Calibri" w:hAnsi="Segoe UI" w:cs="Segoe UI"/>
          <w:sz w:val="21"/>
          <w:szCs w:val="21"/>
          <w:shd w:val="clear" w:color="auto" w:fill="FFFFFF"/>
          <w:lang w:val="en-US"/>
        </w:rPr>
        <w:t xml:space="preserve"> Logistics Management System to ensure delivery of the goods / shipments on time plus handling Route Set Up for the Long Route Vehicles &amp; Ensuring the accuracy of Logistics Related Documents</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hAnsi="Segoe UI" w:cs="Segoe UI"/>
          <w:sz w:val="21"/>
          <w:szCs w:val="21"/>
          <w:shd w:val="clear" w:color="auto" w:fill="FFFFFF"/>
        </w:rPr>
        <w:t>Forecasted planning of shipments on regular basis, executed supply chain cycle by tracking required orders, dispatching consignment in cost-efficient and time bound manner.</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Communication consignment, transportation, information to customers and vendors by continuous coordination and improve efficiency, speed and quality of transport. </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hAnsi="Segoe UI" w:cs="Segoe UI"/>
          <w:sz w:val="21"/>
          <w:szCs w:val="21"/>
          <w:shd w:val="clear" w:color="auto" w:fill="FFFFFF"/>
        </w:rPr>
        <w:t>Monitoring the fleet of vehicles &amp; transporters ensuring on time delivery &amp; transit norms &amp; analysing the loss in transit and undertaking measures to control the same.</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Documentation &amp; Legal formalities- Examine invoices and shipping manifests for conformity to tariff and customs regulations </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hAnsi="Segoe UI" w:cs="Segoe UI"/>
          <w:sz w:val="21"/>
          <w:szCs w:val="21"/>
          <w:shd w:val="clear" w:color="auto" w:fill="FFFFFF"/>
        </w:rPr>
        <w:t>Identifying the areas of obstruction/ quality failures and advising on system and process changes for qualitative improvement and energy conservation. Liaison with customs, port &amp; other statutory authorities for day-to-day operation and Complete the vessels manifest before any delay.</w:t>
      </w:r>
    </w:p>
    <w:p w:rsidR="006F19CE">
      <w:pPr>
        <w:widowControl w:val="0"/>
        <w:numPr>
          <w:ilvl w:val="0"/>
          <w:numId w:val="2"/>
        </w:numPr>
        <w:autoSpaceDE w:val="0"/>
        <w:autoSpaceDN w:val="0"/>
        <w:adjustRightInd w:val="0"/>
        <w:jc w:val="both"/>
        <w:rPr>
          <w:b/>
          <w:color w:val="000000"/>
        </w:rPr>
      </w:pPr>
      <w:r>
        <w:rPr>
          <w:rFonts w:ascii="Segoe UI" w:hAnsi="Segoe UI" w:cs="Segoe UI"/>
          <w:sz w:val="21"/>
          <w:szCs w:val="21"/>
          <w:shd w:val="clear" w:color="auto" w:fill="FFFFFF"/>
        </w:rPr>
        <w:t>Completing and filing compliance documentation for supply chain security.</w:t>
      </w:r>
      <w:r>
        <w:rPr>
          <w:b/>
          <w:color w:val="000000"/>
        </w:rPr>
        <w:tab/>
      </w:r>
      <w:r>
        <w:rPr>
          <w:b/>
          <w:color w:val="000000"/>
        </w:rPr>
        <w:tab/>
      </w:r>
      <w:r>
        <w:rPr>
          <w:b/>
          <w:color w:val="000000"/>
        </w:rPr>
        <w:tab/>
        <w:t xml:space="preserve">                                                                                                                                                                                                  </w:t>
      </w:r>
    </w:p>
    <w:p w:rsidR="000F385A">
      <w:pPr>
        <w:pStyle w:val="NoSpacing"/>
        <w:pBdr>
          <w:bottom w:val="single" w:sz="6" w:space="1" w:color="auto"/>
        </w:pBdr>
        <w:jc w:val="both"/>
        <w:rPr>
          <w:rFonts w:hAnsi="Segoe UI" w:cs="Segoe UI"/>
          <w:sz w:val="21"/>
          <w:szCs w:val="21"/>
          <w:shd w:val="clear" w:color="auto" w:fill="FFFFFF"/>
        </w:rPr>
      </w:pPr>
    </w:p>
    <w:p w:rsidR="006F19CE">
      <w:pPr>
        <w:pStyle w:val="NoSpacing"/>
        <w:pBdr>
          <w:bottom w:val="single" w:sz="6" w:space="1" w:color="auto"/>
        </w:pBdr>
        <w:jc w:val="both"/>
        <w:rPr>
          <w:b/>
          <w:color w:val="000000"/>
          <w:sz w:val="24"/>
          <w:szCs w:val="24"/>
        </w:rPr>
      </w:pPr>
      <w:r>
        <w:rPr>
          <w:b/>
          <w:i/>
          <w:iCs/>
          <w:color w:val="000000"/>
          <w:sz w:val="28"/>
          <w:szCs w:val="28"/>
        </w:rPr>
        <w:t>MSC Shipping India Pvt. Ltd</w:t>
      </w:r>
      <w:r>
        <w:rPr>
          <w:b/>
          <w:color w:val="000000"/>
          <w:sz w:val="28"/>
          <w:szCs w:val="28"/>
        </w:rPr>
        <w:t>.</w:t>
      </w:r>
      <w:r>
        <w:rPr>
          <w:color w:val="000000"/>
          <w:sz w:val="24"/>
          <w:szCs w:val="24"/>
        </w:rPr>
        <w:t xml:space="preserve">  </w:t>
      </w:r>
      <w:r w:rsidR="002662E7">
        <w:rPr>
          <w:bCs/>
          <w:color w:val="000000"/>
          <w:sz w:val="24"/>
          <w:szCs w:val="24"/>
        </w:rPr>
        <w:t xml:space="preserve">(Officer-Customer service and </w:t>
      </w:r>
      <w:r>
        <w:rPr>
          <w:bCs/>
          <w:color w:val="000000"/>
          <w:sz w:val="24"/>
          <w:szCs w:val="24"/>
        </w:rPr>
        <w:t>Documentation)</w:t>
      </w:r>
      <w:r>
        <w:rPr>
          <w:b/>
          <w:color w:val="000000"/>
          <w:sz w:val="24"/>
          <w:szCs w:val="24"/>
        </w:rPr>
        <w:t xml:space="preserve">   </w:t>
      </w:r>
      <w:r>
        <w:rPr>
          <w:b/>
          <w:color w:val="000000"/>
          <w:sz w:val="24"/>
          <w:szCs w:val="24"/>
        </w:rPr>
        <w:t xml:space="preserve">      </w:t>
      </w:r>
      <w:r>
        <w:rPr>
          <w:color w:val="000000"/>
          <w:sz w:val="24"/>
          <w:szCs w:val="24"/>
        </w:rPr>
        <w:t xml:space="preserve">          </w:t>
      </w:r>
      <w:r>
        <w:rPr>
          <w:b/>
          <w:color w:val="000000"/>
          <w:sz w:val="24"/>
          <w:szCs w:val="24"/>
        </w:rPr>
        <w:t>2006 – 2009</w:t>
      </w:r>
    </w:p>
    <w:p w:rsidR="006F19CE">
      <w:pPr>
        <w:pStyle w:val="NoSpacing"/>
        <w:jc w:val="both"/>
        <w:rPr>
          <w:rFonts w:ascii="Segoe UI" w:hAnsi="Segoe UI" w:cs="Segoe UI"/>
          <w:sz w:val="21"/>
          <w:szCs w:val="21"/>
          <w:shd w:val="clear" w:color="auto" w:fill="FFFFFF"/>
        </w:rPr>
      </w:pPr>
    </w:p>
    <w:p w:rsidR="006F19CE">
      <w:pPr>
        <w:pStyle w:val="NoSpacing"/>
        <w:jc w:val="both"/>
        <w:rPr>
          <w:rFonts w:ascii="Segoe UI" w:hAnsi="Segoe UI" w:cs="Segoe UI"/>
          <w:sz w:val="21"/>
          <w:szCs w:val="21"/>
          <w:shd w:val="clear" w:color="auto" w:fill="FFFFFF"/>
        </w:rPr>
      </w:pPr>
      <w:r>
        <w:rPr>
          <w:rFonts w:ascii="Segoe UI" w:hAnsi="Segoe UI" w:cs="Segoe UI"/>
          <w:sz w:val="21"/>
          <w:szCs w:val="21"/>
          <w:shd w:val="clear" w:color="auto" w:fill="FFFFFF"/>
        </w:rPr>
        <w:t>MSC is one of the world’s leading container shipping lines with headquarters in Geneva, Switzerland, MSC operates in over 480 offices across more than 155 countries worldwide with over 70,000 employees. With access to an integrated network of road, rail and sea transport resources which stretches across the globe, the company prides itself on delivering global service with local knowledge.</w:t>
      </w:r>
    </w:p>
    <w:p w:rsidR="006F19CE">
      <w:pPr>
        <w:pStyle w:val="NoSpacing"/>
        <w:jc w:val="both"/>
        <w:rPr>
          <w:color w:val="000000"/>
        </w:rPr>
      </w:pPr>
    </w:p>
    <w:p w:rsidR="006F19CE">
      <w:pPr>
        <w:pStyle w:val="NoSpacing"/>
        <w:rPr>
          <w:b/>
          <w:color w:val="000000"/>
          <w:sz w:val="24"/>
          <w:szCs w:val="24"/>
        </w:rPr>
      </w:pPr>
      <w:r>
        <w:rPr>
          <w:b/>
          <w:color w:val="000000"/>
          <w:sz w:val="24"/>
          <w:szCs w:val="24"/>
        </w:rPr>
        <w:t xml:space="preserve">Key Responsibilities: </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Preparation of BL instruction, original BL, Seaway BL and </w:t>
      </w:r>
      <w:r>
        <w:rPr>
          <w:rFonts w:ascii="Segoe UI" w:hAnsi="Segoe UI" w:cs="Segoe UI"/>
          <w:sz w:val="21"/>
          <w:szCs w:val="21"/>
          <w:shd w:val="clear" w:color="auto" w:fill="FFFFFF"/>
        </w:rPr>
        <w:t>and</w:t>
      </w:r>
      <w:r>
        <w:rPr>
          <w:rFonts w:ascii="Segoe UI" w:hAnsi="Segoe UI" w:cs="Segoe UI"/>
          <w:sz w:val="21"/>
          <w:szCs w:val="21"/>
          <w:shd w:val="clear" w:color="auto" w:fill="FFFFFF"/>
        </w:rPr>
        <w:t xml:space="preserve"> ISF details. </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hAnsi="Segoe UI" w:cs="Segoe UI"/>
          <w:sz w:val="21"/>
          <w:szCs w:val="21"/>
          <w:shd w:val="clear" w:color="auto" w:fill="FFFFFF"/>
        </w:rPr>
        <w:t>Ensure bookings are fulfilled and orders are finished before deadlines. </w:t>
      </w:r>
    </w:p>
    <w:p w:rsidR="006F19CE">
      <w:pPr>
        <w:numPr>
          <w:ilvl w:val="0"/>
          <w:numId w:val="2"/>
        </w:numPr>
        <w:shd w:val="clear" w:color="auto" w:fill="FFFFFF"/>
        <w:spacing w:before="100" w:beforeAutospacing="1" w:after="100" w:afterAutospacing="1"/>
        <w:rPr>
          <w:rFonts w:ascii="Segoe UI" w:hAnsi="Segoe UI" w:cs="Segoe UI"/>
          <w:sz w:val="21"/>
          <w:szCs w:val="21"/>
          <w:shd w:val="clear" w:color="auto" w:fill="FFFFFF"/>
        </w:rPr>
      </w:pPr>
      <w:r>
        <w:rPr>
          <w:rFonts w:ascii="Segoe UI" w:hAnsi="Segoe UI" w:cs="Segoe UI"/>
          <w:sz w:val="21"/>
          <w:szCs w:val="21"/>
          <w:shd w:val="clear" w:color="auto" w:fill="FFFFFF"/>
        </w:rPr>
        <w:t>Export Documents Preparation when requested by clients.</w:t>
      </w:r>
    </w:p>
    <w:p w:rsidR="006F19CE">
      <w:pPr>
        <w:pStyle w:val="ListParagraph"/>
        <w:numPr>
          <w:ilvl w:val="0"/>
          <w:numId w:val="2"/>
        </w:numPr>
        <w:rPr>
          <w:rFonts w:ascii="Segoe UI" w:hAnsi="Segoe UI" w:cs="Segoe UI"/>
          <w:sz w:val="21"/>
          <w:szCs w:val="21"/>
          <w:shd w:val="clear" w:color="auto" w:fill="FFFFFF"/>
        </w:rPr>
      </w:pPr>
      <w:r>
        <w:rPr>
          <w:rFonts w:ascii="Segoe UI" w:hAnsi="Segoe UI" w:cs="Segoe UI"/>
          <w:sz w:val="21"/>
          <w:szCs w:val="21"/>
          <w:shd w:val="clear" w:color="auto" w:fill="FFFFFF"/>
        </w:rPr>
        <w:t>Liaising with Clearing Agents on cargo clearance with Customs.</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Ensure the timely distribution of performance reports to specific regional/global customers and regional/global Business unit management.  </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hAnsi="Segoe UI" w:cs="Segoe UI"/>
          <w:sz w:val="21"/>
          <w:szCs w:val="21"/>
          <w:shd w:val="clear" w:color="auto" w:fill="FFFFFF"/>
        </w:rPr>
        <w:t>Checking of Draft BL with Shipping Bill and Stuffing Sheet and short out the pendency. Ensuring timely release of MBL’s &amp; payments to service providers.</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Maintaining good relationship with Customers, advice any questionnaires, searching new local business for company development. </w:t>
      </w:r>
    </w:p>
    <w:p w:rsidR="006F19CE">
      <w:pPr>
        <w:pStyle w:val="Tit"/>
        <w:shd w:val="pct10" w:color="auto" w:fill="auto"/>
        <w:ind w:left="0" w:right="-155" w:firstLine="0"/>
        <w:rPr>
          <w:color w:val="000000"/>
        </w:rPr>
      </w:pPr>
      <w:r>
        <w:rPr>
          <w:color w:val="000000"/>
        </w:rPr>
        <w:t xml:space="preserve">Projects:  </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hAnsi="Segoe UI" w:cs="Segoe UI"/>
          <w:sz w:val="21"/>
          <w:szCs w:val="21"/>
          <w:shd w:val="clear" w:color="auto" w:fill="FFFFFF"/>
        </w:rPr>
        <w:t>Integration of new warehouse management and synchronising another W/H operation for Pan India Basis.</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hAnsi="Segoe UI" w:cs="Segoe UI"/>
          <w:sz w:val="21"/>
          <w:szCs w:val="21"/>
          <w:shd w:val="clear" w:color="auto" w:fill="FFFFFF"/>
        </w:rPr>
        <w:t>One Point contact for the west hub customer for Ericsson for all kind of 3PL materials.</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hAnsi="Segoe UI" w:cs="Segoe UI"/>
          <w:sz w:val="21"/>
          <w:szCs w:val="21"/>
          <w:shd w:val="clear" w:color="auto" w:fill="FFFFFF"/>
        </w:rPr>
        <w:t>IDEA-Delhi claim reduction and closure and SRAN Vodafone order handling for Pan India basis.</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hAnsi="Segoe UI" w:cs="Segoe UI"/>
          <w:sz w:val="21"/>
          <w:szCs w:val="21"/>
          <w:shd w:val="clear" w:color="auto" w:fill="FFFFFF"/>
        </w:rPr>
        <w:t>Participated in WAVE 8, 10 for the international freight cost reduction and LSP finalisation.</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hAnsi="Segoe UI" w:cs="Segoe UI"/>
          <w:sz w:val="21"/>
          <w:szCs w:val="21"/>
          <w:shd w:val="clear" w:color="auto" w:fill="FFFFFF"/>
        </w:rPr>
        <w:t>Participated in core group of SAP implementation for Ericsson and KAI. (SD/MM Module)</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hAnsi="Segoe UI" w:cs="Segoe UI"/>
          <w:sz w:val="21"/>
          <w:szCs w:val="21"/>
          <w:shd w:val="clear" w:color="auto" w:fill="FFFFFF"/>
        </w:rPr>
        <w:t>3PL service Provider Company with major Customers like Hindustan Zinc, Art and Craft, Dell with provide service and solution.</w:t>
      </w:r>
    </w:p>
    <w:p w:rsidR="006F19CE">
      <w:pPr>
        <w:tabs>
          <w:tab w:val="left" w:pos="190"/>
        </w:tabs>
        <w:autoSpaceDN w:val="0"/>
        <w:ind w:left="360"/>
        <w:jc w:val="both"/>
        <w:rPr>
          <w:color w:val="000000"/>
        </w:rPr>
      </w:pPr>
    </w:p>
    <w:p w:rsidR="006F19CE">
      <w:pPr>
        <w:pStyle w:val="Tit"/>
        <w:shd w:val="pct10" w:color="auto" w:fill="auto"/>
        <w:ind w:left="0" w:right="-155" w:firstLine="0"/>
        <w:rPr>
          <w:color w:val="000000"/>
        </w:rPr>
      </w:pPr>
      <w:r>
        <w:rPr>
          <w:color w:val="000000"/>
        </w:rPr>
        <w:t xml:space="preserve">Academics Background:  </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P.G. in Material Management – </w:t>
      </w:r>
      <w:r>
        <w:rPr>
          <w:rFonts w:ascii="Segoe UI" w:hAnsi="Segoe UI" w:cs="Segoe UI"/>
          <w:sz w:val="21"/>
          <w:szCs w:val="21"/>
          <w:shd w:val="clear" w:color="auto" w:fill="FFFFFF"/>
        </w:rPr>
        <w:t>Bhartiya</w:t>
      </w:r>
      <w:r>
        <w:rPr>
          <w:rFonts w:ascii="Segoe UI" w:hAnsi="Segoe UI" w:cs="Segoe UI"/>
          <w:sz w:val="21"/>
          <w:szCs w:val="21"/>
          <w:shd w:val="clear" w:color="auto" w:fill="FFFFFF"/>
        </w:rPr>
        <w:t xml:space="preserve"> Shiksha </w:t>
      </w:r>
      <w:r>
        <w:rPr>
          <w:rFonts w:ascii="Segoe UI" w:hAnsi="Segoe UI" w:cs="Segoe UI"/>
          <w:sz w:val="21"/>
          <w:szCs w:val="21"/>
          <w:shd w:val="clear" w:color="auto" w:fill="FFFFFF"/>
        </w:rPr>
        <w:t>Parishad</w:t>
      </w:r>
      <w:r>
        <w:rPr>
          <w:rFonts w:ascii="Segoe UI" w:hAnsi="Segoe UI" w:cs="Segoe UI"/>
          <w:sz w:val="21"/>
          <w:szCs w:val="21"/>
          <w:shd w:val="clear" w:color="auto" w:fill="FFFFFF"/>
        </w:rPr>
        <w:t xml:space="preserve"> with 59%.</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M.B.A (Mkt &amp; Ops.). – Ch. </w:t>
      </w:r>
      <w:r>
        <w:rPr>
          <w:rFonts w:ascii="Segoe UI" w:hAnsi="Segoe UI" w:cs="Segoe UI"/>
          <w:sz w:val="21"/>
          <w:szCs w:val="21"/>
          <w:shd w:val="clear" w:color="auto" w:fill="FFFFFF"/>
        </w:rPr>
        <w:t>Charan</w:t>
      </w:r>
      <w:r>
        <w:rPr>
          <w:rFonts w:ascii="Segoe UI" w:hAnsi="Segoe UI" w:cs="Segoe UI"/>
          <w:sz w:val="21"/>
          <w:szCs w:val="21"/>
          <w:shd w:val="clear" w:color="auto" w:fill="FFFFFF"/>
        </w:rPr>
        <w:t xml:space="preserve"> Singh University (Campus) with 65%.</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hAnsi="Segoe UI" w:cs="Segoe UI"/>
          <w:sz w:val="21"/>
          <w:szCs w:val="21"/>
          <w:shd w:val="clear" w:color="auto" w:fill="FFFFFF"/>
        </w:rPr>
        <w:t>B.Com</w:t>
      </w:r>
      <w:r>
        <w:rPr>
          <w:rFonts w:ascii="Segoe UI" w:hAnsi="Segoe UI" w:cs="Segoe UI"/>
          <w:sz w:val="21"/>
          <w:szCs w:val="21"/>
          <w:shd w:val="clear" w:color="auto" w:fill="FFFFFF"/>
        </w:rPr>
        <w:t xml:space="preserve"> –VBS University with 51%.</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Certificate course in Dangerous </w:t>
      </w:r>
      <w:r>
        <w:rPr>
          <w:rFonts w:ascii="Segoe UI" w:hAnsi="Segoe UI" w:cs="Segoe UI"/>
          <w:sz w:val="21"/>
          <w:szCs w:val="21"/>
          <w:shd w:val="clear" w:color="auto" w:fill="FFFFFF"/>
        </w:rPr>
        <w:t>Goods..</w:t>
      </w:r>
    </w:p>
    <w:p w:rsidR="006F19CE">
      <w:pPr>
        <w:widowControl w:val="0"/>
        <w:numPr>
          <w:ilvl w:val="0"/>
          <w:numId w:val="2"/>
        </w:numPr>
        <w:autoSpaceDE w:val="0"/>
        <w:autoSpaceDN w:val="0"/>
        <w:adjustRightInd w:val="0"/>
        <w:ind w:right="-7910"/>
        <w:jc w:val="both"/>
        <w:rPr>
          <w:rFonts w:cs="Arial"/>
          <w:b/>
          <w:color w:val="000000"/>
          <w:sz w:val="20"/>
          <w:szCs w:val="20"/>
          <w:lang w:eastAsia="en-GB"/>
        </w:rPr>
      </w:pPr>
      <w:r>
        <w:rPr>
          <w:rFonts w:ascii="Segoe UI" w:hAnsi="Segoe UI" w:cs="Segoe UI"/>
          <w:sz w:val="21"/>
          <w:szCs w:val="21"/>
          <w:shd w:val="clear" w:color="auto" w:fill="FFFFFF"/>
        </w:rPr>
        <w:t>Certificate course in Export Documentation Process (FICCI).</w:t>
      </w:r>
    </w:p>
    <w:p w:rsidR="006F19CE">
      <w:pPr>
        <w:widowControl w:val="0"/>
        <w:numPr>
          <w:ilvl w:val="0"/>
          <w:numId w:val="2"/>
        </w:numPr>
        <w:autoSpaceDE w:val="0"/>
        <w:autoSpaceDN w:val="0"/>
        <w:adjustRightInd w:val="0"/>
        <w:ind w:right="-7910"/>
        <w:jc w:val="both"/>
        <w:rPr>
          <w:rStyle w:val="CharChar"/>
          <w:rFonts w:cs="Arial"/>
          <w:b/>
          <w:sz w:val="20"/>
          <w:szCs w:val="20"/>
          <w:lang w:eastAsia="en-GB"/>
        </w:rPr>
      </w:pPr>
    </w:p>
    <w:p w:rsidR="006F19CE">
      <w:pPr>
        <w:pStyle w:val="Tit"/>
        <w:shd w:val="pct10" w:color="auto" w:fill="auto"/>
        <w:ind w:left="0" w:right="-155" w:firstLine="0"/>
        <w:rPr>
          <w:color w:val="000000"/>
        </w:rPr>
      </w:pPr>
      <w:r>
        <w:rPr>
          <w:color w:val="000000"/>
        </w:rPr>
        <w:t xml:space="preserve">Software Skills:  </w:t>
      </w:r>
    </w:p>
    <w:p w:rsidR="006F19CE">
      <w:pPr>
        <w:widowControl w:val="0"/>
        <w:numPr>
          <w:ilvl w:val="0"/>
          <w:numId w:val="2"/>
        </w:numPr>
        <w:autoSpaceDE w:val="0"/>
        <w:autoSpaceDN w:val="0"/>
        <w:adjustRightInd w:val="0"/>
        <w:jc w:val="both"/>
        <w:rPr>
          <w:bCs/>
          <w:color w:val="000000"/>
        </w:rPr>
      </w:pPr>
      <w:r>
        <w:rPr>
          <w:rFonts w:ascii="Segoe UI" w:hAnsi="Segoe UI" w:cs="Segoe UI"/>
          <w:sz w:val="21"/>
          <w:szCs w:val="21"/>
          <w:shd w:val="clear" w:color="auto" w:fill="FFFFFF"/>
        </w:rPr>
        <w:t>S/W Proficiency – SAP (SD/MM Module), Software Packages (</w:t>
      </w:r>
      <w:r>
        <w:rPr>
          <w:rFonts w:ascii="Segoe UI" w:hAnsi="Segoe UI" w:cs="Segoe UI"/>
          <w:sz w:val="21"/>
          <w:szCs w:val="21"/>
          <w:shd w:val="clear" w:color="auto" w:fill="FFFFFF"/>
        </w:rPr>
        <w:t>Logis</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Afsys</w:t>
      </w:r>
      <w:r>
        <w:rPr>
          <w:rFonts w:ascii="Segoe UI" w:hAnsi="Segoe UI" w:cs="Segoe UI"/>
          <w:sz w:val="21"/>
          <w:szCs w:val="21"/>
          <w:shd w:val="clear" w:color="auto" w:fill="FFFFFF"/>
        </w:rPr>
        <w:t>), Ms Office and Power Point.</w:t>
      </w:r>
    </w:p>
    <w:p w:rsidR="006F19CE">
      <w:pPr>
        <w:widowControl w:val="0"/>
        <w:numPr>
          <w:ilvl w:val="0"/>
          <w:numId w:val="2"/>
        </w:numPr>
        <w:autoSpaceDE w:val="0"/>
        <w:autoSpaceDN w:val="0"/>
        <w:adjustRightInd w:val="0"/>
        <w:jc w:val="both"/>
        <w:rPr>
          <w:bCs/>
          <w:color w:val="000000"/>
        </w:rPr>
      </w:pPr>
    </w:p>
    <w:p w:rsidR="006F19CE">
      <w:pPr>
        <w:pStyle w:val="Tit"/>
        <w:shd w:val="pct10" w:color="auto" w:fill="auto"/>
        <w:ind w:left="0" w:right="-155" w:firstLine="0"/>
        <w:rPr>
          <w:color w:val="000000"/>
        </w:rPr>
      </w:pPr>
      <w:r>
        <w:rPr>
          <w:color w:val="000000"/>
        </w:rPr>
        <w:t xml:space="preserve">General Information:        </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hAnsi="Segoe UI" w:cs="Segoe UI"/>
          <w:sz w:val="21"/>
          <w:szCs w:val="21"/>
          <w:shd w:val="clear" w:color="auto" w:fill="FFFFFF"/>
        </w:rPr>
        <w:t>Date of Birth    – 28/12/1979.</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Marital </w:t>
      </w:r>
      <w:r>
        <w:rPr>
          <w:rFonts w:ascii="Segoe UI" w:hAnsi="Segoe UI" w:cs="Segoe UI"/>
          <w:sz w:val="21"/>
          <w:szCs w:val="21"/>
          <w:shd w:val="clear" w:color="auto" w:fill="FFFFFF"/>
        </w:rPr>
        <w:t>Status  –</w:t>
      </w:r>
      <w:r>
        <w:rPr>
          <w:rFonts w:ascii="Segoe UI" w:hAnsi="Segoe UI" w:cs="Segoe UI"/>
          <w:sz w:val="21"/>
          <w:szCs w:val="21"/>
          <w:shd w:val="clear" w:color="auto" w:fill="FFFFFF"/>
        </w:rPr>
        <w:t xml:space="preserve"> Married.</w:t>
      </w:r>
    </w:p>
    <w:p w:rsidR="006F19CE">
      <w:pPr>
        <w:widowControl w:val="0"/>
        <w:numPr>
          <w:ilvl w:val="0"/>
          <w:numId w:val="2"/>
        </w:numPr>
        <w:autoSpaceDE w:val="0"/>
        <w:autoSpaceDN w:val="0"/>
        <w:adjustRightInd w:val="0"/>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Accepted CTC – Negotiable. </w:t>
      </w:r>
    </w:p>
    <w:p w:rsidR="006F19CE">
      <w:pPr>
        <w:widowControl w:val="0"/>
        <w:autoSpaceDE w:val="0"/>
        <w:autoSpaceDN w:val="0"/>
        <w:adjustRightInd w:val="0"/>
        <w:jc w:val="both"/>
        <w:rPr>
          <w:color w:val="000000"/>
        </w:rPr>
      </w:pPr>
    </w:p>
    <w:p w:rsidR="006F19CE">
      <w:pPr>
        <w:widowControl w:val="0"/>
        <w:autoSpaceDE w:val="0"/>
        <w:autoSpaceDN w:val="0"/>
        <w:adjustRightInd w:val="0"/>
        <w:ind w:left="360" w:hanging="360"/>
        <w:rPr>
          <w:color w:val="000000"/>
        </w:rPr>
      </w:pPr>
      <w:r>
        <w:rPr>
          <w:color w:val="000000"/>
        </w:rPr>
        <w:t>Place :</w:t>
      </w:r>
      <w:r>
        <w:rPr>
          <w:color w:val="000000"/>
        </w:rPr>
        <w:t xml:space="preserve"> </w:t>
      </w:r>
      <w:r w:rsidR="000F385A">
        <w:rPr>
          <w:color w:val="000000"/>
        </w:rPr>
        <w:t xml:space="preserve">Bhiwadi (NCR) </w:t>
      </w:r>
      <w:r w:rsidR="000F385A">
        <w:rPr>
          <w:color w:val="000000"/>
        </w:rPr>
        <w:tab/>
      </w:r>
      <w:r w:rsidR="000F385A">
        <w:rPr>
          <w:color w:val="000000"/>
        </w:rPr>
        <w:tab/>
      </w:r>
      <w:r>
        <w:rPr>
          <w:color w:val="000000"/>
        </w:rPr>
        <w:t xml:space="preserve">                                    </w:t>
      </w:r>
      <w:r w:rsidR="00623C16">
        <w:rPr>
          <w:color w:val="000000"/>
        </w:rPr>
        <w:tab/>
      </w:r>
      <w:r w:rsidR="00623C16">
        <w:rPr>
          <w:color w:val="000000"/>
        </w:rPr>
        <w:tab/>
      </w:r>
      <w:r w:rsidR="00623C16">
        <w:rPr>
          <w:color w:val="000000"/>
        </w:rPr>
        <w:tab/>
      </w:r>
      <w:r>
        <w:rPr>
          <w:color w:val="000000"/>
        </w:rPr>
        <w:t xml:space="preserve">     </w:t>
      </w:r>
      <w:r w:rsidR="00623C16">
        <w:rPr>
          <w:color w:val="000000"/>
        </w:rPr>
        <w:t xml:space="preserve">           </w:t>
      </w:r>
      <w:r>
        <w:rPr>
          <w:color w:val="000000"/>
        </w:rPr>
        <w:t>Veer Bhadra</w:t>
      </w:r>
    </w:p>
    <w:p w:rsidR="006F19CE">
      <w:pPr>
        <w:widowControl w:val="0"/>
        <w:autoSpaceDE w:val="0"/>
        <w:autoSpaceDN w:val="0"/>
        <w:adjustRightInd w:val="0"/>
      </w:pPr>
      <w:r>
        <w:rPr>
          <w:color w:val="000000"/>
        </w:rPr>
        <w:t>Date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6"/>
          </v:shape>
        </w:pict>
      </w:r>
    </w:p>
    <w:sectPr>
      <w:pgSz w:w="11909" w:h="16834" w:code="9"/>
      <w:pgMar w:top="540" w:right="839" w:bottom="90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502040204020203"/>
    <w:charset w:val="00"/>
    <w:family w:val="swiss"/>
    <w:pitch w:val="variable"/>
    <w:sig w:usb0="E4002EFF" w:usb1="C000E47F" w:usb2="00000009" w:usb3="00000000" w:csb0="000001FF" w:csb1="00000000"/>
  </w:font>
  <w:font w:name="Georgia">
    <w:altName w:val="Noto Serif"/>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F5F667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A78AF2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3"/>
    <w:multiLevelType w:val="multilevel"/>
    <w:tmpl w:val="4E62782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4"/>
    <w:multiLevelType w:val="multilevel"/>
    <w:tmpl w:val="4AC4A4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nsid w:val="00000005"/>
    <w:multiLevelType w:val="hybridMultilevel"/>
    <w:tmpl w:val="C16E208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A99E8298"/>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6">
    <w:nsid w:val="00000007"/>
    <w:multiLevelType w:val="hybridMultilevel"/>
    <w:tmpl w:val="1D14FD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B171F62"/>
    <w:multiLevelType w:val="hybridMultilevel"/>
    <w:tmpl w:val="45402D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C2D1834"/>
    <w:multiLevelType w:val="hybridMultilevel"/>
    <w:tmpl w:val="E160DFDA"/>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9">
    <w:nsid w:val="6C607429"/>
    <w:multiLevelType w:val="multilevel"/>
    <w:tmpl w:val="4508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5"/>
  </w:num>
  <w:num w:numId="4">
    <w:abstractNumId w:val="6"/>
  </w:num>
  <w:num w:numId="5">
    <w:abstractNumId w:val="1"/>
  </w:num>
  <w:num w:numId="6">
    <w:abstractNumId w:val="0"/>
  </w:num>
  <w:num w:numId="7">
    <w:abstractNumId w:val="3"/>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9CE"/>
    <w:rsid w:val="000F385A"/>
    <w:rsid w:val="001B0CC2"/>
    <w:rsid w:val="001C66D0"/>
    <w:rsid w:val="001F329D"/>
    <w:rsid w:val="002662E7"/>
    <w:rsid w:val="0028372C"/>
    <w:rsid w:val="002C7F45"/>
    <w:rsid w:val="00426C80"/>
    <w:rsid w:val="004E6961"/>
    <w:rsid w:val="005A0E23"/>
    <w:rsid w:val="005C1ADC"/>
    <w:rsid w:val="00623C16"/>
    <w:rsid w:val="006F19CE"/>
    <w:rsid w:val="008F5E6D"/>
    <w:rsid w:val="00946745"/>
    <w:rsid w:val="009A56A1"/>
    <w:rsid w:val="00A82DA6"/>
    <w:rsid w:val="00B3365A"/>
    <w:rsid w:val="00BD3A6C"/>
    <w:rsid w:val="00C82E8B"/>
    <w:rsid w:val="00D0197A"/>
    <w:rsid w:val="00D7619C"/>
    <w:rsid w:val="00ED545C"/>
    <w:rsid w:val="00F45BDB"/>
    <w:rsid w:val="00F63B68"/>
    <w:rsid w:val="00FC4E6F"/>
  </w:rsids>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15:docId w15:val="{0F050083-0075-2846-B946-7FFE1AB37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customStyle="1" w:styleId="Tit">
    <w:name w:val="Tit"/>
    <w:basedOn w:val="Normal"/>
    <w:pPr>
      <w:pBdr>
        <w:bottom w:val="single" w:sz="6" w:space="2" w:color="auto"/>
      </w:pBdr>
      <w:shd w:val="pct5" w:color="auto" w:fill="auto"/>
      <w:spacing w:after="120"/>
      <w:ind w:left="851" w:hanging="851"/>
    </w:pPr>
    <w:rPr>
      <w:b/>
      <w:bCs/>
      <w:lang w:val="en-US"/>
    </w:rPr>
  </w:style>
  <w:style w:type="character" w:customStyle="1" w:styleId="CharChar">
    <w:name w:val="Char Char"/>
    <w:rPr>
      <w:color w:val="000000"/>
      <w:sz w:val="24"/>
      <w:szCs w:val="24"/>
      <w:lang w:val="en-GB" w:eastAsia="en-US" w:bidi="ar-SA"/>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val="en-GB"/>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val="en-GB"/>
    </w:rPr>
  </w:style>
  <w:style w:type="paragraph" w:styleId="NormalWeb">
    <w:name w:val="Normal (Web)"/>
    <w:basedOn w:val="Normal"/>
    <w:uiPriority w:val="99"/>
    <w:pPr>
      <w:spacing w:before="100" w:beforeAutospacing="1" w:after="100" w:afterAutospacing="1"/>
    </w:pPr>
    <w:rPr>
      <w:lang w:val="en-US" w:bidi="hi-IN"/>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hite-space-pre">
    <w:name w:val="white-space-pre"/>
    <w:basedOn w:val="DefaultParagraphFont"/>
    <w:rsid w:val="00B33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mailto:veerbhadra07@gmail.com" TargetMode="External" /><Relationship Id="rId6" Type="http://schemas.openxmlformats.org/officeDocument/2006/relationships/image" Target="http://footmark.infoedge.com/apply/cvtracking?dtyp=docx_n&amp;userId=b6c20965e035b4ff88aadc0e36f13223a289649374ca05c9&amp;jobId=040322501630&amp;uid=430230260403225016301675308570&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4</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admin</cp:lastModifiedBy>
  <cp:revision>15</cp:revision>
  <cp:lastPrinted>2020-01-22T13:15:00Z</cp:lastPrinted>
  <dcterms:created xsi:type="dcterms:W3CDTF">2022-11-15T14:23:00Z</dcterms:created>
  <dcterms:modified xsi:type="dcterms:W3CDTF">2023-01-19T10:10:00Z</dcterms:modified>
</cp:coreProperties>
</file>