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22C68"/>
    <w:p w:rsidR="00B22C68">
      <w:pPr>
        <w:jc w:val="both"/>
        <w:rPr>
          <w:rFonts w:ascii="Calibri" w:eastAsia="Calibri" w:hAnsi="Calibri" w:cs="Calibri"/>
          <w:b/>
          <w:color w:val="366091"/>
        </w:rPr>
      </w:pPr>
      <w:r>
        <w:rPr>
          <w:rFonts w:ascii="Calibri" w:eastAsia="Calibri" w:hAnsi="Calibri" w:cs="Calibri"/>
          <w:b/>
          <w:color w:val="366091"/>
        </w:rPr>
        <w:t>Career Objective</w:t>
      </w:r>
    </w:p>
    <w:p w:rsidR="00B22C68">
      <w:bookmarkStart w:id="0" w:name="_gjdgxs" w:colFirst="0" w:colLast="0"/>
      <w:bookmarkEnd w:id="0"/>
      <w:r>
        <w:t>Work for an Organization which provides me the opportunity to improve my skills and knowledge to growth along with the organization objective.</w:t>
      </w:r>
    </w:p>
    <w:p w:rsidR="00B22C68"/>
    <w:p w:rsidR="004B2F8F"/>
    <w:p w:rsidR="004B2F8F" w:rsidP="004B2F8F">
      <w:pPr>
        <w:spacing w:line="240" w:lineRule="auto"/>
        <w:rPr>
          <w:rFonts w:hAnsi="Palatino Linotype"/>
          <w:b/>
          <w:color w:val="3399FF"/>
          <w:sz w:val="20"/>
          <w:szCs w:val="20"/>
        </w:rPr>
      </w:pPr>
      <w:r>
        <w:rPr>
          <w:rFonts w:hAnsi="Palatino Linotype"/>
          <w:b/>
          <w:color w:val="3399FF"/>
          <w:sz w:val="20"/>
          <w:szCs w:val="20"/>
        </w:rPr>
        <w:t>PRESENT</w:t>
      </w:r>
      <w:r>
        <w:rPr>
          <w:rFonts w:hAnsi="Palatino Linotype"/>
          <w:b/>
          <w:sz w:val="20"/>
          <w:szCs w:val="20"/>
        </w:rPr>
        <w:t xml:space="preserve"> </w:t>
      </w:r>
      <w:r>
        <w:rPr>
          <w:rFonts w:hAnsi="Palatino Linotype"/>
          <w:b/>
          <w:color w:val="3399FF"/>
          <w:sz w:val="20"/>
          <w:szCs w:val="20"/>
        </w:rPr>
        <w:t>EMPLOYMENT</w:t>
      </w:r>
    </w:p>
    <w:p w:rsidR="004B2F8F" w:rsidP="004B2F8F">
      <w:pPr>
        <w:tabs>
          <w:tab w:val="right" w:pos="10800"/>
        </w:tabs>
        <w:spacing w:line="240" w:lineRule="auto"/>
        <w:rPr>
          <w:rFonts w:hAnsi="Palatino Linotype"/>
          <w:b/>
          <w:sz w:val="20"/>
          <w:szCs w:val="20"/>
        </w:rPr>
      </w:pPr>
    </w:p>
    <w:p w:rsidR="004B2F8F" w:rsidRPr="00BE0EEE" w:rsidP="004B2F8F">
      <w:pPr>
        <w:tabs>
          <w:tab w:val="right" w:pos="10800"/>
        </w:tabs>
        <w:spacing w:line="240" w:lineRule="auto"/>
        <w:rPr>
          <w:rFonts w:hAnsi="Palatino Linotype"/>
          <w:b/>
          <w:szCs w:val="20"/>
        </w:rPr>
      </w:pPr>
      <w:r w:rsidRPr="00BE0EEE">
        <w:rPr>
          <w:rFonts w:hAnsi="Palatino Linotype"/>
          <w:b/>
          <w:szCs w:val="20"/>
        </w:rPr>
        <w:t xml:space="preserve">SMC GLOBAL SECURITIES LTD. (Present Company, </w:t>
      </w:r>
      <w:r w:rsidR="000F2F76">
        <w:rPr>
          <w:rFonts w:hAnsi="Palatino Linotype"/>
          <w:b/>
          <w:szCs w:val="20"/>
        </w:rPr>
        <w:t>19/</w:t>
      </w:r>
      <w:r w:rsidRPr="00BE0EEE">
        <w:rPr>
          <w:rFonts w:hAnsi="Palatino Linotype"/>
          <w:b/>
          <w:szCs w:val="20"/>
        </w:rPr>
        <w:t>07/2021-</w:t>
      </w:r>
      <w:r w:rsidR="007909F0">
        <w:rPr>
          <w:rFonts w:hAnsi="Palatino Linotype"/>
          <w:b/>
          <w:szCs w:val="20"/>
        </w:rPr>
        <w:t xml:space="preserve"> </w:t>
      </w:r>
      <w:r w:rsidR="000F2F76">
        <w:rPr>
          <w:rFonts w:hAnsi="Palatino Linotype"/>
          <w:b/>
          <w:szCs w:val="20"/>
        </w:rPr>
        <w:t>01/</w:t>
      </w:r>
      <w:r w:rsidR="007909F0">
        <w:rPr>
          <w:rFonts w:hAnsi="Palatino Linotype"/>
          <w:b/>
          <w:szCs w:val="20"/>
        </w:rPr>
        <w:t>08/2022</w:t>
      </w:r>
      <w:r w:rsidRPr="00BE0EEE">
        <w:rPr>
          <w:rFonts w:hAnsi="Palatino Linotype"/>
          <w:b/>
          <w:szCs w:val="20"/>
        </w:rPr>
        <w:t>)</w:t>
      </w:r>
    </w:p>
    <w:p w:rsidR="00E13962" w:rsidRPr="00BE0EEE" w:rsidP="004B2F8F">
      <w:pPr>
        <w:tabs>
          <w:tab w:val="right" w:pos="10800"/>
        </w:tabs>
        <w:spacing w:line="240" w:lineRule="auto"/>
        <w:rPr>
          <w:rFonts w:hAnsi="Palatino Linotype"/>
          <w:b/>
          <w:sz w:val="20"/>
          <w:szCs w:val="20"/>
        </w:rPr>
      </w:pPr>
      <w:r w:rsidRPr="00BE0EEE">
        <w:rPr>
          <w:rFonts w:hAnsi="Palatino Linotype"/>
          <w:b/>
          <w:sz w:val="20"/>
          <w:szCs w:val="20"/>
        </w:rPr>
        <w:t>Currently working with SMC global securitie</w:t>
      </w:r>
      <w:r w:rsidRPr="00BE0EEE" w:rsidR="00145F45">
        <w:rPr>
          <w:rFonts w:hAnsi="Palatino Linotype"/>
          <w:b/>
          <w:sz w:val="20"/>
          <w:szCs w:val="20"/>
        </w:rPr>
        <w:t>s as Relationship Manager-Dealing.</w:t>
      </w:r>
    </w:p>
    <w:p w:rsidR="00E13962" w:rsidP="004B2F8F">
      <w:pPr>
        <w:tabs>
          <w:tab w:val="right" w:pos="10800"/>
        </w:tabs>
        <w:spacing w:line="240" w:lineRule="auto"/>
        <w:rPr>
          <w:rFonts w:hAnsi="Palatino Linotype"/>
          <w:sz w:val="20"/>
          <w:szCs w:val="20"/>
        </w:rPr>
      </w:pPr>
      <w:r w:rsidRPr="00680388">
        <w:rPr>
          <w:rFonts w:hAnsi="Palatino Linotype"/>
          <w:sz w:val="20"/>
          <w:szCs w:val="20"/>
        </w:rPr>
        <w:t xml:space="preserve">Key </w:t>
      </w:r>
      <w:r w:rsidR="00145F45">
        <w:rPr>
          <w:rFonts w:hAnsi="Palatino Linotype"/>
          <w:sz w:val="20"/>
          <w:szCs w:val="20"/>
        </w:rPr>
        <w:t>responsibilities -</w:t>
      </w:r>
    </w:p>
    <w:p w:rsidR="004B2F8F" w:rsidP="00793145">
      <w:pPr>
        <w:pStyle w:val="ListParagraph"/>
        <w:numPr>
          <w:ilvl w:val="0"/>
          <w:numId w:val="19"/>
        </w:numPr>
        <w:tabs>
          <w:tab w:val="right" w:pos="10800"/>
        </w:tabs>
        <w:spacing w:line="240" w:lineRule="auto"/>
        <w:rPr>
          <w:rFonts w:hAnsi="Palatino Linotype"/>
          <w:sz w:val="20"/>
          <w:szCs w:val="20"/>
        </w:rPr>
      </w:pPr>
      <w:r w:rsidRPr="00793145">
        <w:rPr>
          <w:rFonts w:hAnsi="Palatino Linotype"/>
          <w:sz w:val="20"/>
          <w:szCs w:val="20"/>
        </w:rPr>
        <w:t>Trading behalf of clients, brokerage generation.</w:t>
      </w:r>
    </w:p>
    <w:p w:rsidR="00793145" w:rsidP="00793145">
      <w:pPr>
        <w:pStyle w:val="ListParagraph"/>
        <w:numPr>
          <w:ilvl w:val="0"/>
          <w:numId w:val="19"/>
        </w:numPr>
        <w:tabs>
          <w:tab w:val="right" w:pos="10800"/>
        </w:tabs>
        <w:spacing w:line="240" w:lineRule="auto"/>
        <w:rPr>
          <w:rFonts w:hAnsi="Palatino Linotype"/>
          <w:sz w:val="20"/>
          <w:szCs w:val="20"/>
        </w:rPr>
      </w:pPr>
      <w:r>
        <w:rPr>
          <w:rFonts w:hAnsi="Palatino Linotype"/>
          <w:sz w:val="20"/>
          <w:szCs w:val="20"/>
        </w:rPr>
        <w:t>Providing insights and investment advice to the potential and existing client.</w:t>
      </w:r>
    </w:p>
    <w:p w:rsidR="00793145" w:rsidP="00793145">
      <w:pPr>
        <w:pStyle w:val="ListParagraph"/>
        <w:numPr>
          <w:ilvl w:val="0"/>
          <w:numId w:val="19"/>
        </w:numPr>
        <w:tabs>
          <w:tab w:val="right" w:pos="10800"/>
        </w:tabs>
        <w:spacing w:line="240" w:lineRule="auto"/>
        <w:rPr>
          <w:rFonts w:hAnsi="Palatino Linotype"/>
          <w:sz w:val="20"/>
          <w:szCs w:val="20"/>
        </w:rPr>
      </w:pPr>
      <w:r>
        <w:rPr>
          <w:rFonts w:hAnsi="Palatino Linotype"/>
          <w:sz w:val="20"/>
          <w:szCs w:val="20"/>
        </w:rPr>
        <w:t>Advising client with multiple investment options.</w:t>
      </w:r>
    </w:p>
    <w:p w:rsidR="00793145" w:rsidP="00793145">
      <w:pPr>
        <w:pStyle w:val="ListParagraph"/>
        <w:numPr>
          <w:ilvl w:val="0"/>
          <w:numId w:val="19"/>
        </w:numPr>
        <w:tabs>
          <w:tab w:val="right" w:pos="10800"/>
        </w:tabs>
        <w:spacing w:line="240" w:lineRule="auto"/>
        <w:rPr>
          <w:rFonts w:hAnsi="Palatino Linotype"/>
          <w:sz w:val="20"/>
          <w:szCs w:val="20"/>
        </w:rPr>
      </w:pPr>
      <w:r>
        <w:rPr>
          <w:rFonts w:hAnsi="Palatino Linotype"/>
          <w:sz w:val="20"/>
          <w:szCs w:val="20"/>
        </w:rPr>
        <w:t>Cross selling of products to enhance business</w:t>
      </w:r>
    </w:p>
    <w:p w:rsidR="00793145" w:rsidP="00793145">
      <w:pPr>
        <w:pStyle w:val="ListParagraph"/>
        <w:numPr>
          <w:ilvl w:val="0"/>
          <w:numId w:val="19"/>
        </w:numPr>
        <w:tabs>
          <w:tab w:val="right" w:pos="10800"/>
        </w:tabs>
        <w:spacing w:line="240" w:lineRule="auto"/>
        <w:rPr>
          <w:rFonts w:hAnsi="Palatino Linotype"/>
          <w:sz w:val="20"/>
          <w:szCs w:val="20"/>
        </w:rPr>
      </w:pPr>
      <w:r>
        <w:rPr>
          <w:rFonts w:hAnsi="Palatino Linotype"/>
          <w:sz w:val="20"/>
          <w:szCs w:val="20"/>
        </w:rPr>
        <w:t>Developing and minting good relation with customers through your service</w:t>
      </w:r>
    </w:p>
    <w:p w:rsidR="00793145" w:rsidP="00793145">
      <w:pPr>
        <w:pStyle w:val="ListParagraph"/>
        <w:numPr>
          <w:ilvl w:val="0"/>
          <w:numId w:val="19"/>
        </w:numPr>
        <w:tabs>
          <w:tab w:val="right" w:pos="10800"/>
        </w:tabs>
        <w:spacing w:line="240" w:lineRule="auto"/>
        <w:rPr>
          <w:rFonts w:hAnsi="Palatino Linotype"/>
          <w:sz w:val="20"/>
          <w:szCs w:val="20"/>
        </w:rPr>
      </w:pPr>
      <w:r>
        <w:rPr>
          <w:rFonts w:hAnsi="Palatino Linotype"/>
          <w:sz w:val="20"/>
          <w:szCs w:val="20"/>
        </w:rPr>
        <w:t>Guiding client with appropriate and beneficial investment options.</w:t>
      </w:r>
    </w:p>
    <w:p w:rsidR="00793145" w:rsidRPr="00793145" w:rsidP="00793145">
      <w:pPr>
        <w:pStyle w:val="ListParagraph"/>
        <w:numPr>
          <w:ilvl w:val="0"/>
          <w:numId w:val="19"/>
        </w:numPr>
        <w:tabs>
          <w:tab w:val="right" w:pos="10800"/>
        </w:tabs>
        <w:spacing w:line="240" w:lineRule="auto"/>
        <w:rPr>
          <w:rFonts w:hAnsi="Palatino Linotype"/>
          <w:sz w:val="20"/>
          <w:szCs w:val="20"/>
        </w:rPr>
      </w:pPr>
      <w:r>
        <w:rPr>
          <w:rFonts w:hAnsi="Palatino Linotype"/>
          <w:sz w:val="20"/>
          <w:szCs w:val="20"/>
        </w:rPr>
        <w:t>Client handling, servicing through online offline mode.</w:t>
      </w:r>
    </w:p>
    <w:p w:rsidR="00145F45" w:rsidP="004B2F8F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:rsidR="004B2F8F" w:rsidRPr="00BE0EEE" w:rsidP="004B2F8F">
      <w:pPr>
        <w:tabs>
          <w:tab w:val="right" w:pos="10800"/>
        </w:tabs>
        <w:spacing w:line="240" w:lineRule="auto"/>
        <w:rPr>
          <w:b/>
          <w:szCs w:val="20"/>
        </w:rPr>
      </w:pPr>
      <w:r>
        <w:rPr>
          <w:b/>
          <w:szCs w:val="20"/>
        </w:rPr>
        <w:t>SBICAP SECURITIES (</w:t>
      </w:r>
      <w:r w:rsidR="005A7D12">
        <w:rPr>
          <w:b/>
          <w:szCs w:val="20"/>
        </w:rPr>
        <w:t>04/</w:t>
      </w:r>
      <w:r>
        <w:rPr>
          <w:b/>
          <w:szCs w:val="20"/>
        </w:rPr>
        <w:t xml:space="preserve">01/2021- </w:t>
      </w:r>
      <w:r w:rsidR="005A7D12">
        <w:rPr>
          <w:b/>
          <w:szCs w:val="20"/>
        </w:rPr>
        <w:t>17/</w:t>
      </w:r>
      <w:r>
        <w:rPr>
          <w:b/>
          <w:szCs w:val="20"/>
        </w:rPr>
        <w:t>07</w:t>
      </w:r>
      <w:r w:rsidRPr="00BE0EEE" w:rsidR="00145F45">
        <w:rPr>
          <w:b/>
          <w:szCs w:val="20"/>
        </w:rPr>
        <w:t>/2021)</w:t>
      </w:r>
    </w:p>
    <w:p w:rsidR="00145F45" w:rsidRPr="00BE0EEE" w:rsidP="004B2F8F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 w:rsidRPr="00BE0EEE">
        <w:rPr>
          <w:b/>
          <w:sz w:val="20"/>
          <w:szCs w:val="20"/>
        </w:rPr>
        <w:t>Worked as Relationship Officer- Sales</w:t>
      </w:r>
    </w:p>
    <w:p w:rsidR="00145F45" w:rsidP="004B2F8F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Key Responsibilities-</w:t>
      </w:r>
    </w:p>
    <w:p w:rsidR="00145F45" w:rsidP="003F67B9">
      <w:pPr>
        <w:pStyle w:val="ListParagraph"/>
        <w:numPr>
          <w:ilvl w:val="0"/>
          <w:numId w:val="20"/>
        </w:numPr>
        <w:tabs>
          <w:tab w:val="right" w:pos="10800"/>
        </w:tabs>
        <w:spacing w:line="240" w:lineRule="auto"/>
        <w:rPr>
          <w:sz w:val="20"/>
          <w:szCs w:val="20"/>
        </w:rPr>
      </w:pPr>
      <w:r w:rsidRPr="003F67B9">
        <w:rPr>
          <w:sz w:val="20"/>
          <w:szCs w:val="20"/>
        </w:rPr>
        <w:t xml:space="preserve">Approaching customer for </w:t>
      </w:r>
      <w:r w:rsidR="00B5209A">
        <w:rPr>
          <w:sz w:val="20"/>
          <w:szCs w:val="20"/>
        </w:rPr>
        <w:t>D</w:t>
      </w:r>
      <w:r w:rsidRPr="003F67B9">
        <w:rPr>
          <w:sz w:val="20"/>
          <w:szCs w:val="20"/>
        </w:rPr>
        <w:t>ema</w:t>
      </w:r>
      <w:r w:rsidR="007E2A41">
        <w:rPr>
          <w:sz w:val="20"/>
          <w:szCs w:val="20"/>
        </w:rPr>
        <w:t>t</w:t>
      </w:r>
      <w:r w:rsidRPr="003F67B9">
        <w:rPr>
          <w:sz w:val="20"/>
          <w:szCs w:val="20"/>
        </w:rPr>
        <w:t xml:space="preserve"> and trading account by providing product demonstration.</w:t>
      </w:r>
    </w:p>
    <w:p w:rsidR="00B5209A" w:rsidRPr="003F67B9" w:rsidP="003F67B9">
      <w:pPr>
        <w:pStyle w:val="ListParagraph"/>
        <w:numPr>
          <w:ilvl w:val="0"/>
          <w:numId w:val="20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Giving knowledge about D</w:t>
      </w:r>
      <w:r w:rsidR="007E2A41">
        <w:rPr>
          <w:sz w:val="20"/>
          <w:szCs w:val="20"/>
        </w:rPr>
        <w:t>emat</w:t>
      </w:r>
      <w:r>
        <w:rPr>
          <w:sz w:val="20"/>
          <w:szCs w:val="20"/>
        </w:rPr>
        <w:t xml:space="preserve"> trading account and other product.</w:t>
      </w:r>
    </w:p>
    <w:p w:rsidR="003F67B9" w:rsidRPr="003F67B9" w:rsidP="003F67B9">
      <w:pPr>
        <w:pStyle w:val="ListParagraph"/>
        <w:numPr>
          <w:ilvl w:val="0"/>
          <w:numId w:val="20"/>
        </w:numPr>
        <w:tabs>
          <w:tab w:val="right" w:pos="10800"/>
        </w:tabs>
        <w:spacing w:line="240" w:lineRule="auto"/>
        <w:rPr>
          <w:sz w:val="20"/>
          <w:szCs w:val="20"/>
        </w:rPr>
      </w:pPr>
      <w:r w:rsidRPr="003F67B9">
        <w:rPr>
          <w:sz w:val="20"/>
          <w:szCs w:val="20"/>
        </w:rPr>
        <w:t>Greeting and redirecting customer to their concern counter.</w:t>
      </w:r>
    </w:p>
    <w:p w:rsidR="003F67B9" w:rsidRPr="003F67B9" w:rsidP="003F67B9">
      <w:pPr>
        <w:pStyle w:val="ListParagraph"/>
        <w:numPr>
          <w:ilvl w:val="0"/>
          <w:numId w:val="20"/>
        </w:numPr>
        <w:tabs>
          <w:tab w:val="right" w:pos="10800"/>
        </w:tabs>
        <w:spacing w:line="240" w:lineRule="auto"/>
        <w:rPr>
          <w:sz w:val="20"/>
          <w:szCs w:val="20"/>
        </w:rPr>
      </w:pPr>
      <w:r w:rsidRPr="003F67B9">
        <w:rPr>
          <w:sz w:val="20"/>
          <w:szCs w:val="20"/>
        </w:rPr>
        <w:t>Helping customer with their queries</w:t>
      </w:r>
      <w:r>
        <w:rPr>
          <w:sz w:val="20"/>
          <w:szCs w:val="20"/>
        </w:rPr>
        <w:t>.</w:t>
      </w:r>
    </w:p>
    <w:p w:rsidR="003F67B9" w:rsidP="003F67B9">
      <w:pPr>
        <w:pStyle w:val="ListParagraph"/>
        <w:numPr>
          <w:ilvl w:val="0"/>
          <w:numId w:val="20"/>
        </w:numPr>
        <w:tabs>
          <w:tab w:val="right" w:pos="10800"/>
        </w:tabs>
        <w:spacing w:line="240" w:lineRule="auto"/>
        <w:rPr>
          <w:sz w:val="20"/>
          <w:szCs w:val="20"/>
        </w:rPr>
      </w:pPr>
      <w:r w:rsidRPr="003F67B9">
        <w:rPr>
          <w:sz w:val="20"/>
          <w:szCs w:val="20"/>
        </w:rPr>
        <w:t>Assisting banking staff and helping them to serve bank customer</w:t>
      </w:r>
      <w:r>
        <w:rPr>
          <w:sz w:val="20"/>
          <w:szCs w:val="20"/>
        </w:rPr>
        <w:t>.</w:t>
      </w:r>
    </w:p>
    <w:p w:rsidR="003F67B9" w:rsidP="003F67B9">
      <w:pPr>
        <w:pStyle w:val="ListParagraph"/>
        <w:numPr>
          <w:ilvl w:val="0"/>
          <w:numId w:val="20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Solving customer’s problem. </w:t>
      </w:r>
    </w:p>
    <w:p w:rsidR="004B2F8F" w:rsidP="00BE0EEE">
      <w:pPr>
        <w:pStyle w:val="ListParagraph"/>
        <w:numPr>
          <w:ilvl w:val="0"/>
          <w:numId w:val="20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Introducing and selling customers multiple products.</w:t>
      </w:r>
    </w:p>
    <w:p w:rsidR="00BE0EEE" w:rsidP="00BE0EEE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:rsidR="00BE0EEE" w:rsidRPr="00BE0EEE" w:rsidP="00BE0EEE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:rsidR="00B22C68">
      <w:pPr>
        <w:rPr>
          <w:rFonts w:ascii="Calibri" w:eastAsia="Calibri" w:hAnsi="Calibri" w:cs="Calibri"/>
          <w:b/>
          <w:color w:val="366091"/>
        </w:rPr>
      </w:pPr>
      <w:r>
        <w:rPr>
          <w:rFonts w:ascii="Calibri" w:eastAsia="Calibri" w:hAnsi="Calibri" w:cs="Calibri"/>
          <w:b/>
          <w:color w:val="366091"/>
        </w:rPr>
        <w:t>Professional Summary (INTERNSHIP)</w:t>
      </w:r>
    </w:p>
    <w:p w:rsidR="00B22C68">
      <w:pP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Samvad and Associates, Raipur</w:t>
      </w:r>
    </w:p>
    <w:p w:rsidR="00B22C68">
      <w:pPr>
        <w:tabs>
          <w:tab w:val="right" w:pos="10800"/>
        </w:tabs>
        <w:rPr>
          <w:b/>
          <w:sz w:val="20"/>
          <w:szCs w:val="20"/>
        </w:rPr>
      </w:pPr>
    </w:p>
    <w:p w:rsidR="00B22C68">
      <w:pP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Finance intern</w:t>
      </w:r>
    </w:p>
    <w:p w:rsidR="00B22C68">
      <w:pPr>
        <w:spacing w:line="240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Key job responsibilities:</w:t>
      </w:r>
    </w:p>
    <w:p w:rsidR="00B22C68">
      <w:pPr>
        <w:numPr>
          <w:ilvl w:val="0"/>
          <w:numId w:val="1"/>
        </w:numPr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Internal Audit of Hospitals and institutes- Vouching of purchase and sales bills, verification of bank statements and cash transaction, comparison of previous year closing balances of balance sheet with opening balance of current year.</w:t>
      </w:r>
    </w:p>
    <w:p w:rsidR="00B22C68">
      <w:pPr>
        <w:numPr>
          <w:ilvl w:val="0"/>
          <w:numId w:val="1"/>
        </w:numPr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GST Return Filling- Monthly, quarterly and yearly return filing on the basis of business turnover, reconciliation if GST return, registration of new firms</w:t>
      </w:r>
      <w:r>
        <w:rPr>
          <w:rFonts w:hAnsi="Palatino Linotype"/>
          <w:sz w:val="20"/>
          <w:szCs w:val="20"/>
        </w:rPr>
        <w:t>.</w:t>
      </w:r>
    </w:p>
    <w:p w:rsidR="00B22C68">
      <w:pPr>
        <w:numPr>
          <w:ilvl w:val="0"/>
          <w:numId w:val="1"/>
        </w:numPr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Accounting of Data using Tally Software.</w:t>
      </w:r>
    </w:p>
    <w:p w:rsidR="00B22C68">
      <w:pPr>
        <w:numPr>
          <w:ilvl w:val="0"/>
          <w:numId w:val="1"/>
        </w:numPr>
        <w:spacing w:line="240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Inventory Management</w:t>
      </w:r>
      <w:r>
        <w:rPr>
          <w:rFonts w:ascii="Palatino Linotype" w:hAnsi="Palatino Linotype"/>
          <w:b/>
          <w:sz w:val="20"/>
          <w:szCs w:val="20"/>
        </w:rPr>
        <w:t>.</w:t>
      </w:r>
    </w:p>
    <w:p w:rsidR="00B22C68">
      <w:pPr>
        <w:numPr>
          <w:ilvl w:val="0"/>
          <w:numId w:val="1"/>
        </w:numPr>
        <w:spacing w:line="240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Attended Clients.</w:t>
      </w:r>
    </w:p>
    <w:p w:rsidR="00B22C68">
      <w:pPr>
        <w:spacing w:line="240" w:lineRule="auto"/>
        <w:rPr>
          <w:rFonts w:hAnsi="Palatino Linotype"/>
          <w:b/>
          <w:sz w:val="20"/>
          <w:szCs w:val="20"/>
        </w:rPr>
      </w:pPr>
    </w:p>
    <w:p w:rsidR="00B22C68">
      <w:pPr>
        <w:tabs>
          <w:tab w:val="right" w:pos="10800"/>
        </w:tabs>
        <w:rPr>
          <w:sz w:val="20"/>
          <w:szCs w:val="20"/>
        </w:rPr>
      </w:pPr>
    </w:p>
    <w:p w:rsidR="00885C0C">
      <w:pPr>
        <w:tabs>
          <w:tab w:val="right" w:pos="10800"/>
        </w:tabs>
        <w:rPr>
          <w:sz w:val="20"/>
          <w:szCs w:val="20"/>
        </w:rPr>
      </w:pPr>
    </w:p>
    <w:p w:rsidR="00885C0C">
      <w:pPr>
        <w:tabs>
          <w:tab w:val="right" w:pos="10800"/>
        </w:tabs>
        <w:rPr>
          <w:sz w:val="20"/>
          <w:szCs w:val="20"/>
        </w:rPr>
      </w:pPr>
    </w:p>
    <w:p w:rsidR="00885C0C">
      <w:pPr>
        <w:tabs>
          <w:tab w:val="right" w:pos="10800"/>
        </w:tabs>
        <w:rPr>
          <w:sz w:val="20"/>
          <w:szCs w:val="20"/>
        </w:rPr>
      </w:pPr>
    </w:p>
    <w:p w:rsidR="00885C0C">
      <w:pPr>
        <w:tabs>
          <w:tab w:val="right" w:pos="10800"/>
        </w:tabs>
        <w:rPr>
          <w:sz w:val="20"/>
          <w:szCs w:val="20"/>
        </w:rPr>
      </w:pPr>
    </w:p>
    <w:p w:rsidR="00885C0C">
      <w:pPr>
        <w:tabs>
          <w:tab w:val="right" w:pos="10800"/>
        </w:tabs>
        <w:rPr>
          <w:sz w:val="20"/>
          <w:szCs w:val="20"/>
        </w:rPr>
      </w:pPr>
    </w:p>
    <w:p w:rsidR="00885C0C">
      <w:pPr>
        <w:tabs>
          <w:tab w:val="right" w:pos="10800"/>
        </w:tabs>
        <w:rPr>
          <w:sz w:val="20"/>
          <w:szCs w:val="20"/>
        </w:rPr>
      </w:pPr>
    </w:p>
    <w:p w:rsidR="00885C0C">
      <w:pPr>
        <w:tabs>
          <w:tab w:val="right" w:pos="10800"/>
        </w:tabs>
        <w:rPr>
          <w:sz w:val="20"/>
          <w:szCs w:val="20"/>
        </w:rPr>
      </w:pPr>
    </w:p>
    <w:p w:rsidR="00885C0C">
      <w:pPr>
        <w:tabs>
          <w:tab w:val="right" w:pos="10800"/>
        </w:tabs>
        <w:rPr>
          <w:sz w:val="20"/>
          <w:szCs w:val="20"/>
        </w:rPr>
      </w:pPr>
    </w:p>
    <w:p w:rsidR="00B22C68">
      <w:pPr>
        <w:tabs>
          <w:tab w:val="left" w:pos="2640"/>
        </w:tabs>
        <w:rPr>
          <w:rFonts w:ascii="Calibri" w:eastAsia="Calibri" w:hAnsi="Calibri" w:cs="Calibri"/>
          <w:b/>
          <w:color w:val="366091"/>
        </w:rPr>
      </w:pPr>
      <w:r>
        <w:rPr>
          <w:rFonts w:ascii="Calibri" w:eastAsia="Calibri" w:hAnsi="Calibri" w:cs="Calibri"/>
          <w:b/>
          <w:color w:val="366091"/>
        </w:rPr>
        <w:t>Projects</w:t>
      </w:r>
    </w:p>
    <w:p w:rsidR="00B22C68">
      <w:pPr>
        <w:numPr>
          <w:ilvl w:val="0"/>
          <w:numId w:val="8"/>
        </w:num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NGO Project</w:t>
      </w:r>
    </w:p>
    <w:p w:rsidR="00B22C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Phase-1 </w:t>
      </w:r>
    </w:p>
    <w:p w:rsidR="00B22C68">
      <w:pPr>
        <w:pStyle w:val="ListParagraph"/>
        <w:autoSpaceDE w:val="0"/>
        <w:autoSpaceDN w:val="0"/>
        <w:adjustRightInd w:val="0"/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Swacchh Bharat Abhiyaan</w:t>
      </w:r>
      <w:r>
        <w:rPr>
          <w:rFonts w:ascii="Palatino Linotype" w:hAnsi="Palatino Linotype"/>
          <w:sz w:val="20"/>
          <w:szCs w:val="20"/>
        </w:rPr>
        <w:t xml:space="preserve"> - Making the villagers aware about the value of cleanliness.             </w:t>
      </w:r>
    </w:p>
    <w:p w:rsidR="00B22C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Phase-2</w:t>
      </w:r>
    </w:p>
    <w:p w:rsidR="00B22C68">
      <w:pPr>
        <w:pStyle w:val="ListParagraph"/>
        <w:jc w:val="both"/>
        <w:rPr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Koshish</w:t>
      </w:r>
      <w:r>
        <w:rPr>
          <w:rFonts w:ascii="Palatino Linotype" w:hAnsi="Palatino Linotype"/>
          <w:sz w:val="20"/>
          <w:szCs w:val="20"/>
        </w:rPr>
        <w:t xml:space="preserve"> - Spread awareness about various government scheme regarding higher education.</w:t>
      </w:r>
    </w:p>
    <w:p w:rsidR="00B22C68">
      <w:pPr>
        <w:numPr>
          <w:ilvl w:val="0"/>
          <w:numId w:val="8"/>
        </w:numPr>
        <w:ind w:left="360"/>
        <w:jc w:val="both"/>
        <w:rPr>
          <w:sz w:val="20"/>
          <w:szCs w:val="20"/>
        </w:rPr>
      </w:pPr>
      <w:r>
        <w:rPr>
          <w:bCs/>
          <w:sz w:val="20"/>
          <w:szCs w:val="20"/>
        </w:rPr>
        <w:t>A study on employee satisfaction towards EPF among salaried class employee of Raipur region.</w:t>
      </w:r>
    </w:p>
    <w:p w:rsidR="00B22C68">
      <w:pPr>
        <w:numPr>
          <w:ilvl w:val="0"/>
          <w:numId w:val="8"/>
        </w:numPr>
        <w:ind w:left="360"/>
        <w:jc w:val="both"/>
        <w:rPr>
          <w:sz w:val="20"/>
          <w:szCs w:val="20"/>
        </w:rPr>
      </w:pPr>
      <w:r>
        <w:rPr>
          <w:bCs/>
          <w:sz w:val="20"/>
          <w:szCs w:val="20"/>
        </w:rPr>
        <w:t>To study the awareness of government credit schemes for encouraging business establishments with special reference to the women of West Raipur region.</w:t>
      </w:r>
    </w:p>
    <w:p w:rsidR="00B22C68">
      <w:pPr>
        <w:numPr>
          <w:ilvl w:val="0"/>
          <w:numId w:val="8"/>
        </w:num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 study on awareness of tax planning and saving measures adopted by salaried class people.</w:t>
      </w:r>
    </w:p>
    <w:p w:rsidR="006C7B41" w:rsidP="00885C0C">
      <w:pPr>
        <w:jc w:val="both"/>
        <w:rPr>
          <w:sz w:val="20"/>
          <w:szCs w:val="20"/>
        </w:rPr>
      </w:pPr>
    </w:p>
    <w:p w:rsidR="006C7B41">
      <w:pPr>
        <w:ind w:left="1440"/>
        <w:jc w:val="both"/>
        <w:rPr>
          <w:sz w:val="20"/>
          <w:szCs w:val="20"/>
        </w:rPr>
      </w:pPr>
    </w:p>
    <w:p w:rsidR="00B22C6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B22C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6363D"/>
          <w:sz w:val="21"/>
          <w:szCs w:val="21"/>
        </w:rPr>
      </w:pPr>
      <w:r>
        <w:rPr>
          <w:b/>
          <w:bCs/>
          <w:color w:val="0070C0"/>
          <w:sz w:val="24"/>
          <w:szCs w:val="24"/>
        </w:rPr>
        <w:t>Certification</w:t>
      </w:r>
      <w:r>
        <w:rPr>
          <w:color w:val="36363D"/>
          <w:sz w:val="21"/>
          <w:szCs w:val="21"/>
        </w:rPr>
        <w:t xml:space="preserve"> </w:t>
      </w:r>
    </w:p>
    <w:p w:rsidR="00B22C68" w:rsidRPr="00544619" w:rsidP="005446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363D"/>
          <w:sz w:val="21"/>
          <w:szCs w:val="21"/>
        </w:rPr>
      </w:pPr>
      <w:r w:rsidRPr="00544619">
        <w:rPr>
          <w:color w:val="36363D"/>
          <w:sz w:val="21"/>
          <w:szCs w:val="21"/>
        </w:rPr>
        <w:t>NISM VA Mutual fund Distributor.</w:t>
      </w:r>
    </w:p>
    <w:p w:rsidR="00C17921" w:rsidRPr="00544619" w:rsidP="005446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6363D"/>
          <w:sz w:val="21"/>
          <w:szCs w:val="21"/>
        </w:rPr>
      </w:pPr>
      <w:r w:rsidRPr="00544619">
        <w:rPr>
          <w:color w:val="36363D"/>
          <w:sz w:val="21"/>
          <w:szCs w:val="21"/>
        </w:rPr>
        <w:t xml:space="preserve">NISM VIII Equity </w:t>
      </w:r>
      <w:r w:rsidRPr="00544619" w:rsidR="00041E33">
        <w:rPr>
          <w:color w:val="36363D"/>
          <w:sz w:val="21"/>
          <w:szCs w:val="21"/>
        </w:rPr>
        <w:t>Derivatives</w:t>
      </w:r>
      <w:r w:rsidRPr="00544619" w:rsidR="00544B2A">
        <w:rPr>
          <w:color w:val="36363D"/>
          <w:sz w:val="21"/>
          <w:szCs w:val="21"/>
        </w:rPr>
        <w:t>.</w:t>
      </w:r>
    </w:p>
    <w:p w:rsidR="00B22C6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36363D"/>
          <w:sz w:val="21"/>
          <w:szCs w:val="21"/>
        </w:rPr>
      </w:pPr>
    </w:p>
    <w:p w:rsidR="00B75CE6">
      <w:pPr>
        <w:rPr>
          <w:rFonts w:ascii="Calibri" w:eastAsia="Calibri" w:hAnsi="Calibri" w:cs="Calibri"/>
          <w:b/>
          <w:color w:val="366091"/>
        </w:rPr>
      </w:pPr>
    </w:p>
    <w:p w:rsidR="00B22C68">
      <w:pPr>
        <w:rPr>
          <w:rFonts w:ascii="Calibri" w:eastAsia="Calibri" w:hAnsi="Calibri" w:cs="Calibri"/>
          <w:b/>
          <w:color w:val="366091"/>
        </w:rPr>
      </w:pPr>
      <w:r>
        <w:rPr>
          <w:rFonts w:ascii="Calibri" w:eastAsia="Calibri" w:hAnsi="Calibri" w:cs="Calibri"/>
          <w:b/>
          <w:color w:val="366091"/>
        </w:rPr>
        <w:t>Academic Qualification</w:t>
      </w:r>
    </w:p>
    <w:p w:rsidR="00B22C68" w:rsidP="00885C0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Senior Secondary School [77%] </w:t>
      </w:r>
      <w:r>
        <w:rPr>
          <w:color w:val="000000"/>
          <w:sz w:val="20"/>
          <w:szCs w:val="20"/>
        </w:rPr>
        <w:tab/>
        <w:t xml:space="preserve">2012 – 2013 </w:t>
      </w:r>
      <w:r>
        <w:rPr>
          <w:color w:val="000000"/>
          <w:sz w:val="20"/>
          <w:szCs w:val="20"/>
        </w:rPr>
        <w:br/>
        <w:t>Chhattisgarh Board of Secondary Education</w:t>
      </w:r>
    </w:p>
    <w:p w:rsidR="00B22C68" w:rsidP="00885C0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Higher Secondary School [72%] </w:t>
      </w:r>
      <w:r>
        <w:rPr>
          <w:color w:val="000000"/>
          <w:sz w:val="20"/>
          <w:szCs w:val="20"/>
        </w:rPr>
        <w:tab/>
        <w:t xml:space="preserve">2014 – 2015 </w:t>
      </w:r>
    </w:p>
    <w:p w:rsidR="00B22C68" w:rsidRPr="00885C0C" w:rsidP="00885C0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 w:rsidRPr="00885C0C">
        <w:rPr>
          <w:color w:val="000000"/>
          <w:sz w:val="20"/>
          <w:szCs w:val="20"/>
        </w:rPr>
        <w:t>Chhattisgarh Board of Secondary Education</w:t>
      </w:r>
    </w:p>
    <w:p w:rsidR="00B22C68" w:rsidP="00885C0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Bachelor of Commerce (B.Com)</w:t>
      </w:r>
      <w:r>
        <w:rPr>
          <w:color w:val="000000"/>
          <w:sz w:val="20"/>
          <w:szCs w:val="20"/>
        </w:rPr>
        <w:tab/>
        <w:t>2015 – 2018</w:t>
      </w:r>
    </w:p>
    <w:p w:rsidR="00B75CE6" w:rsidRPr="00885C0C" w:rsidP="00885C0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 w:rsidRPr="00885C0C">
        <w:rPr>
          <w:color w:val="000000"/>
          <w:sz w:val="20"/>
          <w:szCs w:val="20"/>
        </w:rPr>
        <w:t>Vivekananda Mahavidyalaya [64%]</w:t>
      </w:r>
    </w:p>
    <w:p w:rsidR="00B22C68" w:rsidP="00885C0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Master of Business Administration (MBA), Finance</w:t>
      </w:r>
      <w:r>
        <w:rPr>
          <w:color w:val="000000"/>
          <w:sz w:val="20"/>
          <w:szCs w:val="20"/>
        </w:rPr>
        <w:tab/>
        <w:t>2018 – 2020</w:t>
      </w:r>
    </w:p>
    <w:p w:rsidR="00B22C68" w:rsidRPr="00885C0C" w:rsidP="00885C0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 w:rsidRPr="00885C0C">
        <w:rPr>
          <w:color w:val="000000"/>
          <w:sz w:val="20"/>
          <w:szCs w:val="20"/>
        </w:rPr>
        <w:t>ITM University, Raipur. [80%]</w:t>
      </w:r>
    </w:p>
    <w:p w:rsidR="00B22C68">
      <w:pPr>
        <w:rPr>
          <w:rFonts w:ascii="Calibri" w:eastAsia="Calibri" w:hAnsi="Calibri" w:cs="Calibri"/>
          <w:b/>
          <w:color w:val="366091"/>
        </w:rPr>
      </w:pPr>
    </w:p>
    <w:p w:rsidR="00B22C68">
      <w:pPr>
        <w:rPr>
          <w:rFonts w:ascii="Calibri" w:eastAsia="Calibri" w:hAnsi="Calibri" w:cs="Calibri"/>
          <w:b/>
          <w:color w:val="366091"/>
        </w:rPr>
      </w:pPr>
      <w:r>
        <w:rPr>
          <w:rFonts w:ascii="Calibri" w:eastAsia="Calibri" w:hAnsi="Calibri" w:cs="Calibri"/>
          <w:b/>
          <w:color w:val="366091"/>
        </w:rPr>
        <w:t>Technical Skills</w:t>
      </w:r>
    </w:p>
    <w:p w:rsidR="00B22C6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Basics of Ms-office.</w:t>
      </w:r>
    </w:p>
    <w:p w:rsidR="00B22C68">
      <w:pPr>
        <w:rPr>
          <w:sz w:val="24"/>
          <w:szCs w:val="24"/>
          <w:highlight w:val="white"/>
        </w:rPr>
      </w:pPr>
      <w:r>
        <w:rPr>
          <w:color w:val="000000"/>
          <w:sz w:val="20"/>
          <w:szCs w:val="20"/>
        </w:rPr>
        <w:t>Tally 7.2.</w:t>
      </w:r>
    </w:p>
    <w:p w:rsidR="00B22C68">
      <w:pPr>
        <w:tabs>
          <w:tab w:val="left" w:pos="2640"/>
        </w:tabs>
        <w:rPr>
          <w:rFonts w:ascii="Calibri" w:eastAsia="Calibri" w:hAnsi="Calibri" w:cs="Calibri"/>
          <w:b/>
          <w:color w:val="366091"/>
        </w:rPr>
      </w:pPr>
    </w:p>
    <w:p w:rsidR="00B22C68">
      <w:pPr>
        <w:tabs>
          <w:tab w:val="left" w:pos="2640"/>
        </w:tabs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366091"/>
        </w:rPr>
        <w:t xml:space="preserve">Other Positions of Responsibilities </w:t>
      </w:r>
    </w:p>
    <w:p w:rsidR="00B22C68" w:rsidRPr="00885C0C" w:rsidP="00885C0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 w:rsidRPr="00885C0C">
        <w:rPr>
          <w:color w:val="000000"/>
          <w:sz w:val="20"/>
          <w:szCs w:val="20"/>
        </w:rPr>
        <w:t>Coordinated Induction Programme for Juniors</w:t>
      </w:r>
      <w:r w:rsidRPr="00885C0C">
        <w:rPr>
          <w:color w:val="000000"/>
          <w:sz w:val="20"/>
          <w:szCs w:val="20"/>
        </w:rPr>
        <w:tab/>
        <w:t>2019</w:t>
      </w:r>
    </w:p>
    <w:p w:rsidR="00B22C68" w:rsidRPr="00885C0C" w:rsidP="00885C0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 w:rsidRPr="00885C0C">
        <w:rPr>
          <w:color w:val="000000"/>
          <w:sz w:val="20"/>
          <w:szCs w:val="20"/>
        </w:rPr>
        <w:t>Member in an activity called two days in a shoe of financial analyst, ITM University</w:t>
      </w:r>
      <w:r w:rsidRPr="00885C0C">
        <w:rPr>
          <w:color w:val="000000"/>
          <w:sz w:val="20"/>
          <w:szCs w:val="20"/>
        </w:rPr>
        <w:tab/>
        <w:t>2018</w:t>
      </w:r>
    </w:p>
    <w:p w:rsidR="00B22C68" w:rsidRPr="00885C0C" w:rsidP="00885C0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0"/>
          <w:szCs w:val="20"/>
        </w:rPr>
      </w:pPr>
      <w:r w:rsidRPr="00885C0C">
        <w:rPr>
          <w:color w:val="000000"/>
          <w:sz w:val="20"/>
          <w:szCs w:val="20"/>
        </w:rPr>
        <w:t>Coordinator for cultural events, ITM University,Raipur</w:t>
      </w:r>
      <w:r w:rsidRPr="00885C0C">
        <w:rPr>
          <w:color w:val="000000"/>
          <w:sz w:val="20"/>
          <w:szCs w:val="20"/>
        </w:rPr>
        <w:tab/>
        <w:t>2018</w:t>
      </w:r>
    </w:p>
    <w:p w:rsidR="00B22C68" w:rsidRPr="00885C0C" w:rsidP="00885C0C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0"/>
          <w:szCs w:val="20"/>
        </w:rPr>
      </w:pPr>
      <w:r w:rsidRPr="00885C0C">
        <w:rPr>
          <w:color w:val="000000"/>
          <w:sz w:val="20"/>
          <w:szCs w:val="20"/>
        </w:rPr>
        <w:t>Served as a coordinator at school cultural programs</w:t>
      </w:r>
      <w:r w:rsidRPr="00885C0C">
        <w:rPr>
          <w:color w:val="000000"/>
          <w:sz w:val="20"/>
          <w:szCs w:val="20"/>
        </w:rPr>
        <w:tab/>
        <w:t>2015</w:t>
      </w:r>
    </w:p>
    <w:p w:rsidR="00B22C68">
      <w:pPr>
        <w:rPr>
          <w:sz w:val="24"/>
          <w:szCs w:val="24"/>
        </w:rPr>
      </w:pPr>
    </w:p>
    <w:p w:rsidR="00B22C68">
      <w:pPr>
        <w:tabs>
          <w:tab w:val="left" w:pos="2640"/>
        </w:tabs>
        <w:rPr>
          <w:rFonts w:ascii="Calibri" w:eastAsia="Calibri" w:hAnsi="Calibri" w:cs="Calibri"/>
          <w:b/>
          <w:color w:val="366091"/>
        </w:rPr>
      </w:pPr>
      <w:r>
        <w:rPr>
          <w:rFonts w:ascii="Calibri" w:eastAsia="Calibri" w:hAnsi="Calibri" w:cs="Calibri"/>
          <w:b/>
          <w:color w:val="366091"/>
        </w:rPr>
        <w:t xml:space="preserve">Strengths </w:t>
      </w:r>
    </w:p>
    <w:p w:rsidR="00B22C68">
      <w:pPr>
        <w:rPr>
          <w:sz w:val="20"/>
          <w:szCs w:val="20"/>
        </w:rPr>
      </w:pPr>
      <w:r>
        <w:rPr>
          <w:sz w:val="20"/>
          <w:szCs w:val="20"/>
        </w:rPr>
        <w:t>Good listener, Quick Learner, Dedicated towards personal and professional responsibilities, Time management.</w:t>
      </w:r>
    </w:p>
    <w:p w:rsidR="00B22C68">
      <w:pPr>
        <w:rPr>
          <w:sz w:val="24"/>
          <w:szCs w:val="24"/>
          <w:highlight w:val="white"/>
        </w:rPr>
      </w:pPr>
      <w:r>
        <w:rPr>
          <w:sz w:val="20"/>
          <w:szCs w:val="20"/>
        </w:rPr>
        <w:br/>
      </w:r>
      <w:r>
        <w:rPr>
          <w:rFonts w:ascii="Calibri" w:eastAsia="Calibri" w:hAnsi="Calibri" w:cs="Calibri"/>
          <w:b/>
          <w:color w:val="366091"/>
        </w:rPr>
        <w:t>Hobbies</w:t>
      </w:r>
    </w:p>
    <w:p w:rsidR="00B22C68">
      <w:pPr>
        <w:rPr>
          <w:sz w:val="20"/>
          <w:szCs w:val="20"/>
        </w:rPr>
      </w:pPr>
      <w:r>
        <w:rPr>
          <w:sz w:val="20"/>
          <w:szCs w:val="20"/>
        </w:rPr>
        <w:t xml:space="preserve">Dancing, listening music, Drawing, cooking, </w:t>
      </w:r>
    </w:p>
    <w:p w:rsidR="00B22C68">
      <w:pPr>
        <w:rPr>
          <w:sz w:val="20"/>
          <w:szCs w:val="20"/>
        </w:rPr>
      </w:pPr>
    </w:p>
    <w:p w:rsidR="00545DB6">
      <w:pPr>
        <w:rPr>
          <w:rFonts w:ascii="Calibri" w:eastAsia="Calibri" w:hAnsi="Calibri" w:cs="Calibri"/>
          <w:b/>
          <w:color w:val="366091"/>
        </w:rPr>
      </w:pPr>
    </w:p>
    <w:p w:rsidR="00545DB6">
      <w:pPr>
        <w:rPr>
          <w:rFonts w:ascii="Calibri" w:eastAsia="Calibri" w:hAnsi="Calibri" w:cs="Calibri"/>
          <w:b/>
          <w:color w:val="366091"/>
        </w:rPr>
      </w:pPr>
    </w:p>
    <w:p w:rsidR="00545DB6">
      <w:pPr>
        <w:rPr>
          <w:rFonts w:ascii="Calibri" w:eastAsia="Calibri" w:hAnsi="Calibri" w:cs="Calibri"/>
          <w:b/>
          <w:color w:val="366091"/>
        </w:rPr>
      </w:pPr>
    </w:p>
    <w:p w:rsidR="00545DB6">
      <w:pPr>
        <w:rPr>
          <w:rFonts w:ascii="Calibri" w:eastAsia="Calibri" w:hAnsi="Calibri" w:cs="Calibri"/>
          <w:b/>
          <w:color w:val="366091"/>
        </w:rPr>
      </w:pPr>
    </w:p>
    <w:p w:rsidR="00B22C68">
      <w:pPr>
        <w:rPr>
          <w:rFonts w:ascii="Calibri" w:eastAsia="Calibri" w:hAnsi="Calibri" w:cs="Calibri"/>
          <w:b/>
          <w:color w:val="366091"/>
        </w:rPr>
      </w:pPr>
      <w:r>
        <w:rPr>
          <w:rFonts w:ascii="Calibri" w:eastAsia="Calibri" w:hAnsi="Calibri" w:cs="Calibri"/>
          <w:b/>
          <w:color w:val="366091"/>
        </w:rPr>
        <w:t>Personal Details</w:t>
      </w:r>
    </w:p>
    <w:p w:rsidR="00B22C68" w:rsidRPr="00451B93" w:rsidP="00451B93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51B93">
        <w:rPr>
          <w:color w:val="000000"/>
          <w:sz w:val="20"/>
          <w:szCs w:val="20"/>
        </w:rPr>
        <w:t xml:space="preserve">Date of Birth </w:t>
      </w:r>
      <w:r w:rsidRPr="00451B93">
        <w:rPr>
          <w:color w:val="000000"/>
          <w:sz w:val="20"/>
          <w:szCs w:val="20"/>
        </w:rPr>
        <w:tab/>
        <w:t>:</w:t>
      </w:r>
      <w:r w:rsidRPr="00451B93">
        <w:rPr>
          <w:color w:val="000000"/>
          <w:sz w:val="20"/>
          <w:szCs w:val="20"/>
        </w:rPr>
        <w:tab/>
        <w:t>June 13, 1997</w:t>
      </w:r>
    </w:p>
    <w:p w:rsidR="00B22C68" w:rsidRPr="00451B93" w:rsidP="00451B93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Gender 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</w:r>
      <w:r w:rsidRPr="00451B93" w:rsidR="00D47F0B">
        <w:rPr>
          <w:color w:val="000000"/>
          <w:sz w:val="20"/>
          <w:szCs w:val="20"/>
        </w:rPr>
        <w:t>Female</w:t>
      </w:r>
    </w:p>
    <w:p w:rsidR="00B22C68" w:rsidRPr="00451B93" w:rsidP="00451B93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Nationality 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</w:r>
      <w:r w:rsidRPr="00451B93" w:rsidR="00D47F0B">
        <w:rPr>
          <w:color w:val="000000"/>
          <w:sz w:val="20"/>
          <w:szCs w:val="20"/>
        </w:rPr>
        <w:t>Indian</w:t>
      </w:r>
    </w:p>
    <w:p w:rsidR="00B22C68" w:rsidRPr="00451B93" w:rsidP="00451B93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51B93">
        <w:rPr>
          <w:color w:val="000000"/>
          <w:sz w:val="20"/>
          <w:szCs w:val="20"/>
        </w:rPr>
        <w:t xml:space="preserve">Marital Status </w:t>
      </w:r>
      <w:r w:rsidRPr="00451B93">
        <w:rPr>
          <w:color w:val="000000"/>
          <w:sz w:val="20"/>
          <w:szCs w:val="20"/>
        </w:rPr>
        <w:tab/>
        <w:t>:</w:t>
      </w:r>
      <w:r w:rsidRPr="00451B93">
        <w:rPr>
          <w:color w:val="000000"/>
          <w:sz w:val="20"/>
          <w:szCs w:val="20"/>
        </w:rPr>
        <w:tab/>
        <w:t>Unmarried</w:t>
      </w:r>
    </w:p>
    <w:p w:rsidR="00B22C68" w:rsidRPr="00451B93" w:rsidP="00451B93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Languages known </w:t>
      </w:r>
      <w:r>
        <w:rPr>
          <w:color w:val="000000"/>
          <w:sz w:val="20"/>
          <w:szCs w:val="20"/>
        </w:rPr>
        <w:tab/>
      </w:r>
      <w:r w:rsidRPr="00451B93" w:rsidR="00D47F0B">
        <w:rPr>
          <w:color w:val="000000"/>
          <w:sz w:val="20"/>
          <w:szCs w:val="20"/>
        </w:rPr>
        <w:t>English, Hindi</w:t>
      </w:r>
    </w:p>
    <w:p w:rsidR="00B22C68" w:rsidRPr="00451B93" w:rsidP="00451B93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51B93">
        <w:rPr>
          <w:color w:val="000000"/>
          <w:sz w:val="20"/>
          <w:szCs w:val="20"/>
        </w:rPr>
        <w:t>Father</w:t>
      </w:r>
      <w:r w:rsidRPr="00451B93">
        <w:rPr>
          <w:sz w:val="20"/>
          <w:szCs w:val="20"/>
        </w:rPr>
        <w:t>’</w:t>
      </w:r>
      <w:r w:rsidRPr="00451B93">
        <w:rPr>
          <w:color w:val="000000"/>
          <w:sz w:val="20"/>
          <w:szCs w:val="20"/>
        </w:rPr>
        <w:t>s Name</w:t>
      </w:r>
      <w:r w:rsidRPr="00451B93">
        <w:rPr>
          <w:color w:val="000000"/>
          <w:sz w:val="20"/>
          <w:szCs w:val="20"/>
        </w:rPr>
        <w:tab/>
        <w:t>:</w:t>
      </w:r>
      <w:r w:rsidRPr="00451B93">
        <w:rPr>
          <w:color w:val="000000"/>
          <w:sz w:val="20"/>
          <w:szCs w:val="20"/>
        </w:rPr>
        <w:tab/>
        <w:t>Mr. Satyanarayan Joshi</w:t>
      </w:r>
    </w:p>
    <w:p w:rsidR="00B22C68" w:rsidRPr="00451B93" w:rsidP="00451B93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51B93">
        <w:rPr>
          <w:color w:val="000000"/>
          <w:sz w:val="20"/>
          <w:szCs w:val="20"/>
        </w:rPr>
        <w:t>Mother’s Name</w:t>
      </w:r>
      <w:r w:rsidRPr="00451B93">
        <w:rPr>
          <w:color w:val="000000"/>
          <w:sz w:val="20"/>
          <w:szCs w:val="20"/>
        </w:rPr>
        <w:tab/>
        <w:t>:</w:t>
      </w:r>
      <w:r w:rsidRPr="00451B93">
        <w:rPr>
          <w:color w:val="000000"/>
          <w:sz w:val="20"/>
          <w:szCs w:val="20"/>
        </w:rPr>
        <w:tab/>
        <w:t>Mrs. Suman Joshi</w:t>
      </w:r>
    </w:p>
    <w:p w:rsidR="00B22C68" w:rsidRPr="00451B93" w:rsidP="00451B93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1444625</wp:posOffset>
                </wp:positionV>
                <wp:extent cx="2266950" cy="857250"/>
                <wp:effectExtent l="0" t="0" r="0" b="0"/>
                <wp:wrapNone/>
                <wp:docPr id="206954384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2669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C68">
                            <w:pPr>
                              <w:spacing w:line="275" w:lineRule="auto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>_______________________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Surabhi Joshi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o:spid="_x0000_s1025" style="width:178.5pt;height:67.5pt;margin-top:113.75pt;margin-left:381.75pt;mso-height-percent:0;mso-height-relative:margin;mso-width-percent:0;mso-width-relative:margin;mso-wrap-distance-bottom:0;mso-wrap-distance-left:0;mso-wrap-distance-right:0;mso-wrap-distance-top:0;mso-wrap-style:square;position:absolute;visibility:visible;v-text-anchor:top;z-index:251661312" filled="f" stroked="f">
                <v:path arrowok="t"/>
                <v:textbox>
                  <w:txbxContent>
                    <w:p w:rsidR="00B22C68">
                      <w:pPr>
                        <w:spacing w:line="275" w:lineRule="auto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>_______________________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br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Surabhi Joshi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1081405</wp:posOffset>
                </wp:positionV>
                <wp:extent cx="1571625" cy="1181100"/>
                <wp:effectExtent l="0" t="0" r="0" b="0"/>
                <wp:wrapNone/>
                <wp:docPr id="758044735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5716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31B8" w:rsidRPr="004231B8">
                            <w:pPr>
                              <w:spacing w:line="275" w:lineRule="auto"/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:  __ / __ /2022</w:t>
                            </w:r>
                          </w:p>
                          <w:p w:rsidR="00B22C68">
                            <w:pPr>
                              <w:spacing w:line="275" w:lineRule="auto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:  Raipur, India</w:t>
                            </w: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1pt;height:1pt">
                                  <v:imagedata r:id="rId4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o:spid="_x0000_s1026" style="width:123.75pt;height:93pt;margin-top:85.15pt;margin-left:0;mso-height-percent:0;mso-height-relative:margin;mso-position-horizontal:left;mso-position-horizontal-relative:margin;mso-width-percent:0;mso-width-relative:margin;mso-wrap-distance-bottom:0;mso-wrap-distance-left:0;mso-wrap-distance-right:0;mso-wrap-distance-top:0;mso-wrap-style:square;position:absolute;visibility:visible;v-text-anchor:top;z-index:251659264" filled="f" stroked="f">
                <v:path arrowok="t"/>
                <v:textbox>
                  <w:txbxContent>
                    <w:p w:rsidR="004231B8" w:rsidRPr="004231B8">
                      <w:pPr>
                        <w:spacing w:line="275" w:lineRule="auto"/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Date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:  __ / __ /2022</w:t>
                      </w:r>
                    </w:p>
                    <w:p w:rsidR="00B22C68">
                      <w:pPr>
                        <w:spacing w:line="275" w:lineRule="auto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Place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:  Raipur, India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7793">
        <w:rPr>
          <w:color w:val="000000"/>
          <w:sz w:val="20"/>
          <w:szCs w:val="20"/>
        </w:rPr>
        <w:t>Birthplace</w:t>
      </w:r>
      <w:r w:rsidR="00D47793">
        <w:rPr>
          <w:color w:val="000000"/>
          <w:sz w:val="20"/>
          <w:szCs w:val="20"/>
        </w:rPr>
        <w:tab/>
        <w:t>:</w:t>
      </w:r>
      <w:r w:rsidR="00D47793">
        <w:rPr>
          <w:color w:val="000000"/>
          <w:sz w:val="20"/>
          <w:szCs w:val="20"/>
        </w:rPr>
        <w:tab/>
      </w:r>
      <w:r w:rsidRPr="00451B93" w:rsidR="00D47F0B">
        <w:rPr>
          <w:color w:val="000000"/>
          <w:sz w:val="20"/>
          <w:szCs w:val="20"/>
        </w:rPr>
        <w:t>Raipur, Chhattisgarh</w:t>
      </w:r>
    </w:p>
    <w:sectPr w:rsidSect="00B22C68">
      <w:headerReference w:type="default" r:id="rId5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2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Surabhi Joshi</w:t>
    </w:r>
    <w:r>
      <w:rPr>
        <w:b/>
        <w:color w:val="000000"/>
        <w:sz w:val="36"/>
        <w:szCs w:val="36"/>
      </w:rPr>
      <w:br/>
    </w:r>
    <w:r w:rsidR="00870EAD"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hidden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8" name=" 6" hidden="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 6" o:spid="_x0000_s2049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62336"/>
          </w:pict>
        </mc:Fallback>
      </mc:AlternateContent>
    </w:r>
    <w:r w:rsidR="00870EAD">
      <w:rPr>
        <w:noProof/>
        <w:sz w:val="36"/>
        <w:szCs w:val="36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-279400</wp:posOffset>
              </wp:positionH>
              <wp:positionV relativeFrom="paragraph">
                <wp:posOffset>406400</wp:posOffset>
              </wp:positionV>
              <wp:extent cx="7372350" cy="25400"/>
              <wp:effectExtent l="0" t="0" r="0" b="12700"/>
              <wp:wrapNone/>
              <wp:docPr id="7" name="409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 bwMode="auto">
                      <a:xfrm>
                        <a:off x="0" y="0"/>
                        <a:ext cx="7372350" cy="254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 w="sm" len="sm"/>
                        <a:tailEnd w="sm" len="sm"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097" o:spid="_x0000_s2050" type="#_x0000_t32" style="width:580.5pt;height:2pt;margin-top:32pt;margin-left:-22pt;mso-height-percent:0;mso-height-relative:page;mso-width-percent:0;mso-width-relative:page;mso-wrap-distance-bottom:0;mso-wrap-distance-left:0;mso-wrap-distance-right:0;mso-wrap-distance-top:0;mso-wrap-style:square;position:absolute;visibility:visible;z-index:251664384" strokecolor="#4f81bd" strokeweight="2pt">
              <v:stroke startarrowwidth="narrow" startarrowlength="short" endarrowwidth="narrow" endarrowlength="short"/>
            </v:shape>
          </w:pict>
        </mc:Fallback>
      </mc:AlternateContent>
    </w:r>
  </w:p>
  <w:p w:rsidR="00B22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28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-57149</wp:posOffset>
          </wp:positionH>
          <wp:positionV relativeFrom="paragraph">
            <wp:posOffset>66040</wp:posOffset>
          </wp:positionV>
          <wp:extent cx="171450" cy="140970"/>
          <wp:effectExtent l="0" t="0" r="0" b="0"/>
          <wp:wrapSquare wrapText="bothSides"/>
          <wp:docPr id="409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5169096" name="image2.png"/>
                  <pic:cNvPicPr/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" cy="140970"/>
                  </a:xfrm>
                  <a:prstGeom prst="rect">
                    <a:avLst/>
                  </a:prstGeom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870EAD"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>
              <wp:simplePos x="0" y="0"/>
              <wp:positionH relativeFrom="column">
                <wp:posOffset>88900</wp:posOffset>
              </wp:positionH>
              <wp:positionV relativeFrom="paragraph">
                <wp:posOffset>0</wp:posOffset>
              </wp:positionV>
              <wp:extent cx="2000250" cy="304800"/>
              <wp:effectExtent l="0" t="0" r="0" b="0"/>
              <wp:wrapNone/>
              <wp:docPr id="6" name="409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20002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C68">
                          <w:pPr>
                            <w:spacing w:line="275" w:lineRule="auto"/>
                          </w:pPr>
                          <w:r>
                            <w:t>Surabhijoshi136@gmail.com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9" o:spid="_x0000_s2051" style="width:157.5pt;height:24pt;margin-top:0;margin-left:7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6432" filled="f" stroked="f">
              <v:path arrowok="t"/>
              <v:textbox>
                <w:txbxContent>
                  <w:p w:rsidR="00B22C68">
                    <w:pPr>
                      <w:spacing w:line="275" w:lineRule="auto"/>
                    </w:pPr>
                    <w:r>
                      <w:t>Surabhijoshi136@gmail.com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2743200</wp:posOffset>
          </wp:positionH>
          <wp:positionV relativeFrom="paragraph">
            <wp:posOffset>52705</wp:posOffset>
          </wp:positionV>
          <wp:extent cx="171450" cy="171450"/>
          <wp:effectExtent l="0" t="0" r="0" b="0"/>
          <wp:wrapSquare wrapText="bothSides"/>
          <wp:docPr id="410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xmlns:r="http://schemas.openxmlformats.org/officeDocument/2006/relationships"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1450" cy="171450"/>
                  </a:xfrm>
                  <a:prstGeom prst="rect">
                    <a:avLst/>
                  </a:prstGeom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870EAD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>
              <wp:simplePos x="0" y="0"/>
              <wp:positionH relativeFrom="column">
                <wp:posOffset>2832100</wp:posOffset>
              </wp:positionH>
              <wp:positionV relativeFrom="paragraph">
                <wp:posOffset>0</wp:posOffset>
              </wp:positionV>
              <wp:extent cx="1314450" cy="276225"/>
              <wp:effectExtent l="0" t="0" r="0" b="0"/>
              <wp:wrapNone/>
              <wp:docPr id="5" name="410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13144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C68">
                          <w:pPr>
                            <w:spacing w:line="275" w:lineRule="auto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+91 7247484100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01" o:spid="_x0000_s2052" style="width:103.5pt;height:21.75pt;margin-top:0;margin-left:223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8480" filled="f" stroked="f">
              <v:path arrowok="t"/>
              <v:textbox>
                <w:txbxContent>
                  <w:p w:rsidR="00B22C68">
                    <w:pPr>
                      <w:spacing w:line="275" w:lineRule="auto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+91 7247484100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5019675</wp:posOffset>
          </wp:positionH>
          <wp:positionV relativeFrom="paragraph">
            <wp:posOffset>43180</wp:posOffset>
          </wp:positionV>
          <wp:extent cx="197484" cy="197485"/>
          <wp:effectExtent l="0" t="0" r="0" b="0"/>
          <wp:wrapSquare wrapText="bothSides"/>
          <wp:docPr id="4102" name="image1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g"/>
                  <pic:cNvPicPr/>
                </pic:nvPicPr>
                <pic:blipFill>
                  <a:blip xmlns:r="http://schemas.openxmlformats.org/officeDocument/2006/relationships"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97484" cy="197485"/>
                  </a:xfrm>
                  <a:prstGeom prst="rect">
                    <a:avLst/>
                  </a:prstGeom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 w:rsidR="00870EAD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>
              <wp:simplePos x="0" y="0"/>
              <wp:positionH relativeFrom="column">
                <wp:posOffset>5130800</wp:posOffset>
              </wp:positionH>
              <wp:positionV relativeFrom="paragraph">
                <wp:posOffset>0</wp:posOffset>
              </wp:positionV>
              <wp:extent cx="1895475" cy="276225"/>
              <wp:effectExtent l="0" t="0" r="0" b="0"/>
              <wp:wrapNone/>
              <wp:docPr id="4" name="410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1895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C68">
                          <w:pPr>
                            <w:spacing w:line="275" w:lineRule="auto"/>
                            <w:rPr>
                              <w:rFonts w:ascii="Cambria" w:eastAsia="Cambria" w:hAnsi="Cambria" w:cs="Cambria"/>
                              <w:color w:val="000000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/surabhi-joshi-b3789917a</w:t>
                          </w:r>
                        </w:p>
                        <w:p w:rsidR="00B22C68">
                          <w:pPr>
                            <w:spacing w:line="275" w:lineRule="auto"/>
                          </w:pP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03" o:spid="_x0000_s2053" style="width:149.25pt;height:21.75pt;margin-top:0;margin-left:404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70528" filled="f" stroked="f">
              <v:path arrowok="t"/>
              <v:textbox>
                <w:txbxContent>
                  <w:p w:rsidR="00B22C68">
                    <w:pPr>
                      <w:spacing w:line="275" w:lineRule="auto"/>
                      <w:rPr>
                        <w:rFonts w:ascii="Cambria" w:eastAsia="Cambria" w:hAnsi="Cambria" w:cs="Cambria"/>
                        <w:color w:val="000000"/>
                      </w:rPr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/surabhi-joshi-b3789917a</w:t>
                    </w:r>
                  </w:p>
                  <w:p w:rsidR="00B22C68">
                    <w:pPr>
                      <w:spacing w:line="275" w:lineRule="auto"/>
                    </w:pPr>
                  </w:p>
                </w:txbxContent>
              </v:textbox>
            </v:rect>
          </w:pict>
        </mc:Fallback>
      </mc:AlternateContent>
    </w:r>
    <w:r w:rsidR="00870EAD"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>
              <wp:simplePos x="0" y="0"/>
              <wp:positionH relativeFrom="column">
                <wp:posOffset>-241300</wp:posOffset>
              </wp:positionH>
              <wp:positionV relativeFrom="paragraph">
                <wp:posOffset>342900</wp:posOffset>
              </wp:positionV>
              <wp:extent cx="7372350" cy="25400"/>
              <wp:effectExtent l="0" t="0" r="0" b="12700"/>
              <wp:wrapNone/>
              <wp:docPr id="3" name="410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 bwMode="auto">
                      <a:xfrm>
                        <a:off x="0" y="0"/>
                        <a:ext cx="7372350" cy="254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 w="sm" len="sm"/>
                        <a:tailEnd w="sm" len="sm"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104" o:spid="_x0000_s2054" type="#_x0000_t32" style="width:580.5pt;height:2pt;margin-top:27pt;margin-left:-19pt;mso-height-percent:0;mso-height-relative:page;mso-width-percent:0;mso-width-relative:page;mso-wrap-distance-bottom:0;mso-wrap-distance-left:0;mso-wrap-distance-right:0;mso-wrap-distance-top:0;mso-wrap-style:square;position:absolute;visibility:visible;z-index:251672576" strokecolor="#4f81bd" strokeweight="2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D3005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132C5CA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EC017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1985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F982A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4A27C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CF769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00000008"/>
    <w:multiLevelType w:val="multilevel"/>
    <w:tmpl w:val="93B4D60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00000009"/>
    <w:multiLevelType w:val="multilevel"/>
    <w:tmpl w:val="F7A28F56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0000000A"/>
    <w:multiLevelType w:val="hybridMultilevel"/>
    <w:tmpl w:val="D908C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FB06A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0000000C"/>
    <w:multiLevelType w:val="hybridMultilevel"/>
    <w:tmpl w:val="845AE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CB28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0000000E"/>
    <w:multiLevelType w:val="multilevel"/>
    <w:tmpl w:val="D960F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0000000F"/>
    <w:multiLevelType w:val="multilevel"/>
    <w:tmpl w:val="77C4FF3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0000001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3D123A1"/>
    <w:multiLevelType w:val="multilevel"/>
    <w:tmpl w:val="04A155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0147E7"/>
    <w:multiLevelType w:val="hybridMultilevel"/>
    <w:tmpl w:val="3F004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91912"/>
    <w:multiLevelType w:val="hybridMultilevel"/>
    <w:tmpl w:val="0DF49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176E1"/>
    <w:multiLevelType w:val="hybridMultilevel"/>
    <w:tmpl w:val="C832A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B65986"/>
    <w:multiLevelType w:val="hybridMultilevel"/>
    <w:tmpl w:val="46D4A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F3033"/>
    <w:multiLevelType w:val="hybridMultilevel"/>
    <w:tmpl w:val="BC7EC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87A96"/>
    <w:multiLevelType w:val="hybridMultilevel"/>
    <w:tmpl w:val="1E921B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6"/>
  </w:num>
  <w:num w:numId="5">
    <w:abstractNumId w:val="7"/>
  </w:num>
  <w:num w:numId="6">
    <w:abstractNumId w:val="12"/>
  </w:num>
  <w:num w:numId="7">
    <w:abstractNumId w:val="10"/>
  </w:num>
  <w:num w:numId="8">
    <w:abstractNumId w:val="13"/>
  </w:num>
  <w:num w:numId="9">
    <w:abstractNumId w:val="11"/>
  </w:num>
  <w:num w:numId="10">
    <w:abstractNumId w:val="4"/>
  </w:num>
  <w:num w:numId="11">
    <w:abstractNumId w:val="9"/>
  </w:num>
  <w:num w:numId="12">
    <w:abstractNumId w:val="16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15"/>
  </w:num>
  <w:num w:numId="18">
    <w:abstractNumId w:val="19"/>
  </w:num>
  <w:num w:numId="19">
    <w:abstractNumId w:val="21"/>
  </w:num>
  <w:num w:numId="20">
    <w:abstractNumId w:val="20"/>
  </w:num>
  <w:num w:numId="21">
    <w:abstractNumId w:val="22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68"/>
    <w:rsid w:val="00041E33"/>
    <w:rsid w:val="000F2F76"/>
    <w:rsid w:val="00145F45"/>
    <w:rsid w:val="001500F0"/>
    <w:rsid w:val="0018128C"/>
    <w:rsid w:val="002E4522"/>
    <w:rsid w:val="003F522B"/>
    <w:rsid w:val="003F67B9"/>
    <w:rsid w:val="004231B8"/>
    <w:rsid w:val="00451B93"/>
    <w:rsid w:val="004B24C4"/>
    <w:rsid w:val="004B2F8F"/>
    <w:rsid w:val="00520246"/>
    <w:rsid w:val="00544619"/>
    <w:rsid w:val="00544B2A"/>
    <w:rsid w:val="00545DB6"/>
    <w:rsid w:val="005A7D12"/>
    <w:rsid w:val="005F3DE0"/>
    <w:rsid w:val="00680388"/>
    <w:rsid w:val="006C7B41"/>
    <w:rsid w:val="0070018B"/>
    <w:rsid w:val="007909F0"/>
    <w:rsid w:val="00793145"/>
    <w:rsid w:val="007E2A41"/>
    <w:rsid w:val="00870EAD"/>
    <w:rsid w:val="00885C0C"/>
    <w:rsid w:val="008C5A9A"/>
    <w:rsid w:val="00904C9C"/>
    <w:rsid w:val="00977ECD"/>
    <w:rsid w:val="00B22C68"/>
    <w:rsid w:val="00B5209A"/>
    <w:rsid w:val="00B75CE6"/>
    <w:rsid w:val="00BE0EEE"/>
    <w:rsid w:val="00C17921"/>
    <w:rsid w:val="00D47793"/>
    <w:rsid w:val="00D47F0B"/>
    <w:rsid w:val="00DF0395"/>
    <w:rsid w:val="00E13962"/>
    <w:rsid w:val="00E84519"/>
    <w:rsid w:val="00F516F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D40158B-4457-2A40-B297-F03B5C7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C68"/>
  </w:style>
  <w:style w:type="paragraph" w:styleId="Heading1">
    <w:name w:val="heading 1"/>
    <w:basedOn w:val="Normal"/>
    <w:next w:val="Normal"/>
    <w:uiPriority w:val="9"/>
    <w:qFormat/>
    <w:rsid w:val="00B22C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rsid w:val="00B22C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B22C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B22C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B22C6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rsid w:val="00B22C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22C6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22C68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rsid w:val="00B22C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C68"/>
  </w:style>
  <w:style w:type="paragraph" w:styleId="Footer">
    <w:name w:val="footer"/>
    <w:basedOn w:val="Normal"/>
    <w:link w:val="FooterChar"/>
    <w:uiPriority w:val="99"/>
    <w:rsid w:val="00B22C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C68"/>
  </w:style>
  <w:style w:type="paragraph" w:styleId="ListParagraph">
    <w:name w:val="List Paragraph"/>
    <w:basedOn w:val="Normal"/>
    <w:qFormat/>
    <w:rsid w:val="00B2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ed11750c2138bcb183c4dc5a3eca4203e60491bafe814b4b679862093b973de&amp;jobId=180320500526&amp;uid=1855498661803205005261676101790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surabhi123sbi@gmail.com</cp:lastModifiedBy>
  <cp:revision>2</cp:revision>
  <dcterms:created xsi:type="dcterms:W3CDTF">2022-08-21T17:14:00Z</dcterms:created>
  <dcterms:modified xsi:type="dcterms:W3CDTF">2022-08-21T17:14:00Z</dcterms:modified>
</cp:coreProperties>
</file>