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64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DEBENDRA NATH MOHANTY                            </w:t>
      </w:r>
    </w:p>
    <w:p w:rsidR="00000000" w:rsidRPr="00000000" w:rsidP="00000000" w14:paraId="00000002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64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Cell: +91-6370340293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                                                                              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drawing>
          <wp:inline distT="0" distB="0" distL="0" distR="0">
            <wp:extent cx="488950" cy="731520"/>
            <wp:effectExtent l="0" t="0" r="0" b="0"/>
            <wp:docPr id="1" name="image1.png" descr="DEV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5415" name="image1.png" descr="DEV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95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03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900"/>
        </w:tabs>
        <w:spacing w:before="0" w:after="0" w:line="264" w:lineRule="auto"/>
        <w:ind w:left="0" w:right="0" w:firstLine="14"/>
        <w:jc w:val="both"/>
        <w:rPr>
          <w:rFonts w:ascii="Times New Roman" w:eastAsia="Times New Roman" w:hAnsi="Times New Roman" w:cs="Times New Roman"/>
          <w:b w:val="0"/>
          <w:i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E-mail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: </w:t>
      </w:r>
      <w:r w:rsidRPr="00000000">
        <w:rPr>
          <w:rFonts w:ascii="Times New Roman" w:eastAsia="Times New Roman" w:hAnsi="Times New Roman" w:cs="Times New Roman"/>
          <w:b w:val="0"/>
          <w:i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debendramohanty7@gmail.com</w:t>
      </w:r>
    </w:p>
    <w:p w:rsidR="00000000" w:rsidRPr="00000000" w:rsidP="00000000" w14:paraId="00000004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900"/>
        </w:tabs>
        <w:spacing w:before="0" w:after="0" w:line="264" w:lineRule="auto"/>
        <w:ind w:left="0" w:right="0" w:firstLine="14"/>
        <w:jc w:val="both"/>
        <w:rPr>
          <w:rFonts w:ascii="Times New Roman" w:eastAsia="Times New Roman" w:hAnsi="Times New Roman" w:cs="Times New Roman"/>
          <w:b w:val="0"/>
          <w:i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tbl>
      <w:tblPr>
        <w:tblStyle w:val="Table1"/>
        <w:tblW w:w="9262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262"/>
      </w:tblGrid>
      <w:tr>
        <w:tblPrEx>
          <w:tblW w:w="9262" w:type="dxa"/>
          <w:jc w:val="left"/>
          <w:tblInd w:w="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272"/>
          <w:jc w:val="left"/>
        </w:trPr>
        <w:tc>
          <w:tcPr>
            <w:shd w:val="clear" w:color="auto" w:fill="DAEEF3"/>
          </w:tcPr>
          <w:p w:rsidR="00000000" w:rsidRPr="00000000" w:rsidP="00000000" w14:paraId="00000005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88" w:lineRule="auto"/>
              <w:ind w:left="0" w:right="0" w:firstLine="0"/>
              <w:jc w:val="both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FFFFCC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Career Objectives:</w:t>
            </w:r>
          </w:p>
        </w:tc>
      </w:tr>
    </w:tbl>
    <w:p w:rsidR="00000000" w:rsidRPr="00000000" w:rsidP="00000000" w14:paraId="00000006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12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See to be associated with an esteemed and progressive organisation that gives the scope to apply knowledge, enhance skills and to involve as a part of team that dynamically work towards the growth of the organisation and self.</w:t>
      </w:r>
    </w:p>
    <w:p w:rsidR="00000000" w:rsidRPr="00000000" w:rsidP="00000000" w14:paraId="00000007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12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tbl>
      <w:tblPr>
        <w:tblStyle w:val="Table2"/>
        <w:tblW w:w="9351" w:type="dxa"/>
        <w:jc w:val="left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351"/>
      </w:tblGrid>
      <w:tr>
        <w:tblPrEx>
          <w:tblW w:w="9351" w:type="dxa"/>
          <w:jc w:val="left"/>
          <w:tblInd w:w="1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300"/>
          <w:jc w:val="left"/>
        </w:trPr>
        <w:tc>
          <w:tcPr>
            <w:shd w:val="clear" w:color="auto" w:fill="DAEEF3"/>
          </w:tcPr>
          <w:p w:rsidR="00000000" w:rsidRPr="00000000" w:rsidP="00000000" w14:paraId="00000008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88" w:lineRule="auto"/>
              <w:ind w:left="90" w:right="0" w:firstLine="0"/>
              <w:jc w:val="both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bookmarkStart w:id="0" w:name="_gjdgxs" w:colFirst="0" w:colLast="0"/>
            <w:bookmarkEnd w:id="0"/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Academic Qualification:</w:t>
            </w:r>
          </w:p>
        </w:tc>
      </w:tr>
    </w:tbl>
    <w:p w:rsidR="00000000" w:rsidRPr="00000000" w:rsidP="00000000" w14:paraId="00000009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tbl>
      <w:tblPr>
        <w:tblStyle w:val="Table3"/>
        <w:tblW w:w="250" w:type="dxa"/>
        <w:jc w:val="left"/>
        <w:tblInd w:w="0" w:type="dxa"/>
        <w:tblLayout w:type="fixed"/>
        <w:tblLook w:val="0000"/>
      </w:tblPr>
      <w:tblGrid>
        <w:gridCol w:w="250"/>
      </w:tblGrid>
      <w:tr>
        <w:tblPrEx>
          <w:tblW w:w="250" w:type="dxa"/>
          <w:jc w:val="left"/>
          <w:tblInd w:w="0" w:type="dxa"/>
          <w:tblLayout w:type="fixed"/>
          <w:tblLook w:val="0000"/>
        </w:tblPrEx>
        <w:trPr>
          <w:trHeight w:val="271"/>
          <w:jc w:val="left"/>
        </w:trPr>
        <w:tc>
          <w:tcPr/>
          <w:p w:rsidR="00000000" w:rsidRPr="00000000" w:rsidP="00000000" w14:paraId="0000000A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88" w:lineRule="auto"/>
              <w:ind w:left="0" w:right="0" w:firstLine="0"/>
              <w:jc w:val="both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</w:tr>
    </w:tbl>
    <w:p w:rsidR="00000000" w:rsidRPr="00000000" w:rsidP="00000000" w14:paraId="0000000B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88" w:lineRule="auto"/>
        <w:ind w:left="540" w:right="0" w:hanging="360"/>
        <w:jc w:val="both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Bachelor of Commerce (Pass) from Shiddeswar college under F M University  Balasore,Odisha.</w:t>
      </w:r>
    </w:p>
    <w:p w:rsidR="00000000" w:rsidRPr="00000000" w:rsidP="00000000" w14:paraId="0000000C">
      <w:pPr>
        <w:keepNext w:val="0"/>
        <w:keepLines w:val="0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20"/>
        </w:tabs>
        <w:spacing w:before="0" w:after="0" w:line="288" w:lineRule="auto"/>
        <w:ind w:left="720" w:right="0" w:hanging="360"/>
        <w:jc w:val="both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Intermediate (Commerce) from Shiddheswar College, Amarda road Balasore </w:t>
      </w:r>
    </w:p>
    <w:p w:rsidR="00000000" w:rsidRPr="00000000" w:rsidP="00000000" w14:paraId="0000000D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20"/>
        </w:tabs>
        <w:spacing w:before="0" w:after="0" w:line="288" w:lineRule="auto"/>
        <w:ind w:left="72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under C.H.S.E., Odisha </w:t>
      </w:r>
    </w:p>
    <w:p w:rsidR="00000000" w:rsidRPr="00000000" w:rsidP="00000000" w14:paraId="0000000E">
      <w:pPr>
        <w:keepNext w:val="0"/>
        <w:keepLines w:val="0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20"/>
        </w:tabs>
        <w:spacing w:before="0" w:after="0" w:line="288" w:lineRule="auto"/>
        <w:ind w:left="1080" w:right="0" w:hanging="720"/>
        <w:jc w:val="both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Matriculation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from Nilachakra  High School, Bhandaripalli ,Balasore</w:t>
      </w:r>
    </w:p>
    <w:p w:rsidR="00000000" w:rsidRPr="00000000" w:rsidP="00000000" w14:paraId="0000000F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88" w:lineRule="auto"/>
        <w:ind w:left="72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under B.S.E. Odisha</w:t>
      </w:r>
    </w:p>
    <w:p w:rsidR="00000000" w:rsidRPr="00000000" w:rsidP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88" w:lineRule="auto"/>
        <w:ind w:left="720" w:right="0" w:hanging="360"/>
        <w:jc w:val="both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MSW from  C.V Raman University Bilaspur,Chattishgard</w:t>
      </w:r>
    </w:p>
    <w:p w:rsidR="00000000" w:rsidRPr="00000000" w:rsidP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88" w:lineRule="auto"/>
        <w:ind w:left="720" w:right="0" w:hanging="360"/>
        <w:jc w:val="both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M.A in Hindi (Literature)</w:t>
      </w:r>
    </w:p>
    <w:p w:rsidR="00000000" w:rsidRPr="00000000" w:rsidP="00000000" w14:paraId="00000012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88" w:lineRule="auto"/>
        <w:ind w:left="72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tbl>
      <w:tblPr>
        <w:tblStyle w:val="Table4"/>
        <w:tblW w:w="9348" w:type="dxa"/>
        <w:jc w:val="left"/>
        <w:tblInd w:w="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348"/>
      </w:tblGrid>
      <w:tr>
        <w:tblPrEx>
          <w:tblW w:w="9348" w:type="dxa"/>
          <w:jc w:val="left"/>
          <w:tblInd w:w="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287"/>
          <w:jc w:val="left"/>
        </w:trPr>
        <w:tc>
          <w:tcPr>
            <w:shd w:val="clear" w:color="auto" w:fill="DAEEF3"/>
          </w:tcPr>
          <w:p w:rsidR="00000000" w:rsidRPr="00000000" w:rsidP="00000000" w14:paraId="00000013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88" w:lineRule="auto"/>
              <w:ind w:left="0" w:right="0" w:firstLine="0"/>
              <w:jc w:val="both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Technical skills:</w:t>
            </w:r>
          </w:p>
        </w:tc>
      </w:tr>
    </w:tbl>
    <w:p w:rsidR="00000000" w:rsidRPr="00000000" w:rsidP="00000000" w14:paraId="00000014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88" w:lineRule="auto"/>
        <w:ind w:left="720" w:right="0" w:hanging="360"/>
        <w:jc w:val="both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PGDCA from PACE IT center ,Amarda road, Balasore</w:t>
      </w:r>
    </w:p>
    <w:p w:rsidR="00000000" w:rsidRPr="00000000" w:rsidP="00000000" w14:paraId="00000015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88" w:lineRule="auto"/>
        <w:ind w:left="720" w:right="0" w:hanging="360"/>
        <w:jc w:val="both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Tally .ERP 9.0 in Excel informatics ,Bhubaneswar</w:t>
      </w:r>
    </w:p>
    <w:p w:rsidR="00000000" w:rsidRPr="00000000" w:rsidP="00000000" w14:paraId="00000016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88" w:lineRule="auto"/>
        <w:ind w:left="720" w:right="0" w:hanging="360"/>
        <w:jc w:val="both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GST UPDATE IN EXCEL INFORMATICS,BHUBANESWAR.</w:t>
      </w:r>
    </w:p>
    <w:tbl>
      <w:tblPr>
        <w:tblStyle w:val="Table5"/>
        <w:tblW w:w="924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43"/>
      </w:tblGrid>
      <w:tr>
        <w:tblPrEx>
          <w:tblW w:w="9243" w:type="dxa"/>
          <w:jc w:val="left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trHeight w:val="395"/>
          <w:jc w:val="left"/>
        </w:trPr>
        <w:tc>
          <w:tcPr>
            <w:shd w:val="clear" w:color="auto" w:fill="C6D9F1"/>
          </w:tcPr>
          <w:p w:rsidR="00000000" w:rsidRPr="00000000" w:rsidP="00000000" w14:paraId="00000017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Working Experience</w:t>
            </w:r>
          </w:p>
        </w:tc>
      </w:tr>
    </w:tbl>
    <w:p w:rsidR="00000000" w:rsidRPr="00000000" w:rsidP="00000000" w14:paraId="00000018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Kizen enterprises (Dealer of office Stationery)</w:t>
      </w:r>
    </w:p>
    <w:p w:rsidR="00000000" w:rsidRPr="00000000" w:rsidP="00000000" w14:paraId="00000019">
      <w:pPr>
        <w:keepNext w:val="0"/>
        <w:keepLines w:val="0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1440" w:right="0" w:hanging="360"/>
        <w:jc w:val="both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Position- Accounts Exe. With Store keeper</w:t>
      </w:r>
    </w:p>
    <w:p w:rsidR="00000000" w:rsidRPr="00000000" w:rsidP="00000000" w14:paraId="0000001A">
      <w:pPr>
        <w:keepNext w:val="0"/>
        <w:keepLines w:val="0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1440" w:right="0" w:hanging="360"/>
        <w:jc w:val="both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Period – April-2013 to Sept-2014(1yr 5 months)</w:t>
      </w:r>
    </w:p>
    <w:p w:rsidR="00000000" w:rsidRPr="00000000" w:rsidP="00000000" w14:paraId="0000001B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1C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THE CROWN (Hotel Shukhamaya (P)Ltd.</w:t>
      </w:r>
    </w:p>
    <w:p w:rsidR="00000000" w:rsidRPr="00000000" w:rsidP="00000000" w14:paraId="0000001D">
      <w:pPr>
        <w:keepNext w:val="0"/>
        <w:keepLines w:val="0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1440" w:right="0" w:hanging="360"/>
        <w:jc w:val="both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Position – Asst Accountant.(2.4 months)</w:t>
      </w:r>
    </w:p>
    <w:p w:rsidR="00000000" w:rsidRPr="00000000" w:rsidP="00000000" w14:paraId="0000001E">
      <w:pPr>
        <w:keepNext w:val="0"/>
        <w:keepLines w:val="0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1440" w:right="0" w:hanging="360"/>
        <w:jc w:val="both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Period – Apr 2015 to Aug 2017.</w:t>
      </w:r>
    </w:p>
    <w:p w:rsidR="00000000" w:rsidRPr="00000000" w:rsidP="00000000" w14:paraId="0000001F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CTRAN consulting ltd</w:t>
      </w:r>
    </w:p>
    <w:p w:rsidR="00000000" w:rsidRPr="00000000" w:rsidP="00000000" w14:paraId="00000020">
      <w:pPr>
        <w:keepNext w:val="0"/>
        <w:keepLines w:val="0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hanging="360"/>
        <w:jc w:val="both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(A BASIX Group Company) </w:t>
      </w:r>
    </w:p>
    <w:p w:rsidR="00000000" w:rsidRPr="00000000" w:rsidP="00000000" w14:paraId="00000021">
      <w:pPr>
        <w:keepNext w:val="0"/>
        <w:keepLines w:val="0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hanging="360"/>
        <w:jc w:val="both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Position-Associate Consultant.(6 months)</w:t>
      </w:r>
    </w:p>
    <w:p w:rsidR="00000000" w:rsidRPr="00000000" w:rsidP="00000000" w14:paraId="00000022">
      <w:pPr>
        <w:keepNext w:val="0"/>
        <w:keepLines w:val="0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hanging="360"/>
        <w:jc w:val="both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Period-Sept 2017 to Dec  2018</w:t>
      </w:r>
    </w:p>
    <w:p w:rsidR="00000000" w:rsidRPr="00000000" w:rsidP="00000000" w14:paraId="00000023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Bajoria Entertainment Pvt Ltd</w:t>
      </w:r>
    </w:p>
    <w:p w:rsidR="00000000" w:rsidRPr="00000000" w:rsidP="00000000" w14:paraId="00000024">
      <w:pPr>
        <w:keepNext w:val="0"/>
        <w:keepLines w:val="0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hanging="360"/>
        <w:jc w:val="both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Position-Account executive with inventory</w:t>
      </w:r>
    </w:p>
    <w:p w:rsidR="00000000" w:rsidRPr="00000000" w:rsidP="00000000" w14:paraId="00000025">
      <w:pPr>
        <w:keepNext w:val="0"/>
        <w:keepLines w:val="0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hanging="360"/>
        <w:jc w:val="both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Period- 18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superscript"/>
          <w:rtl w:val="0"/>
        </w:rPr>
        <w:t>th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Dec to till date</w:t>
      </w:r>
    </w:p>
    <w:p w:rsidR="00000000" w:rsidRPr="00000000" w:rsidP="00000000" w14:paraId="00000026">
      <w:pPr>
        <w:keepNext w:val="0"/>
        <w:keepLines w:val="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IMS AND SUM HOSPITAL </w:t>
      </w:r>
    </w:p>
    <w:p w:rsidR="00000000" w:rsidRPr="00000000" w:rsidP="00000000" w14:paraId="00000027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752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Position -Accountant with Data entry operator .</w:t>
      </w:r>
    </w:p>
    <w:p w:rsidR="00000000" w:rsidRPr="00000000" w:rsidP="00000000" w14:paraId="00000028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752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Period –Jan 19 to feb 2022 </w:t>
      </w:r>
    </w:p>
    <w:p w:rsidR="00000000" w:rsidRPr="00000000" w:rsidP="00000000" w14:paraId="00000029">
      <w:pPr>
        <w:keepNext w:val="0"/>
        <w:keepLines w:val="0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Garamond" w:eastAsia="Garamond" w:hAnsi="Garamond" w:cs="Garamond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SAHOO MOTORS JALESWAR</w:t>
      </w:r>
    </w:p>
    <w:p w:rsidR="00000000" w:rsidRPr="00000000" w:rsidP="00000000" w14:paraId="0000002A">
      <w:pPr>
        <w:keepNext w:val="0"/>
        <w:keepLines w:val="0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50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Garamond" w:eastAsia="Garamond" w:hAnsi="Garamond" w:cs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Position –Branch Manager and Account Control</w:t>
      </w:r>
    </w:p>
    <w:p w:rsidR="00000000" w:rsidRPr="00000000" w:rsidP="00000000" w14:paraId="0000002B">
      <w:pPr>
        <w:keepNext w:val="0"/>
        <w:keepLines w:val="0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50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Garamond" w:eastAsia="Garamond" w:hAnsi="Garamond" w:cs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Period –Feb 2022 to Till Date</w:t>
      </w:r>
    </w:p>
    <w:p w:rsidR="00000000" w:rsidRPr="00000000" w:rsidP="00000000" w14:paraId="0000002C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firstLine="12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2D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810" w:right="0" w:firstLine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tbl>
      <w:tblPr>
        <w:tblStyle w:val="Table6"/>
        <w:tblW w:w="933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333"/>
      </w:tblGrid>
      <w:tr>
        <w:tblPrEx>
          <w:tblW w:w="9333" w:type="dxa"/>
          <w:jc w:val="left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77"/>
          <w:jc w:val="left"/>
        </w:trPr>
        <w:tc>
          <w:tcPr>
            <w:shd w:val="clear" w:color="auto" w:fill="DAEEF3"/>
          </w:tcPr>
          <w:p w:rsidR="00000000" w:rsidRPr="00000000" w:rsidP="00000000" w14:paraId="0000002E">
            <w:pPr>
              <w:pStyle w:val="Heading2"/>
              <w:keepNext/>
              <w:jc w:val="both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i w:val="0"/>
                <w:sz w:val="24"/>
                <w:szCs w:val="24"/>
                <w:rtl w:val="0"/>
              </w:rPr>
              <w:t>Personal Attributes</w:t>
            </w:r>
          </w:p>
        </w:tc>
      </w:tr>
    </w:tbl>
    <w:p w:rsidR="00000000" w:rsidRPr="00000000" w:rsidP="00000000" w14:paraId="0000002F">
      <w:pPr>
        <w:keepNext w:val="0"/>
        <w:keepLines w:val="0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88" w:lineRule="auto"/>
        <w:ind w:left="720" w:right="0" w:hanging="279"/>
        <w:jc w:val="both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In possession of a pleasant personality complemented with a caring and responsible attitude. </w:t>
      </w:r>
    </w:p>
    <w:p w:rsidR="00000000" w:rsidRPr="00000000" w:rsidP="00000000" w14:paraId="00000030">
      <w:pPr>
        <w:keepNext w:val="0"/>
        <w:keepLines w:val="0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88" w:lineRule="auto"/>
        <w:ind w:left="810" w:right="0" w:hanging="360"/>
        <w:jc w:val="both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Confident, determined, focused. </w:t>
      </w:r>
    </w:p>
    <w:p w:rsidR="00000000" w:rsidRPr="00000000" w:rsidP="00000000" w14:paraId="00000031">
      <w:pPr>
        <w:keepNext w:val="0"/>
        <w:keepLines w:val="0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88" w:lineRule="auto"/>
        <w:ind w:left="810" w:right="0" w:hanging="360"/>
        <w:jc w:val="both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Interested in updating knowledge through continuous learning.</w:t>
      </w:r>
    </w:p>
    <w:p w:rsidR="00000000" w:rsidRPr="00000000" w:rsidP="00000000" w14:paraId="00000032">
      <w:pPr>
        <w:keepNext w:val="0"/>
        <w:keepLines w:val="0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12" w:lineRule="auto"/>
        <w:ind w:left="810" w:right="0" w:hanging="360"/>
        <w:jc w:val="both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Team facilitator.</w:t>
      </w:r>
    </w:p>
    <w:tbl>
      <w:tblPr>
        <w:tblStyle w:val="Table7"/>
        <w:tblW w:w="8433" w:type="dxa"/>
        <w:jc w:val="left"/>
        <w:tblInd w:w="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33"/>
      </w:tblGrid>
      <w:tr>
        <w:tblPrEx>
          <w:tblW w:w="8433" w:type="dxa"/>
          <w:jc w:val="left"/>
          <w:tblInd w:w="81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jc w:val="left"/>
        </w:trPr>
        <w:tc>
          <w:tcPr>
            <w:shd w:val="clear" w:color="auto" w:fill="C6D9F1"/>
          </w:tcPr>
          <w:p w:rsidR="00000000" w:rsidRPr="00000000" w:rsidP="00000000" w14:paraId="00000033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312" w:lineRule="auto"/>
              <w:ind w:left="0" w:right="0" w:firstLine="0"/>
              <w:jc w:val="both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8DB3E2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     RESPONSIBILITIES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8DB3E2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:</w:t>
            </w:r>
          </w:p>
        </w:tc>
      </w:tr>
    </w:tbl>
    <w:p w:rsidR="00000000" w:rsidRPr="00000000" w:rsidP="00000000" w14:paraId="00000034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12" w:lineRule="auto"/>
        <w:ind w:left="720" w:right="0" w:hanging="360"/>
        <w:jc w:val="both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Maintain  all bill by bill details .</w:t>
      </w:r>
    </w:p>
    <w:p w:rsidR="00000000" w:rsidRPr="00000000" w:rsidP="00000000" w14:paraId="00000035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12" w:lineRule="auto"/>
        <w:ind w:left="720" w:right="0" w:hanging="360"/>
        <w:jc w:val="both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Maintain Bank Reconcilation statement .</w:t>
      </w:r>
    </w:p>
    <w:p w:rsidR="00000000" w:rsidRPr="00000000" w:rsidP="00000000" w14:paraId="00000036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12" w:lineRule="auto"/>
        <w:ind w:left="720" w:right="0" w:hanging="360"/>
        <w:jc w:val="both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Maintain GST filling on Tally ERP 9 software.</w:t>
      </w:r>
    </w:p>
    <w:p w:rsidR="00000000" w:rsidRPr="00000000" w:rsidP="00000000" w14:paraId="00000037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12" w:lineRule="auto"/>
        <w:ind w:left="720" w:right="0" w:hanging="360"/>
        <w:jc w:val="both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Maintain all journal ,purchase ,contra ,sale ,receive, and payment entries.</w:t>
      </w:r>
    </w:p>
    <w:p w:rsidR="00000000" w:rsidRPr="00000000" w:rsidP="00000000" w14:paraId="00000038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12" w:lineRule="auto"/>
        <w:ind w:left="81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tbl>
      <w:tblPr>
        <w:tblStyle w:val="Table8"/>
        <w:tblW w:w="9351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351"/>
      </w:tblGrid>
      <w:tr>
        <w:tblPrEx>
          <w:tblW w:w="9351" w:type="dxa"/>
          <w:jc w:val="left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257"/>
          <w:jc w:val="left"/>
        </w:trPr>
        <w:tc>
          <w:tcPr>
            <w:shd w:val="clear" w:color="auto" w:fill="DAEEF3"/>
          </w:tcPr>
          <w:p w:rsidR="00000000" w:rsidRPr="00000000" w:rsidP="00000000" w14:paraId="00000039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Personal Details:</w:t>
            </w:r>
          </w:p>
        </w:tc>
      </w:tr>
    </w:tbl>
    <w:p w:rsidR="00000000" w:rsidRPr="00000000" w:rsidP="00000000" w14:paraId="0000003A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3B">
      <w:pPr>
        <w:keepNext w:val="0"/>
        <w:keepLines w:val="0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20"/>
          <w:tab w:val="left" w:pos="3600"/>
          <w:tab w:val="left" w:pos="4590"/>
        </w:tabs>
        <w:spacing w:before="0" w:after="0" w:line="317" w:lineRule="auto"/>
        <w:ind w:left="720" w:right="0" w:hanging="360"/>
        <w:jc w:val="both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Name </w:t>
        <w:tab/>
        <w:t xml:space="preserve">: </w:t>
        <w:tab/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Debendra Nath Mohanty</w:t>
      </w:r>
    </w:p>
    <w:p w:rsidR="00000000" w:rsidRPr="00000000" w:rsidP="00000000" w14:paraId="0000003C">
      <w:pPr>
        <w:keepNext w:val="0"/>
        <w:keepLines w:val="0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20"/>
          <w:tab w:val="left" w:pos="3600"/>
          <w:tab w:val="left" w:pos="4590"/>
        </w:tabs>
        <w:spacing w:before="0" w:after="0" w:line="317" w:lineRule="auto"/>
        <w:ind w:left="720" w:right="0" w:hanging="360"/>
        <w:jc w:val="both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Date of birth            </w:t>
        <w:tab/>
        <w:t xml:space="preserve">: </w:t>
        <w:tab/>
        <w:t>10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superscript"/>
          <w:rtl w:val="0"/>
        </w:rPr>
        <w:t>th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Feb 1993</w:t>
      </w:r>
    </w:p>
    <w:p w:rsidR="00000000" w:rsidRPr="00000000" w:rsidP="00000000" w14:paraId="0000003D">
      <w:pPr>
        <w:keepNext w:val="0"/>
        <w:keepLines w:val="0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20"/>
          <w:tab w:val="left" w:pos="3600"/>
          <w:tab w:val="left" w:pos="4590"/>
        </w:tabs>
        <w:spacing w:before="0" w:after="0" w:line="317" w:lineRule="auto"/>
        <w:ind w:left="720" w:right="0" w:hanging="360"/>
        <w:jc w:val="both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Father’s name            </w:t>
        <w:tab/>
        <w:t>:</w:t>
        <w:tab/>
        <w:t>Durga Shankar Mohanty</w:t>
      </w:r>
    </w:p>
    <w:p w:rsidR="00000000" w:rsidRPr="00000000" w:rsidP="00000000" w14:paraId="0000003E">
      <w:pPr>
        <w:keepNext w:val="0"/>
        <w:keepLines w:val="0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20"/>
          <w:tab w:val="left" w:pos="3600"/>
          <w:tab w:val="left" w:pos="4590"/>
        </w:tabs>
        <w:spacing w:before="0" w:after="0" w:line="317" w:lineRule="auto"/>
        <w:ind w:left="720" w:right="0" w:hanging="360"/>
        <w:jc w:val="both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Mother’s name          </w:t>
        <w:tab/>
        <w:t xml:space="preserve">: </w:t>
        <w:tab/>
        <w:t>Haripriya Mohanty</w:t>
      </w:r>
    </w:p>
    <w:p w:rsidR="00000000" w:rsidRPr="00000000" w:rsidP="00000000" w14:paraId="0000003F">
      <w:pPr>
        <w:keepNext w:val="0"/>
        <w:keepLines w:val="0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20"/>
          <w:tab w:val="left" w:pos="3600"/>
          <w:tab w:val="left" w:pos="4590"/>
        </w:tabs>
        <w:spacing w:before="0" w:after="0" w:line="317" w:lineRule="auto"/>
        <w:ind w:left="720" w:right="0" w:hanging="360"/>
        <w:jc w:val="both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Marital status</w:t>
        <w:tab/>
        <w:t>:</w:t>
        <w:tab/>
        <w:t>Married</w:t>
      </w:r>
    </w:p>
    <w:p w:rsidR="00000000" w:rsidRPr="00000000" w:rsidP="00000000" w14:paraId="00000040">
      <w:pPr>
        <w:keepNext w:val="0"/>
        <w:keepLines w:val="0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20"/>
          <w:tab w:val="left" w:pos="3600"/>
          <w:tab w:val="left" w:pos="4590"/>
        </w:tabs>
        <w:spacing w:before="0" w:after="0" w:line="317" w:lineRule="auto"/>
        <w:ind w:left="720" w:right="0" w:hanging="360"/>
        <w:jc w:val="both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Languages known    </w:t>
        <w:tab/>
        <w:t>:</w:t>
        <w:tab/>
        <w:t>English, Hindi, and Odia ,Bangla</w:t>
      </w:r>
    </w:p>
    <w:p w:rsidR="00000000" w:rsidRPr="00000000" w:rsidP="00000000" w14:paraId="00000041">
      <w:pPr>
        <w:keepNext w:val="0"/>
        <w:keepLines w:val="0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20"/>
          <w:tab w:val="left" w:pos="3600"/>
          <w:tab w:val="left" w:pos="4590"/>
        </w:tabs>
        <w:spacing w:before="0" w:after="0" w:line="317" w:lineRule="auto"/>
        <w:ind w:left="720" w:right="0" w:hanging="360"/>
        <w:jc w:val="both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Permanent address </w:t>
        <w:tab/>
        <w:t xml:space="preserve">: </w:t>
        <w:tab/>
        <w:t>C/o-Durga Shankar Mohanty</w:t>
      </w:r>
    </w:p>
    <w:p w:rsidR="00000000" w:rsidRPr="00000000" w:rsidP="00000000" w14:paraId="00000042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20"/>
          <w:tab w:val="left" w:pos="3600"/>
          <w:tab w:val="left" w:pos="4590"/>
        </w:tabs>
        <w:spacing w:before="0" w:after="0" w:line="317" w:lineRule="auto"/>
        <w:ind w:left="459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At- Gurudaspur, Po-Lakshmannath ,</w:t>
      </w:r>
    </w:p>
    <w:p w:rsidR="00000000" w:rsidRPr="00000000" w:rsidP="00000000" w14:paraId="00000043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20"/>
          <w:tab w:val="left" w:pos="3600"/>
          <w:tab w:val="left" w:pos="4590"/>
        </w:tabs>
        <w:spacing w:before="0" w:after="0" w:line="317" w:lineRule="auto"/>
        <w:ind w:left="459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,PS-Raibania,Dist- Balasore,       </w:t>
        <w:tab/>
        <w:t xml:space="preserve">        Odisha-756032.</w:t>
      </w:r>
    </w:p>
    <w:tbl>
      <w:tblPr>
        <w:tblStyle w:val="Table9"/>
        <w:tblW w:w="9276" w:type="dxa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276"/>
      </w:tblGrid>
      <w:tr>
        <w:tblPrEx>
          <w:tblW w:w="9276" w:type="dxa"/>
          <w:jc w:val="left"/>
          <w:tblInd w:w="9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242"/>
          <w:jc w:val="left"/>
        </w:trPr>
        <w:tc>
          <w:tcPr>
            <w:shd w:val="clear" w:color="auto" w:fill="DAEEF3"/>
          </w:tcPr>
          <w:p w:rsidR="00000000" w:rsidRPr="00000000" w:rsidP="00000000" w14:paraId="00000044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15" w:right="0" w:firstLine="0"/>
              <w:jc w:val="both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Declaration:</w:t>
            </w:r>
          </w:p>
        </w:tc>
      </w:tr>
    </w:tbl>
    <w:p w:rsidR="00000000" w:rsidRPr="00000000" w:rsidP="00000000" w14:paraId="00000045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46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I do hereby declare that all the above information is true to the best of my knowledge and belief.</w:t>
      </w:r>
    </w:p>
    <w:p w:rsidR="00000000" w:rsidRPr="00000000" w:rsidP="00000000" w14:paraId="00000047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48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                           </w:t>
      </w:r>
    </w:p>
    <w:p w:rsidR="00000000" w:rsidRPr="00000000" w:rsidP="00000000" w14:paraId="00000049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                               </w:t>
      </w:r>
    </w:p>
    <w:p w:rsidR="00000000" w:rsidRPr="00000000" w:rsidP="00000000" w14:paraId="0000004A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4B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                                                                                                                  </w:t>
      </w:r>
    </w:p>
    <w:p w:rsidR="00000000" w:rsidRPr="00000000" w:rsidP="00000000" w14:paraId="0000004C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4D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Date:-</w:t>
      </w:r>
      <w:r w:rsidRPr="00000000">
        <w:rPr>
          <w:rFonts w:ascii="Times New Roman" w:eastAsia="Times New Roman" w:hAnsi="Times New Roman" w:cs="Times New Roman"/>
          <w:b/>
          <w:rtl w:val="0"/>
        </w:rPr>
        <w:t>02 Nov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2022</w:t>
        <w:tab/>
        <w:tab/>
        <w:tab/>
        <w:tab/>
        <w:tab/>
        <w:tab/>
        <w:t xml:space="preserve">  ( Debendra Nath Mohanty)    </w:t>
      </w:r>
    </w:p>
    <w:p w:rsidR="00000000" w:rsidRPr="00000000" w:rsidP="00000000" w14:paraId="0000004E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6750"/>
        </w:tabs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4F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6750"/>
        </w:tabs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Place: Bhubaneswar</w:t>
        <w:tab/>
        <w:tab/>
        <w:tab/>
        <w:tab/>
        <w:t>Signature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headerReference w:type="default" r:id="rId6"/>
      <w:pgSz w:w="11907" w:h="16839" w:orient="portrait"/>
      <w:pgMar w:top="630" w:right="1440" w:bottom="810" w:left="1440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charset w:val="00"/>
    <w:family w:val="auto"/>
    <w:pitch w:val="default"/>
  </w:font>
  <w:font w:name="Cambria">
    <w:charset w:val="00"/>
    <w:family w:val="auto"/>
    <w:pitch w:val="default"/>
  </w:font>
  <w:font w:name="Calibri">
    <w:charset w:val="00"/>
    <w:family w:val="auto"/>
    <w:pitch w:val="default"/>
  </w:font>
  <w:font w:name="Georgia">
    <w:charset w:val="00"/>
    <w:family w:val="auto"/>
    <w:pitch w:val="default"/>
  </w:font>
  <w:font w:name="Times New Roman">
    <w:charset w:val="00"/>
    <w:family w:val="auto"/>
    <w:pitch w:val="default"/>
  </w:font>
  <w:font w:name="Noto Sans Symbols">
    <w:charset w:val="00"/>
    <w:family w:val="auto"/>
    <w:pitch w:val="default"/>
  </w:font>
  <w:font w:name="Courier New">
    <w:charset w:val="00"/>
    <w:family w:val="auto"/>
    <w:pitch w:val="default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50"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Garamond" w:eastAsia="Garamond" w:hAnsi="Garamond" w:cs="Garamond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pPr>
    <w:r w:rsidRPr="00000000">
      <w:rPr>
        <w:rFonts w:ascii="Garamond" w:eastAsia="Garamond" w:hAnsi="Garamond" w:cs="Garamond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  <w:rtl w:val="0"/>
      </w:rPr>
      <w:t xml:space="preserve">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C72C5DF"/>
    <w:multiLevelType w:val="hybridMultilevel"/>
    <w:tmpl w:val="00000000"/>
    <w:lvl w:ilvl="0">
      <w:start w:val="1"/>
      <w:numFmt w:val="bullet"/>
      <w:lvlText w:val="⮚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F7B1411"/>
    <w:multiLevelType w:val="hybridMultilevel"/>
    <w:tmpl w:val="0000000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6"/>
        <w:szCs w:val="26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80016AE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6"/>
        <w:szCs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9477169"/>
    <w:multiLevelType w:val="hybridMultilevel"/>
    <w:tmpl w:val="0000000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9AB3787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14D5592"/>
    <w:multiLevelType w:val="hybridMultilevel"/>
    <w:tmpl w:val="00000000"/>
    <w:lvl w:ilvl="0">
      <w:start w:val="1"/>
      <w:numFmt w:val="bullet"/>
      <w:lvlText w:val="o"/>
      <w:lvlJc w:val="left"/>
      <w:pPr>
        <w:ind w:left="1752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4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12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B97125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6C319749"/>
    <w:multiLevelType w:val="hybridMultilevel"/>
    <w:tmpl w:val="00000000"/>
    <w:lvl w:ilvl="0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B4A60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Garamond" w:hAnsi="Garamond" w:cs="Garamond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0" w:after="0" w:line="240" w:lineRule="auto"/>
      <w:ind w:left="0" w:right="0" w:firstLine="0"/>
      <w:jc w:val="left"/>
      <w:outlineLvl w:val="0"/>
    </w:pPr>
    <w:rPr>
      <w:rFonts w:ascii="Cambria" w:eastAsia="Cambria" w:hAnsi="Cambria" w:cs="Cambria"/>
      <w:b/>
      <w:i w:val="0"/>
      <w:smallCaps w:val="0"/>
      <w:strike w:val="0"/>
      <w:color w:val="000000"/>
      <w:sz w:val="32"/>
      <w:szCs w:val="32"/>
      <w:u w:val="none"/>
      <w:shd w:val="clear" w:color="auto" w:fill="auto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0" w:after="0" w:line="240" w:lineRule="auto"/>
      <w:ind w:left="0" w:right="0" w:firstLine="0"/>
      <w:jc w:val="left"/>
      <w:outlineLvl w:val="1"/>
    </w:pPr>
    <w:rPr>
      <w:rFonts w:ascii="Cambria" w:eastAsia="Cambria" w:hAnsi="Cambria" w:cs="Cambria"/>
      <w:b/>
      <w:i/>
      <w:smallCaps w:val="0"/>
      <w:strike w:val="0"/>
      <w:color w:val="000000"/>
      <w:sz w:val="28"/>
      <w:szCs w:val="28"/>
      <w:u w:val="none"/>
      <w:shd w:val="clear" w:color="auto" w:fill="auto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0" w:after="0" w:line="240" w:lineRule="auto"/>
      <w:ind w:left="0" w:right="0" w:firstLine="0"/>
      <w:jc w:val="left"/>
      <w:outlineLvl w:val="2"/>
    </w:pPr>
    <w:rPr>
      <w:rFonts w:ascii="Cambria" w:eastAsia="Cambria" w:hAnsi="Cambria" w:cs="Cambria"/>
      <w:b/>
      <w:i w:val="0"/>
      <w:smallCaps w:val="0"/>
      <w:strike w:val="0"/>
      <w:color w:val="000000"/>
      <w:sz w:val="26"/>
      <w:szCs w:val="26"/>
      <w:u w:val="none"/>
      <w:shd w:val="clear" w:color="auto" w:fill="auto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0" w:after="0" w:line="240" w:lineRule="auto"/>
      <w:ind w:left="0" w:right="0" w:firstLine="0"/>
      <w:jc w:val="left"/>
      <w:outlineLvl w:val="3"/>
    </w:pPr>
    <w:rPr>
      <w:rFonts w:ascii="Calibri" w:eastAsia="Calibri" w:hAnsi="Calibri" w:cs="Calibri"/>
      <w:b/>
      <w:i w:val="0"/>
      <w:smallCaps w:val="0"/>
      <w:strike w:val="0"/>
      <w:color w:val="000000"/>
      <w:sz w:val="28"/>
      <w:szCs w:val="28"/>
      <w:u w:val="none"/>
      <w:shd w:val="clear" w:color="auto" w:fill="auto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0" w:after="0" w:line="240" w:lineRule="auto"/>
      <w:ind w:left="0" w:right="0" w:firstLine="0"/>
      <w:jc w:val="left"/>
      <w:outlineLvl w:val="4"/>
    </w:pPr>
    <w:rPr>
      <w:rFonts w:ascii="Calibri" w:eastAsia="Calibri" w:hAnsi="Calibri" w:cs="Calibri"/>
      <w:b/>
      <w:i/>
      <w:smallCaps w:val="0"/>
      <w:strike w:val="0"/>
      <w:color w:val="000000"/>
      <w:sz w:val="26"/>
      <w:szCs w:val="26"/>
      <w:u w:val="none"/>
      <w:shd w:val="clear" w:color="auto" w:fill="auto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0" w:after="0" w:line="240" w:lineRule="auto"/>
      <w:ind w:left="0" w:right="0" w:firstLine="0"/>
      <w:jc w:val="left"/>
      <w:outlineLvl w:val="5"/>
    </w:pPr>
    <w:rPr>
      <w:rFonts w:ascii="Calibri" w:eastAsia="Calibri" w:hAnsi="Calibri" w:cs="Calibri"/>
      <w:b/>
      <w:i w:val="0"/>
      <w:smallCaps w:val="0"/>
      <w:strike w:val="0"/>
      <w:color w:val="000000"/>
      <w:sz w:val="20"/>
      <w:szCs w:val="20"/>
      <w:u w:val="none"/>
      <w:shd w:val="clear" w:color="auto" w:fill="auto"/>
      <w:vertAlign w:val="baseli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 w:line="240" w:lineRule="auto"/>
      <w:ind w:left="0" w:right="0" w:firstLine="0"/>
      <w:jc w:val="center"/>
    </w:pPr>
    <w:rPr>
      <w:rFonts w:ascii="Cambria" w:eastAsia="Cambria" w:hAnsi="Cambria" w:cs="Cambria"/>
      <w:b/>
      <w:i w:val="0"/>
      <w:smallCaps w:val="0"/>
      <w:strike w:val="0"/>
      <w:color w:val="000000"/>
      <w:sz w:val="32"/>
      <w:szCs w:val="32"/>
      <w:u w:val="none"/>
      <w:shd w:val="clear" w:color="auto" w:fill="auto"/>
      <w:vertAlign w:val="baseline"/>
    </w:rPr>
  </w:style>
  <w:style w:type="paragraph" w:styleId="Subtitle">
    <w:name w:val="Subtitle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360" w:after="80" w:line="240" w:lineRule="auto"/>
      <w:ind w:left="0" w:right="0" w:firstLine="0"/>
      <w:jc w:val="left"/>
    </w:pPr>
    <w:rPr>
      <w:rFonts w:ascii="Georgia" w:eastAsia="Georgia" w:hAnsi="Georgia" w:cs="Georgia"/>
      <w:b w:val="0"/>
      <w:i/>
      <w:smallCaps w:val="0"/>
      <w:strike w:val="0"/>
      <w:color w:val="666666"/>
      <w:sz w:val="48"/>
      <w:szCs w:val="48"/>
      <w:u w:val="none"/>
      <w:shd w:val="clear" w:color="auto" w:fill="auto"/>
      <w:vertAlign w:val="baseline"/>
    </w:rPr>
  </w:style>
  <w:style w:type="table" w:customStyle="1" w:styleId="Table1">
    <w:name w:val="Table1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2">
    <w:name w:val="Table2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3">
    <w:name w:val="Table3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4">
    <w:name w:val="Table4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5">
    <w:name w:val="Table5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6">
    <w:name w:val="Table6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7">
    <w:name w:val="Table7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8">
    <w:name w:val="Table8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9">
    <w:name w:val="Table9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://footmark.infoedge.com/apply/cvtracking?dtyp=docx_n&amp;userId=3c2fa33ad47c590f0725d6bea1b683c76f249be61cb8a207&amp;jobId=040322501631&amp;uid=894671310403225016311684034243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