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01" w:type="dxa"/>
        <w:tblInd w:w="-29" w:type="dxa"/>
        <w:tblCellMar>
          <w:top w:w="40" w:type="dxa"/>
          <w:left w:w="115" w:type="dxa"/>
          <w:right w:w="115" w:type="dxa"/>
        </w:tblCellMar>
        <w:tblLook w:val="04A0"/>
      </w:tblPr>
      <w:tblGrid>
        <w:gridCol w:w="10901"/>
      </w:tblGrid>
      <w:tr w:rsidR="005E4577" w:rsidTr="00912F22">
        <w:trPr>
          <w:trHeight w:val="1492"/>
        </w:trPr>
        <w:tc>
          <w:tcPr>
            <w:tcW w:w="10901" w:type="dxa"/>
            <w:tcBorders>
              <w:top w:val="nil"/>
              <w:left w:val="nil"/>
              <w:bottom w:val="nil"/>
              <w:right w:val="nil"/>
            </w:tcBorders>
            <w:shd w:val="clear" w:color="auto" w:fill="0F243E"/>
          </w:tcPr>
          <w:p w:rsidR="005E4577" w:rsidRDefault="005E4577" w:rsidP="00460919">
            <w:pPr>
              <w:spacing w:after="0" w:line="259" w:lineRule="auto"/>
              <w:ind w:left="0" w:right="0" w:firstLine="0"/>
            </w:pPr>
          </w:p>
          <w:p w:rsidR="00912F22" w:rsidRDefault="00912F22" w:rsidP="00912F22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8"/>
              </w:rPr>
              <w:t>Abhinav Pandey</w:t>
            </w:r>
          </w:p>
          <w:p w:rsidR="005E4577" w:rsidRDefault="00CB6669" w:rsidP="00BE4418">
            <w:pPr>
              <w:tabs>
                <w:tab w:val="center" w:pos="4446"/>
                <w:tab w:val="center" w:pos="7309"/>
                <w:tab w:val="center" w:pos="8029"/>
              </w:tabs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>Mobile: +91-</w:t>
            </w:r>
            <w:r w:rsidR="009671DC">
              <w:rPr>
                <w:b/>
                <w:color w:val="FFFFFF"/>
              </w:rPr>
              <w:t>9887005232</w:t>
            </w:r>
          </w:p>
          <w:p w:rsidR="005E4577" w:rsidRPr="00512F8A" w:rsidRDefault="000C7158" w:rsidP="00912F22">
            <w:pPr>
              <w:spacing w:after="1" w:line="259" w:lineRule="auto"/>
              <w:ind w:left="0" w:right="1" w:firstLine="0"/>
              <w:jc w:val="center"/>
              <w:rPr>
                <w:color w:val="FFFFFF" w:themeColor="background1"/>
              </w:rPr>
            </w:pPr>
            <w:r w:rsidRPr="000C7158">
              <w:rPr>
                <w:rFonts w:ascii="Calibri" w:eastAsia="Calibri" w:hAnsi="Calibri" w:cs="Calibri"/>
                <w:noProof/>
                <w:sz w:val="22"/>
              </w:rPr>
              <w:pict>
                <v:group id="Group 7689" o:spid="_x0000_s1026" style="position:absolute;left:0;text-align:left;margin-left:187pt;margin-top:-2.5pt;width:152.65pt;height:24.95pt;z-index:-251658240" coordsize="19387,3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">
                  <v:shape id="Shape 9069" o:spid="_x0000_s1027" style="position:absolute;left:3413;width:15974;height:1615;visibility:visible" coordsize="1597406,161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zvBMYA&#10;AADdAAAADwAAAGRycy9kb3ducmV2LnhtbESPQWvCQBSE7wX/w/IKvTUbSyomdRUVDN6K0Yu3R/Y1&#10;Cc2+DdltTPrruwXB4zAz3zCrzWhaMVDvGssK5lEMgri0uuFKweV8eF2CcB5ZY2uZFEzkYLOePa0w&#10;0/bGJxoKX4kAYZehgtr7LpPSlTUZdJHtiIP3ZXuDPsi+krrHW4CbVr7F8UIabDgs1NjRvqbyu/gx&#10;CvJpPl18nhyb4fM6JL/bXdG9n5R6eR63HyA8jf4RvrePWkEaL1L4fxOe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zvBMYAAADdAAAADwAAAAAAAAAAAAAAAACYAgAAZHJz&#10;L2Rvd25yZXYueG1sUEsFBgAAAAAEAAQA9QAAAIsDAAAAAA==&#10;" adj="0,,0" path="m,l1597406,r,161544l,161544,,e" fillcolor="silver" stroked="f" strokeweight="0">
                    <v:stroke miterlimit="83231f" joinstyle="miter"/>
                    <v:formulas/>
                    <v:path arrowok="t" o:connecttype="segments" textboxrect="0,0,1597406,161544"/>
                  </v:shape>
                  <v:shape id="Shape 9070" o:spid="_x0000_s1028" style="position:absolute;top:1615;width:18884;height:1554;visibility:visible" coordsize="1888490,15544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EOcMA&#10;AADdAAAADwAAAGRycy9kb3ducmV2LnhtbERPy2oCMRTdF/yHcAV3NalgH6NRRBQU3NR2UXfXye1k&#10;2snNMIlm6tc3i0KXh/OeL3vXiCt1ofas4WGsQBCX3tRcaXh/294/gwgR2WDjmTT8UIDlYnA3x8L4&#10;xK90PcZK5BAOBWqwMbaFlKG05DCMfUucuU/fOYwZdpU0HaYc7ho5UepROqw5N1hsaW2p/D5enIaT&#10;PafT1qT9ZrqxBxW9T7evD61Hw341AxGpj//iP/fOaHhRT3l/fpOf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YEOcMAAADdAAAADwAAAAAAAAAAAAAAAACYAgAAZHJzL2Rv&#10;d25yZXYueG1sUEsFBgAAAAAEAAQA9QAAAIgDAAAAAA==&#10;" adj="0,,0" path="m,l1888490,r,155448l,155448,,e" fillcolor="silver" stroked="f" strokeweight="0">
                    <v:stroke miterlimit="83231f" joinstyle="miter"/>
                    <v:formulas/>
                    <v:path arrowok="t" o:connecttype="segments" textboxrect="0,0,1888490,155448"/>
                  </v:shape>
                </v:group>
              </w:pict>
            </w:r>
            <w:r w:rsidR="00CB6669">
              <w:rPr>
                <w:rFonts w:ascii="Calibri" w:eastAsia="Calibri" w:hAnsi="Calibri" w:cs="Calibri"/>
                <w:color w:val="FFFFFF"/>
              </w:rPr>
              <w:t xml:space="preserve">Email: </w:t>
            </w:r>
            <w:r w:rsidR="009671DC" w:rsidRPr="00912F22">
              <w:rPr>
                <w:i/>
                <w:color w:val="FFFFFF" w:themeColor="background1"/>
                <w:u w:val="single" w:color="0000FF"/>
              </w:rPr>
              <w:t>pandeyabhinav@hotmail.com</w:t>
            </w:r>
            <w:r w:rsidR="00912F22" w:rsidRPr="00912F22">
              <w:rPr>
                <w:i/>
                <w:color w:val="FFFFFF" w:themeColor="background1"/>
                <w:u w:val="single" w:color="0000FF"/>
              </w:rPr>
              <w:t>;abhinof@gmail.com</w:t>
            </w:r>
          </w:p>
          <w:p w:rsidR="005E4577" w:rsidRDefault="005E4577">
            <w:pPr>
              <w:spacing w:after="0" w:line="259" w:lineRule="auto"/>
              <w:ind w:left="1085" w:right="0" w:firstLine="0"/>
              <w:jc w:val="center"/>
            </w:pPr>
          </w:p>
        </w:tc>
      </w:tr>
    </w:tbl>
    <w:p w:rsidR="005E4577" w:rsidRDefault="000C7158" w:rsidP="00912F22">
      <w:pPr>
        <w:spacing w:after="0" w:line="259" w:lineRule="auto"/>
        <w:ind w:left="43" w:right="0" w:firstLine="0"/>
        <w:jc w:val="center"/>
      </w:pPr>
      <w:r w:rsidRPr="000C7158">
        <w:rPr>
          <w:rFonts w:ascii="Calibri" w:eastAsia="Calibri" w:hAnsi="Calibri" w:cs="Calibri"/>
          <w:noProof/>
          <w:sz w:val="22"/>
        </w:rPr>
      </w:r>
      <w:r w:rsidRPr="000C7158">
        <w:rPr>
          <w:rFonts w:ascii="Calibri" w:eastAsia="Calibri" w:hAnsi="Calibri" w:cs="Calibri"/>
          <w:noProof/>
          <w:sz w:val="22"/>
        </w:rPr>
        <w:pict>
          <v:group id="Group 8442" o:spid="_x0000_s1029" style="width:543.75pt;height:8.25pt;flip:y;mso-position-horizontal-relative:char;mso-position-vertical-relative:line" coordsize="66855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">
            <v:shape id="Shape 9073" o:spid="_x0000_s1031" style="position:absolute;top:182;width:66855;height:381;visibility:visible" coordsize="6685534,38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LFcMMA&#10;AADdAAAADwAAAGRycy9kb3ducmV2LnhtbESP3WrCQBSE7wu+w3KE3unGin/RVUSp9qrF6AMcssds&#10;MHs2ZLcmvr0rFHo5zMw3zGrT2UrcqfGlYwWjYQKCOHe65ELB5fw5mIPwAVlj5ZgUPMjDZt17W2Gq&#10;XcsnumehEBHCPkUFJoQ6ldLnhiz6oauJo3d1jcUQZVNI3WAb4baSH0kylRZLjgsGa9oZym/Zr1Wg&#10;J2FPh1323ZLn44/LT7q2Rqn3frddggjUhf/wX/tLK1gkszG83sQn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LFcMMAAADdAAAADwAAAAAAAAAAAAAAAACYAgAAZHJzL2Rv&#10;d25yZXYueG1sUEsFBgAAAAAEAAQA9QAAAIgDAAAAAA==&#10;" adj="0,,0" path="m,l6685534,r,38100l,38100,,e" fillcolor="black" stroked="f" strokeweight="0">
              <v:stroke miterlimit="83231f" joinstyle="miter"/>
              <v:formulas/>
              <v:path arrowok="t" o:connecttype="segments" textboxrect="0,0,6685534,38100"/>
            </v:shape>
            <v:shape id="Shape 9074" o:spid="_x0000_s1030" style="position:absolute;width:66855;height:91;visibility:visible" coordsize="668553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/fDsYA&#10;AADdAAAADwAAAGRycy9kb3ducmV2LnhtbESPS2vDMBCE74X8B7GB3BrJofThRAltoK1vpUkPyW1j&#10;rR/EWhlJid1/XxUKPQ4z8w2z2oy2E1fyoXWsIZsrEMSlMy3XGr72r7ePIEJENtg5Jg3fFGCzntys&#10;MDdu4E+67mItEoRDjhqaGPtcylA2ZDHMXU+cvMp5izFJX0vjcUhw28mFUvfSYstpocGetg2V593F&#10;arDZRx/H98NbMWSnotofT9WL8lrPpuPzEkSkMf6H/9qF0fCkHu7g9016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/fDsYAAADdAAAADwAAAAAAAAAAAAAAAACYAgAAZHJz&#10;L2Rvd25yZXYueG1sUEsFBgAAAAAEAAQA9QAAAIsDAAAAAA==&#10;" adj="0,,0" path="m,l6685534,r,9144l,9144,,e" fillcolor="black" stroked="f" strokeweight="0">
              <v:stroke miterlimit="83231f" joinstyle="miter"/>
              <v:formulas/>
              <v:path arrowok="t" o:connecttype="segments" textboxrect="0,0,6685534,9144"/>
            </v:shape>
            <w10:wrap type="none"/>
            <w10:anchorlock/>
          </v:group>
        </w:pict>
      </w:r>
    </w:p>
    <w:p w:rsidR="005E4577" w:rsidRDefault="005E4577">
      <w:pPr>
        <w:spacing w:after="0" w:line="259" w:lineRule="auto"/>
        <w:ind w:left="0" w:right="0" w:firstLine="0"/>
      </w:pPr>
    </w:p>
    <w:p w:rsidR="009638D2" w:rsidRPr="00076C1F" w:rsidRDefault="00C16B82" w:rsidP="00333D77">
      <w:pPr>
        <w:spacing w:after="45" w:line="226" w:lineRule="auto"/>
        <w:ind w:left="0" w:right="0" w:firstLine="0"/>
        <w:jc w:val="center"/>
        <w:rPr>
          <w:rFonts w:ascii="Cambria" w:eastAsia="Cambria" w:hAnsi="Cambria" w:cs="Cambria"/>
          <w:b/>
          <w:i/>
          <w:sz w:val="22"/>
        </w:rPr>
      </w:pPr>
      <w:r w:rsidRPr="00076C1F">
        <w:rPr>
          <w:rFonts w:ascii="Cambria" w:eastAsia="Cambria" w:hAnsi="Cambria" w:cs="Cambria"/>
          <w:b/>
          <w:i/>
          <w:sz w:val="22"/>
        </w:rPr>
        <w:t xml:space="preserve">Enterprising </w:t>
      </w:r>
      <w:r w:rsidR="00233DC7" w:rsidRPr="00076C1F">
        <w:rPr>
          <w:rFonts w:ascii="Cambria" w:eastAsia="Cambria" w:hAnsi="Cambria" w:cs="Cambria"/>
          <w:b/>
          <w:i/>
          <w:sz w:val="22"/>
        </w:rPr>
        <w:t xml:space="preserve">Manager with </w:t>
      </w:r>
      <w:r w:rsidR="00CB6669" w:rsidRPr="00076C1F">
        <w:rPr>
          <w:rFonts w:ascii="Cambria" w:eastAsia="Cambria" w:hAnsi="Cambria" w:cs="Cambria"/>
          <w:b/>
          <w:i/>
          <w:sz w:val="22"/>
        </w:rPr>
        <w:t>Leader</w:t>
      </w:r>
      <w:r w:rsidR="00912F22" w:rsidRPr="00076C1F">
        <w:rPr>
          <w:rFonts w:ascii="Cambria" w:eastAsia="Cambria" w:hAnsi="Cambria" w:cs="Cambria"/>
          <w:b/>
          <w:i/>
          <w:sz w:val="22"/>
        </w:rPr>
        <w:t xml:space="preserve">ship Qualities and </w:t>
      </w:r>
      <w:r w:rsidR="00CB6669" w:rsidRPr="00076C1F">
        <w:rPr>
          <w:rFonts w:ascii="Times New Roman" w:eastAsia="Times New Roman" w:hAnsi="Times New Roman" w:cs="Times New Roman"/>
          <w:b/>
          <w:i/>
          <w:sz w:val="22"/>
        </w:rPr>
        <w:t>1</w:t>
      </w:r>
      <w:r w:rsidR="00215215" w:rsidRPr="00076C1F">
        <w:rPr>
          <w:rFonts w:ascii="Cambria" w:eastAsia="Cambria" w:hAnsi="Cambria" w:cs="Cambria"/>
          <w:b/>
          <w:i/>
          <w:sz w:val="22"/>
        </w:rPr>
        <w:t>6</w:t>
      </w:r>
      <w:r w:rsidR="00A7207A" w:rsidRPr="00076C1F">
        <w:rPr>
          <w:rFonts w:ascii="Cambria" w:eastAsia="Cambria" w:hAnsi="Cambria" w:cs="Cambria"/>
          <w:b/>
          <w:i/>
          <w:sz w:val="22"/>
        </w:rPr>
        <w:t xml:space="preserve"> years of </w:t>
      </w:r>
      <w:r w:rsidR="00C31D6B" w:rsidRPr="00076C1F">
        <w:rPr>
          <w:rFonts w:ascii="Cambria" w:eastAsia="Cambria" w:hAnsi="Cambria" w:cs="Cambria"/>
          <w:b/>
          <w:i/>
          <w:sz w:val="22"/>
        </w:rPr>
        <w:t xml:space="preserve">proven </w:t>
      </w:r>
      <w:r w:rsidR="00A7207A" w:rsidRPr="00076C1F">
        <w:rPr>
          <w:rFonts w:ascii="Cambria" w:eastAsia="Cambria" w:hAnsi="Cambria" w:cs="Cambria"/>
          <w:b/>
          <w:i/>
          <w:sz w:val="22"/>
        </w:rPr>
        <w:t>experience in S</w:t>
      </w:r>
      <w:r w:rsidR="00912F22" w:rsidRPr="00076C1F">
        <w:rPr>
          <w:rFonts w:ascii="Cambria" w:eastAsia="Cambria" w:hAnsi="Cambria" w:cs="Cambria"/>
          <w:b/>
          <w:i/>
          <w:sz w:val="22"/>
        </w:rPr>
        <w:t>ales</w:t>
      </w:r>
    </w:p>
    <w:p w:rsidR="00233DC7" w:rsidRPr="00076C1F" w:rsidRDefault="00233DC7">
      <w:pPr>
        <w:spacing w:after="45" w:line="226" w:lineRule="auto"/>
        <w:ind w:left="0" w:right="0" w:firstLine="0"/>
        <w:rPr>
          <w:rFonts w:ascii="Cambria" w:eastAsia="Cambria" w:hAnsi="Cambria" w:cs="Cambria"/>
          <w:i/>
          <w:sz w:val="22"/>
        </w:rPr>
      </w:pPr>
    </w:p>
    <w:p w:rsidR="005E4577" w:rsidRDefault="00CB6669">
      <w:pPr>
        <w:pBdr>
          <w:top w:val="single" w:sz="4" w:space="0" w:color="000000"/>
          <w:bottom w:val="single" w:sz="4" w:space="0" w:color="000000"/>
        </w:pBdr>
        <w:shd w:val="clear" w:color="auto" w:fill="0F243E"/>
        <w:spacing w:after="29" w:line="259" w:lineRule="auto"/>
        <w:ind w:left="-5" w:right="0"/>
      </w:pPr>
      <w:r>
        <w:rPr>
          <w:rFonts w:ascii="Calibri" w:eastAsia="Calibri" w:hAnsi="Calibri" w:cs="Calibri"/>
          <w:color w:val="FFFFFF"/>
        </w:rPr>
        <w:t xml:space="preserve">Profile Snapshot </w:t>
      </w:r>
    </w:p>
    <w:p w:rsidR="005E4577" w:rsidRDefault="005E4577">
      <w:pPr>
        <w:spacing w:after="0" w:line="259" w:lineRule="auto"/>
        <w:ind w:left="0" w:right="0" w:firstLine="0"/>
      </w:pPr>
    </w:p>
    <w:p w:rsidR="005E4577" w:rsidRDefault="00CB6669">
      <w:pPr>
        <w:spacing w:after="0" w:line="259" w:lineRule="auto"/>
        <w:ind w:left="0" w:right="3" w:firstLine="0"/>
        <w:jc w:val="center"/>
      </w:pPr>
      <w:r w:rsidRPr="00A7207A">
        <w:rPr>
          <w:rFonts w:ascii="Calibri" w:eastAsia="Calibri" w:hAnsi="Calibri" w:cs="Calibri"/>
          <w:b/>
          <w:sz w:val="22"/>
          <w:shd w:val="clear" w:color="auto" w:fill="FFFF00"/>
        </w:rPr>
        <w:t>MBA (</w:t>
      </w:r>
      <w:r w:rsidR="000B6114" w:rsidRPr="00A7207A">
        <w:rPr>
          <w:rFonts w:ascii="Calibri" w:eastAsia="Calibri" w:hAnsi="Calibri" w:cs="Calibri"/>
          <w:b/>
          <w:sz w:val="22"/>
          <w:shd w:val="clear" w:color="auto" w:fill="FFFF00"/>
        </w:rPr>
        <w:t>Sales &amp;</w:t>
      </w:r>
      <w:r w:rsidR="00177148">
        <w:rPr>
          <w:rFonts w:ascii="Calibri" w:eastAsia="Calibri" w:hAnsi="Calibri" w:cs="Calibri"/>
          <w:b/>
          <w:sz w:val="22"/>
          <w:shd w:val="clear" w:color="auto" w:fill="FFFF00"/>
        </w:rPr>
        <w:t>Marketing) with 18</w:t>
      </w:r>
      <w:r w:rsidR="009671DC" w:rsidRPr="00A7207A">
        <w:rPr>
          <w:rFonts w:ascii="Calibri" w:eastAsia="Calibri" w:hAnsi="Calibri" w:cs="Calibri"/>
          <w:b/>
          <w:sz w:val="22"/>
          <w:shd w:val="clear" w:color="auto" w:fill="FFFF00"/>
        </w:rPr>
        <w:t xml:space="preserve"> years of </w:t>
      </w:r>
      <w:r w:rsidR="00A7207A" w:rsidRPr="00A7207A">
        <w:rPr>
          <w:rFonts w:ascii="Calibri" w:eastAsia="Calibri" w:hAnsi="Calibri" w:cs="Calibri"/>
          <w:b/>
          <w:sz w:val="22"/>
          <w:shd w:val="clear" w:color="auto" w:fill="FFFF00"/>
        </w:rPr>
        <w:t>E</w:t>
      </w:r>
      <w:r w:rsidRPr="00A7207A">
        <w:rPr>
          <w:rFonts w:ascii="Calibri" w:eastAsia="Calibri" w:hAnsi="Calibri" w:cs="Calibri"/>
          <w:b/>
          <w:sz w:val="22"/>
          <w:shd w:val="clear" w:color="auto" w:fill="FFFF00"/>
        </w:rPr>
        <w:t>xperience in:</w:t>
      </w:r>
    </w:p>
    <w:p w:rsidR="005E4577" w:rsidRDefault="005E4577">
      <w:pPr>
        <w:spacing w:after="0" w:line="259" w:lineRule="auto"/>
        <w:ind w:left="48" w:right="0" w:firstLine="0"/>
        <w:jc w:val="center"/>
      </w:pPr>
    </w:p>
    <w:tbl>
      <w:tblPr>
        <w:tblStyle w:val="TableGrid"/>
        <w:tblW w:w="10528" w:type="dxa"/>
        <w:tblInd w:w="-29" w:type="dxa"/>
        <w:tblCellMar>
          <w:top w:w="8" w:type="dxa"/>
          <w:left w:w="29" w:type="dxa"/>
          <w:right w:w="115" w:type="dxa"/>
        </w:tblCellMar>
        <w:tblLook w:val="04A0"/>
      </w:tblPr>
      <w:tblGrid>
        <w:gridCol w:w="2765"/>
        <w:gridCol w:w="500"/>
        <w:gridCol w:w="2818"/>
        <w:gridCol w:w="4445"/>
      </w:tblGrid>
      <w:tr w:rsidR="005E4577">
        <w:trPr>
          <w:trHeight w:val="259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5E4577" w:rsidRDefault="00CB6669">
            <w:pPr>
              <w:tabs>
                <w:tab w:val="center" w:pos="720"/>
                <w:tab w:val="center" w:pos="1440"/>
                <w:tab w:val="center" w:pos="2160"/>
              </w:tabs>
              <w:spacing w:after="0" w:line="259" w:lineRule="auto"/>
              <w:ind w:left="0" w:right="0" w:firstLine="0"/>
            </w:pPr>
            <w:r w:rsidRPr="007166D3">
              <w:rPr>
                <w:rFonts w:ascii="Calibri" w:eastAsia="Calibri" w:hAnsi="Calibri" w:cs="Calibri"/>
                <w:i/>
                <w:sz w:val="22"/>
              </w:rPr>
              <w:t xml:space="preserve">Sales </w:t>
            </w:r>
            <w:r w:rsidRPr="007166D3">
              <w:rPr>
                <w:rFonts w:ascii="Calibri" w:eastAsia="Calibri" w:hAnsi="Calibri" w:cs="Calibri"/>
                <w:i/>
                <w:sz w:val="22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5E4577" w:rsidRDefault="005E4577">
            <w:pPr>
              <w:spacing w:after="0" w:line="259" w:lineRule="auto"/>
              <w:ind w:left="115" w:right="0" w:firstLine="0"/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5E4577" w:rsidRDefault="00CB6669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i/>
                <w:sz w:val="22"/>
              </w:rPr>
              <w:t>Business Development</w:t>
            </w: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5E4577" w:rsidRDefault="00CB6669">
            <w:pPr>
              <w:tabs>
                <w:tab w:val="center" w:pos="398"/>
                <w:tab w:val="center" w:pos="1118"/>
                <w:tab w:val="center" w:pos="2652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 w:rsidR="007166D3" w:rsidRPr="007166D3">
              <w:rPr>
                <w:rFonts w:ascii="Calibri" w:eastAsia="Calibri" w:hAnsi="Calibri" w:cs="Calibri"/>
                <w:i/>
                <w:sz w:val="22"/>
              </w:rPr>
              <w:t>Analytical skill /</w:t>
            </w:r>
            <w:r>
              <w:rPr>
                <w:rFonts w:ascii="Calibri" w:eastAsia="Calibri" w:hAnsi="Calibri" w:cs="Calibri"/>
                <w:i/>
                <w:sz w:val="22"/>
              </w:rPr>
              <w:t>Strategic Planning</w:t>
            </w:r>
          </w:p>
        </w:tc>
      </w:tr>
      <w:tr w:rsidR="005E4577">
        <w:trPr>
          <w:trHeight w:val="240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5E4577" w:rsidRDefault="00CB6669">
            <w:pPr>
              <w:tabs>
                <w:tab w:val="center" w:pos="216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Business Operations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5E4577" w:rsidRDefault="00860E5E">
            <w:pPr>
              <w:spacing w:after="0" w:line="259" w:lineRule="auto"/>
              <w:ind w:left="115" w:right="0" w:firstLine="0"/>
            </w:pPr>
            <w:r>
              <w:t xml:space="preserve">      </w:t>
            </w: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5E4577" w:rsidRDefault="00CB6669" w:rsidP="00A7207A">
            <w:pPr>
              <w:tabs>
                <w:tab w:val="center" w:pos="803"/>
                <w:tab w:val="center" w:pos="1776"/>
                <w:tab w:val="center" w:pos="2496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 w:rsidR="00A7207A">
              <w:rPr>
                <w:rFonts w:ascii="Calibri" w:eastAsia="Calibri" w:hAnsi="Calibri" w:cs="Calibri"/>
                <w:sz w:val="22"/>
              </w:rPr>
              <w:t>Key Account Management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5E4577" w:rsidRDefault="00CB6669">
            <w:pPr>
              <w:tabs>
                <w:tab w:val="center" w:pos="398"/>
                <w:tab w:val="center" w:pos="231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 w:rsidR="00860E5E">
              <w:rPr>
                <w:rFonts w:ascii="Calibri" w:eastAsia="Calibri" w:hAnsi="Calibri" w:cs="Calibri"/>
              </w:rPr>
              <w:t xml:space="preserve">                  </w:t>
            </w:r>
            <w:r>
              <w:rPr>
                <w:rFonts w:ascii="Calibri" w:eastAsia="Calibri" w:hAnsi="Calibri" w:cs="Calibri"/>
                <w:i/>
                <w:sz w:val="22"/>
              </w:rPr>
              <w:t xml:space="preserve">Profit Centre Management </w:t>
            </w:r>
          </w:p>
        </w:tc>
      </w:tr>
      <w:tr w:rsidR="005E4577">
        <w:trPr>
          <w:trHeight w:val="221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5E4577" w:rsidRDefault="00CB6669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Channel Sales Management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5E4577" w:rsidRDefault="005E4577">
            <w:pPr>
              <w:spacing w:after="0" w:line="259" w:lineRule="auto"/>
              <w:ind w:left="115" w:right="0" w:firstLine="0"/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5E4577" w:rsidRPr="007166D3" w:rsidRDefault="00CB6669">
            <w:pPr>
              <w:tabs>
                <w:tab w:val="center" w:pos="1202"/>
                <w:tab w:val="center" w:pos="2496"/>
              </w:tabs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  <w:sz w:val="22"/>
              </w:rPr>
            </w:pPr>
            <w:r w:rsidRPr="007166D3">
              <w:rPr>
                <w:rFonts w:ascii="Calibri" w:eastAsia="Calibri" w:hAnsi="Calibri" w:cs="Calibri"/>
                <w:i/>
                <w:sz w:val="22"/>
              </w:rPr>
              <w:tab/>
              <w:t xml:space="preserve">Team Management </w:t>
            </w:r>
            <w:r w:rsidRPr="007166D3">
              <w:rPr>
                <w:rFonts w:ascii="Calibri" w:eastAsia="Calibri" w:hAnsi="Calibri" w:cs="Calibri"/>
                <w:i/>
                <w:sz w:val="22"/>
              </w:rPr>
              <w:tab/>
            </w: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5E4577" w:rsidRPr="007166D3" w:rsidRDefault="00860E5E">
            <w:pPr>
              <w:spacing w:after="0" w:line="259" w:lineRule="auto"/>
              <w:ind w:left="0" w:right="66" w:firstLine="0"/>
              <w:jc w:val="center"/>
              <w:rPr>
                <w:rFonts w:ascii="Calibri" w:eastAsia="Calibri" w:hAnsi="Calibri" w:cs="Calibri"/>
                <w:i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 xml:space="preserve">                </w:t>
            </w:r>
            <w:r w:rsidR="00CB6669" w:rsidRPr="007166D3">
              <w:rPr>
                <w:rFonts w:ascii="Calibri" w:eastAsia="Calibri" w:hAnsi="Calibri" w:cs="Calibri"/>
                <w:i/>
                <w:sz w:val="22"/>
              </w:rPr>
              <w:t xml:space="preserve">Sales Promotion / Brand Management </w:t>
            </w:r>
          </w:p>
        </w:tc>
      </w:tr>
    </w:tbl>
    <w:p w:rsidR="005E4577" w:rsidRDefault="005E4577">
      <w:pPr>
        <w:spacing w:after="15" w:line="259" w:lineRule="auto"/>
        <w:ind w:left="360" w:right="0" w:firstLine="0"/>
      </w:pPr>
    </w:p>
    <w:p w:rsidR="005E4577" w:rsidRPr="00076C1F" w:rsidRDefault="00CB6669">
      <w:pPr>
        <w:numPr>
          <w:ilvl w:val="0"/>
          <w:numId w:val="1"/>
        </w:numPr>
        <w:spacing w:after="33" w:line="244" w:lineRule="auto"/>
        <w:ind w:right="0" w:hanging="360"/>
        <w:jc w:val="both"/>
        <w:rPr>
          <w:sz w:val="16"/>
        </w:rPr>
      </w:pPr>
      <w:r w:rsidRPr="00076C1F">
        <w:rPr>
          <w:rFonts w:eastAsia="Calibri" w:cs="Calibri"/>
        </w:rPr>
        <w:t xml:space="preserve">Expertise in managing </w:t>
      </w:r>
      <w:r w:rsidR="00333D77" w:rsidRPr="00076C1F">
        <w:rPr>
          <w:rFonts w:eastAsia="Calibri" w:cs="Calibri"/>
        </w:rPr>
        <w:t xml:space="preserve">overall operations with focus on </w:t>
      </w:r>
      <w:r w:rsidRPr="00076C1F">
        <w:rPr>
          <w:rFonts w:eastAsia="Calibri" w:cs="Calibri"/>
        </w:rPr>
        <w:t>profitability and achievement</w:t>
      </w:r>
      <w:r w:rsidR="00B026BA" w:rsidRPr="00076C1F">
        <w:rPr>
          <w:rFonts w:eastAsia="Calibri" w:cs="Calibri"/>
        </w:rPr>
        <w:t xml:space="preserve"> o</w:t>
      </w:r>
      <w:r w:rsidR="00A61DF7">
        <w:rPr>
          <w:rFonts w:eastAsia="Calibri" w:cs="Calibri"/>
        </w:rPr>
        <w:t xml:space="preserve">f </w:t>
      </w:r>
      <w:r w:rsidR="00333D77" w:rsidRPr="00076C1F">
        <w:rPr>
          <w:rFonts w:eastAsia="Calibri" w:cs="Calibri"/>
        </w:rPr>
        <w:t>organisa</w:t>
      </w:r>
      <w:r w:rsidR="00C16B82" w:rsidRPr="00076C1F">
        <w:rPr>
          <w:rFonts w:eastAsia="Calibri" w:cs="Calibri"/>
        </w:rPr>
        <w:t>tion’s goals</w:t>
      </w:r>
    </w:p>
    <w:p w:rsidR="00860E5E" w:rsidRDefault="00CB6669" w:rsidP="00860E5E">
      <w:pPr>
        <w:numPr>
          <w:ilvl w:val="0"/>
          <w:numId w:val="1"/>
        </w:numPr>
        <w:spacing w:after="113" w:line="244" w:lineRule="auto"/>
        <w:ind w:right="0" w:hanging="360"/>
        <w:jc w:val="both"/>
        <w:rPr>
          <w:sz w:val="16"/>
        </w:rPr>
      </w:pPr>
      <w:r w:rsidRPr="00076C1F">
        <w:rPr>
          <w:rFonts w:eastAsia="Calibri" w:cs="Calibri"/>
        </w:rPr>
        <w:t>Sales</w:t>
      </w:r>
      <w:r w:rsidR="00B026BA" w:rsidRPr="00076C1F">
        <w:rPr>
          <w:rFonts w:eastAsia="Calibri" w:cs="Calibri"/>
        </w:rPr>
        <w:t xml:space="preserve"> Plans &amp; Value Added Solutions d</w:t>
      </w:r>
      <w:r w:rsidRPr="00076C1F">
        <w:rPr>
          <w:rFonts w:eastAsia="Calibri" w:cs="Calibri"/>
        </w:rPr>
        <w:t xml:space="preserve">esigned </w:t>
      </w:r>
      <w:r w:rsidR="00B026BA" w:rsidRPr="00076C1F">
        <w:rPr>
          <w:rFonts w:eastAsia="Calibri" w:cs="Calibri"/>
        </w:rPr>
        <w:t>to</w:t>
      </w:r>
      <w:r w:rsidR="00C16B82" w:rsidRPr="00076C1F">
        <w:rPr>
          <w:rFonts w:eastAsia="Calibri" w:cs="Calibri"/>
        </w:rPr>
        <w:t xml:space="preserve"> assure a</w:t>
      </w:r>
      <w:r w:rsidRPr="00076C1F">
        <w:rPr>
          <w:rFonts w:eastAsia="Calibri" w:cs="Calibri"/>
        </w:rPr>
        <w:t xml:space="preserve">chievement </w:t>
      </w:r>
      <w:r w:rsidR="00C16B82" w:rsidRPr="00076C1F">
        <w:rPr>
          <w:rFonts w:eastAsia="Calibri" w:cs="Calibri"/>
        </w:rPr>
        <w:t>of agreeable v</w:t>
      </w:r>
      <w:r w:rsidR="00B026BA" w:rsidRPr="00076C1F">
        <w:rPr>
          <w:rFonts w:eastAsia="Calibri" w:cs="Calibri"/>
        </w:rPr>
        <w:t>olume &amp;</w:t>
      </w:r>
      <w:r w:rsidR="00C16B82" w:rsidRPr="00076C1F">
        <w:rPr>
          <w:rFonts w:eastAsia="Calibri" w:cs="Calibri"/>
        </w:rPr>
        <w:t xml:space="preserve"> m</w:t>
      </w:r>
      <w:r w:rsidRPr="00076C1F">
        <w:rPr>
          <w:rFonts w:eastAsia="Calibri" w:cs="Calibri"/>
        </w:rPr>
        <w:t>arket Share</w:t>
      </w:r>
      <w:r w:rsidR="00C16B82" w:rsidRPr="00076C1F">
        <w:rPr>
          <w:rFonts w:eastAsia="Calibri" w:cs="Calibri"/>
        </w:rPr>
        <w:t>, and</w:t>
      </w:r>
      <w:r w:rsidR="00860E5E">
        <w:rPr>
          <w:rFonts w:eastAsia="Calibri" w:cs="Calibri"/>
        </w:rPr>
        <w:t xml:space="preserve"> </w:t>
      </w:r>
      <w:r w:rsidR="00C16B82" w:rsidRPr="00076C1F">
        <w:rPr>
          <w:rFonts w:eastAsia="Calibri" w:cs="Calibri"/>
        </w:rPr>
        <w:t>Profit objectives</w:t>
      </w:r>
      <w:r w:rsidR="00860E5E">
        <w:rPr>
          <w:rFonts w:eastAsia="Calibri" w:cs="Calibri"/>
        </w:rPr>
        <w:t xml:space="preserve"> .</w:t>
      </w:r>
    </w:p>
    <w:p w:rsidR="00D932B5" w:rsidRPr="00860E5E" w:rsidRDefault="001A1DE5" w:rsidP="00860E5E">
      <w:pPr>
        <w:numPr>
          <w:ilvl w:val="0"/>
          <w:numId w:val="1"/>
        </w:numPr>
        <w:spacing w:after="113" w:line="244" w:lineRule="auto"/>
        <w:ind w:right="0" w:hanging="360"/>
        <w:jc w:val="both"/>
        <w:rPr>
          <w:sz w:val="16"/>
        </w:rPr>
      </w:pPr>
      <w:r w:rsidRPr="00860E5E">
        <w:rPr>
          <w:rFonts w:eastAsia="Calibri" w:cs="Calibri"/>
        </w:rPr>
        <w:t>Analysing latest marketing trends &amp; tracking competitor’s activitie</w:t>
      </w:r>
      <w:r w:rsidR="00A61DF7" w:rsidRPr="00860E5E">
        <w:rPr>
          <w:rFonts w:eastAsia="Calibri" w:cs="Calibri"/>
        </w:rPr>
        <w:t xml:space="preserve">s; providing valuable input to </w:t>
      </w:r>
      <w:r w:rsidRPr="00860E5E">
        <w:rPr>
          <w:rFonts w:eastAsia="Calibri" w:cs="Calibri"/>
        </w:rPr>
        <w:t>sales team fo</w:t>
      </w:r>
      <w:r w:rsidR="00860E5E">
        <w:rPr>
          <w:rFonts w:eastAsia="Calibri" w:cs="Calibri"/>
        </w:rPr>
        <w:t>r sales &amp; marketing strategies.</w:t>
      </w:r>
    </w:p>
    <w:p w:rsidR="00D932B5" w:rsidRPr="00860E5E" w:rsidRDefault="00CB6669" w:rsidP="00860E5E">
      <w:pPr>
        <w:numPr>
          <w:ilvl w:val="0"/>
          <w:numId w:val="1"/>
        </w:numPr>
        <w:spacing w:after="33" w:line="244" w:lineRule="auto"/>
        <w:ind w:right="0" w:hanging="360"/>
        <w:jc w:val="both"/>
        <w:rPr>
          <w:rFonts w:eastAsia="Calibri" w:cs="Calibri"/>
        </w:rPr>
      </w:pPr>
      <w:r w:rsidRPr="00076C1F">
        <w:rPr>
          <w:rFonts w:eastAsia="Calibri" w:cs="Calibri"/>
        </w:rPr>
        <w:t>Planning, Formulating and Imp</w:t>
      </w:r>
      <w:r w:rsidR="001A1DE5" w:rsidRPr="00076C1F">
        <w:rPr>
          <w:rFonts w:eastAsia="Calibri" w:cs="Calibri"/>
        </w:rPr>
        <w:t>lementing Marketing and Promotional Activities</w:t>
      </w:r>
      <w:r w:rsidR="00860E5E">
        <w:rPr>
          <w:rFonts w:eastAsia="Calibri" w:cs="Calibri"/>
        </w:rPr>
        <w:t xml:space="preserve"> </w:t>
      </w:r>
      <w:r w:rsidR="001A1DE5" w:rsidRPr="00076C1F">
        <w:rPr>
          <w:rFonts w:eastAsia="Calibri" w:cs="Calibri"/>
        </w:rPr>
        <w:t>to</w:t>
      </w:r>
      <w:r w:rsidR="00C16B82" w:rsidRPr="00076C1F">
        <w:rPr>
          <w:rFonts w:eastAsia="Calibri" w:cs="Calibri"/>
        </w:rPr>
        <w:t xml:space="preserve"> i</w:t>
      </w:r>
      <w:r w:rsidRPr="00076C1F">
        <w:rPr>
          <w:rFonts w:eastAsia="Calibri" w:cs="Calibri"/>
        </w:rPr>
        <w:t>n</w:t>
      </w:r>
      <w:r w:rsidR="001A1DE5" w:rsidRPr="00076C1F">
        <w:rPr>
          <w:rFonts w:eastAsia="Calibri" w:cs="Calibri"/>
        </w:rPr>
        <w:t>crease Market Penetration for Driving Revenue a</w:t>
      </w:r>
      <w:r w:rsidR="00C16B82" w:rsidRPr="00076C1F">
        <w:rPr>
          <w:rFonts w:eastAsia="Calibri" w:cs="Calibri"/>
        </w:rPr>
        <w:t>nd Profitability</w:t>
      </w:r>
    </w:p>
    <w:p w:rsidR="00D932B5" w:rsidRPr="00860E5E" w:rsidRDefault="00770221" w:rsidP="00860E5E">
      <w:pPr>
        <w:numPr>
          <w:ilvl w:val="0"/>
          <w:numId w:val="1"/>
        </w:numPr>
        <w:spacing w:after="33" w:line="244" w:lineRule="auto"/>
        <w:ind w:right="0" w:hanging="360"/>
        <w:jc w:val="both"/>
        <w:rPr>
          <w:rFonts w:eastAsia="Calibri" w:cs="Calibri"/>
        </w:rPr>
      </w:pPr>
      <w:r w:rsidRPr="00076C1F">
        <w:rPr>
          <w:rFonts w:eastAsia="Calibri" w:cs="Calibri"/>
        </w:rPr>
        <w:t>R</w:t>
      </w:r>
      <w:r w:rsidR="00CB6669" w:rsidRPr="00076C1F">
        <w:rPr>
          <w:rFonts w:eastAsia="Calibri" w:cs="Calibri"/>
        </w:rPr>
        <w:t>eso</w:t>
      </w:r>
      <w:r w:rsidR="00D932B5">
        <w:rPr>
          <w:rFonts w:eastAsia="Calibri" w:cs="Calibri"/>
        </w:rPr>
        <w:t xml:space="preserve">lving complex </w:t>
      </w:r>
      <w:r w:rsidR="00460919" w:rsidRPr="00076C1F">
        <w:rPr>
          <w:rFonts w:eastAsia="Calibri" w:cs="Calibri"/>
        </w:rPr>
        <w:t xml:space="preserve">problem areas to deliver </w:t>
      </w:r>
      <w:r w:rsidR="008579E9" w:rsidRPr="00076C1F">
        <w:rPr>
          <w:rFonts w:eastAsia="Calibri" w:cs="Calibri"/>
        </w:rPr>
        <w:t>commitments. Customer centric</w:t>
      </w:r>
      <w:r w:rsidR="00CB6669" w:rsidRPr="00076C1F">
        <w:rPr>
          <w:rFonts w:eastAsia="Calibri" w:cs="Calibri"/>
        </w:rPr>
        <w:t xml:space="preserve"> and performance</w:t>
      </w:r>
      <w:r w:rsidR="008579E9" w:rsidRPr="00076C1F">
        <w:rPr>
          <w:rFonts w:eastAsia="Calibri" w:cs="Calibri"/>
        </w:rPr>
        <w:t xml:space="preserve"> driven enterprising leadership skills, developing diverse talents of team</w:t>
      </w:r>
      <w:r w:rsidR="0095211D" w:rsidRPr="00076C1F">
        <w:rPr>
          <w:rFonts w:eastAsia="Calibri" w:cs="Calibri"/>
        </w:rPr>
        <w:t xml:space="preserve"> to achieve set goals</w:t>
      </w:r>
    </w:p>
    <w:p w:rsidR="00E80B92" w:rsidRPr="00D932B5" w:rsidRDefault="00A95D2E" w:rsidP="00E80B92">
      <w:pPr>
        <w:numPr>
          <w:ilvl w:val="0"/>
          <w:numId w:val="1"/>
        </w:numPr>
        <w:spacing w:after="33" w:line="244" w:lineRule="auto"/>
        <w:ind w:right="0" w:hanging="360"/>
        <w:jc w:val="both"/>
        <w:rPr>
          <w:rFonts w:eastAsia="Calibri" w:cs="Calibri"/>
        </w:rPr>
      </w:pPr>
      <w:r w:rsidRPr="00076C1F">
        <w:rPr>
          <w:rFonts w:eastAsia="Calibri" w:cs="Calibri"/>
        </w:rPr>
        <w:t xml:space="preserve">Sustainable </w:t>
      </w:r>
      <w:r w:rsidR="00E80B92" w:rsidRPr="00076C1F">
        <w:rPr>
          <w:rFonts w:eastAsia="Calibri" w:cs="Calibri"/>
        </w:rPr>
        <w:t xml:space="preserve">Channel Selection and Retail </w:t>
      </w:r>
      <w:r w:rsidRPr="00076C1F">
        <w:rPr>
          <w:rFonts w:eastAsia="Calibri" w:cs="Calibri"/>
        </w:rPr>
        <w:t>development and</w:t>
      </w:r>
      <w:r w:rsidR="0095211D" w:rsidRPr="00076C1F">
        <w:rPr>
          <w:rFonts w:eastAsia="Calibri" w:cs="Calibri"/>
        </w:rPr>
        <w:t xml:space="preserve"> ensuring healthy ROIs</w:t>
      </w:r>
    </w:p>
    <w:p w:rsidR="005E4577" w:rsidRPr="00D932B5" w:rsidRDefault="005E4577" w:rsidP="00D932B5">
      <w:pPr>
        <w:spacing w:after="33" w:line="244" w:lineRule="auto"/>
        <w:ind w:left="360" w:right="0" w:firstLine="0"/>
        <w:jc w:val="both"/>
        <w:rPr>
          <w:rFonts w:eastAsia="Calibri" w:cs="Calibri"/>
        </w:rPr>
      </w:pPr>
    </w:p>
    <w:p w:rsidR="007C147C" w:rsidRDefault="007C147C" w:rsidP="007C147C">
      <w:pPr>
        <w:spacing w:after="0" w:line="244" w:lineRule="auto"/>
        <w:ind w:left="360" w:right="0" w:firstLine="0"/>
        <w:jc w:val="both"/>
      </w:pPr>
    </w:p>
    <w:p w:rsidR="007C147C" w:rsidRDefault="007C147C" w:rsidP="007C147C">
      <w:pPr>
        <w:pBdr>
          <w:top w:val="single" w:sz="4" w:space="0" w:color="000000"/>
          <w:bottom w:val="single" w:sz="4" w:space="0" w:color="000000"/>
        </w:pBdr>
        <w:shd w:val="clear" w:color="auto" w:fill="0F243E"/>
        <w:spacing w:after="29" w:line="259" w:lineRule="auto"/>
        <w:ind w:left="-5" w:right="0"/>
      </w:pPr>
      <w:r>
        <w:rPr>
          <w:rFonts w:ascii="Calibri" w:eastAsia="Calibri" w:hAnsi="Calibri" w:cs="Calibri"/>
          <w:color w:val="FFFFFF"/>
        </w:rPr>
        <w:t xml:space="preserve">Core Competencies  </w:t>
      </w:r>
    </w:p>
    <w:p w:rsidR="007C147C" w:rsidRDefault="007C147C" w:rsidP="007C147C">
      <w:pPr>
        <w:spacing w:after="0" w:line="259" w:lineRule="auto"/>
        <w:ind w:left="0" w:right="0" w:firstLine="0"/>
      </w:pPr>
    </w:p>
    <w:p w:rsidR="005E4577" w:rsidRDefault="007C147C" w:rsidP="001457F8">
      <w:pPr>
        <w:spacing w:after="0" w:line="216" w:lineRule="auto"/>
        <w:ind w:left="0" w:right="240" w:firstLine="0"/>
      </w:pPr>
      <w:r>
        <w:rPr>
          <w:noProof/>
        </w:rPr>
        <w:drawing>
          <wp:inline distT="0" distB="0" distL="0" distR="0">
            <wp:extent cx="6772275" cy="145732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77" w:rsidRDefault="005E4577">
      <w:pPr>
        <w:spacing w:after="35" w:line="259" w:lineRule="auto"/>
        <w:ind w:left="0" w:right="0" w:firstLine="0"/>
      </w:pPr>
    </w:p>
    <w:p w:rsidR="005E4577" w:rsidRDefault="00281B02" w:rsidP="001457F8">
      <w:pPr>
        <w:pBdr>
          <w:top w:val="single" w:sz="4" w:space="0" w:color="000000"/>
          <w:bottom w:val="single" w:sz="4" w:space="0" w:color="000000"/>
        </w:pBdr>
        <w:shd w:val="clear" w:color="auto" w:fill="0F243E"/>
        <w:spacing w:after="29" w:line="259" w:lineRule="auto"/>
        <w:ind w:left="0" w:right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5715000</wp:posOffset>
            </wp:positionH>
            <wp:positionV relativeFrom="paragraph">
              <wp:posOffset>23495</wp:posOffset>
            </wp:positionV>
            <wp:extent cx="895350" cy="523875"/>
            <wp:effectExtent l="19050" t="0" r="0" b="0"/>
            <wp:wrapSquare wrapText="bothSides"/>
            <wp:docPr id="439" name="Picture 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Picture 4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669">
        <w:rPr>
          <w:rFonts w:ascii="Calibri" w:eastAsia="Calibri" w:hAnsi="Calibri" w:cs="Calibri"/>
          <w:color w:val="FFFFFF"/>
        </w:rPr>
        <w:t xml:space="preserve">Organisational Experience </w:t>
      </w:r>
    </w:p>
    <w:p w:rsidR="005E4577" w:rsidRDefault="005E4577" w:rsidP="00281B02">
      <w:pPr>
        <w:spacing w:after="0" w:line="259" w:lineRule="auto"/>
        <w:ind w:left="0" w:right="0" w:firstLine="0"/>
        <w:jc w:val="right"/>
      </w:pPr>
    </w:p>
    <w:p w:rsidR="008F7C13" w:rsidRPr="009C36C0" w:rsidRDefault="00CB6669" w:rsidP="00281B02">
      <w:pPr>
        <w:rPr>
          <w:b/>
        </w:rPr>
      </w:pPr>
      <w:r w:rsidRPr="009C36C0">
        <w:rPr>
          <w:b/>
        </w:rPr>
        <w:t>IDEA (Idea</w:t>
      </w:r>
      <w:r w:rsidR="009D5F29" w:rsidRPr="009C36C0">
        <w:rPr>
          <w:b/>
        </w:rPr>
        <w:t xml:space="preserve"> Cellular Ltd.</w:t>
      </w:r>
      <w:r w:rsidR="008F7C13" w:rsidRPr="009C36C0">
        <w:rPr>
          <w:b/>
        </w:rPr>
        <w:t xml:space="preserve"> / Aditya Birla Idea Payment Bank)  </w:t>
      </w:r>
    </w:p>
    <w:p w:rsidR="00BC0F74" w:rsidRDefault="003E04C0" w:rsidP="002E0BDC">
      <w:r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5705475</wp:posOffset>
            </wp:positionH>
            <wp:positionV relativeFrom="paragraph">
              <wp:posOffset>19050</wp:posOffset>
            </wp:positionV>
            <wp:extent cx="904875" cy="495300"/>
            <wp:effectExtent l="19050" t="0" r="9525" b="0"/>
            <wp:wrapThrough wrapText="bothSides">
              <wp:wrapPolygon edited="0">
                <wp:start x="-455" y="0"/>
                <wp:lineTo x="-455" y="20769"/>
                <wp:lineTo x="21827" y="20769"/>
                <wp:lineTo x="21827" y="0"/>
                <wp:lineTo x="-455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116E">
        <w:rPr>
          <w:b/>
        </w:rPr>
        <w:t>February</w:t>
      </w:r>
      <w:r w:rsidR="00E80B92" w:rsidRPr="009C36C0">
        <w:rPr>
          <w:b/>
        </w:rPr>
        <w:t xml:space="preserve"> 2006</w:t>
      </w:r>
      <w:r w:rsidR="00CB6669" w:rsidRPr="009C36C0">
        <w:rPr>
          <w:b/>
        </w:rPr>
        <w:t xml:space="preserve"> Till </w:t>
      </w:r>
      <w:r w:rsidR="008F7C13" w:rsidRPr="009C36C0">
        <w:rPr>
          <w:b/>
        </w:rPr>
        <w:t>Date:</w:t>
      </w:r>
    </w:p>
    <w:p w:rsidR="005E4577" w:rsidRPr="002E0BDC" w:rsidRDefault="005E4577" w:rsidP="002E0BDC">
      <w:pPr>
        <w:rPr>
          <w:b/>
        </w:rPr>
      </w:pPr>
    </w:p>
    <w:p w:rsidR="00BC0F74" w:rsidRDefault="00DA7FED" w:rsidP="00BC0F74">
      <w:pPr>
        <w:ind w:right="0"/>
      </w:pPr>
      <w:r>
        <w:t xml:space="preserve">Career Path at Idea </w:t>
      </w:r>
      <w:r w:rsidR="00CB6669">
        <w:t xml:space="preserve">: </w:t>
      </w:r>
    </w:p>
    <w:p w:rsidR="00BC0F74" w:rsidRDefault="00BC0F74" w:rsidP="00BC0F74">
      <w:pPr>
        <w:ind w:right="0"/>
      </w:pPr>
      <w:r>
        <w:t xml:space="preserve">From July 16 to till Date as DGM (Vertical Head –Idea Money) </w:t>
      </w:r>
      <w:r w:rsidR="00F80988">
        <w:t>– Delhi - NCR</w:t>
      </w:r>
    </w:p>
    <w:p w:rsidR="00BC0F74" w:rsidRDefault="00BC0F74" w:rsidP="00BC0F74">
      <w:pPr>
        <w:ind w:right="0"/>
      </w:pPr>
      <w:r>
        <w:t>From July 13 to June 16 As A.G.M (Zonal Manager Sales) Z.B.M –Kota</w:t>
      </w:r>
    </w:p>
    <w:p w:rsidR="00BC0F74" w:rsidRDefault="00BC0F74" w:rsidP="00BC0F74">
      <w:pPr>
        <w:ind w:right="0"/>
      </w:pPr>
      <w:r>
        <w:t>From July 13 to June 14 As Senior Manager (Zonal Manager Sales) Z.B.M –Kota</w:t>
      </w:r>
    </w:p>
    <w:p w:rsidR="00BC0F74" w:rsidRDefault="00BC0F74" w:rsidP="00BC0F74">
      <w:pPr>
        <w:ind w:right="0"/>
      </w:pPr>
      <w:r>
        <w:t>From July 07 to July 13 as ZSM (Zonal Sales Manager) Manager Prepaid Sales.</w:t>
      </w:r>
    </w:p>
    <w:p w:rsidR="005C32F7" w:rsidRDefault="007C7BA6" w:rsidP="00F36683">
      <w:pPr>
        <w:ind w:right="0"/>
      </w:pPr>
      <w:r>
        <w:t>From February</w:t>
      </w:r>
      <w:r w:rsidR="00BC0F74">
        <w:t xml:space="preserve"> 06 to June 07 as Assistant Manager-Post-Paid Sales </w:t>
      </w:r>
    </w:p>
    <w:p w:rsidR="00DA7FED" w:rsidRDefault="00DA7FED" w:rsidP="00770428">
      <w:pPr>
        <w:spacing w:after="10" w:line="259" w:lineRule="auto"/>
        <w:ind w:left="-5" w:right="0"/>
        <w:rPr>
          <w:color w:val="0000FF"/>
          <w:u w:val="single" w:color="0000FF"/>
        </w:rPr>
      </w:pPr>
    </w:p>
    <w:p w:rsidR="00860E5E" w:rsidRDefault="00860E5E" w:rsidP="00770428">
      <w:pPr>
        <w:spacing w:after="10" w:line="259" w:lineRule="auto"/>
        <w:ind w:left="-5" w:right="0"/>
        <w:rPr>
          <w:color w:val="0000FF"/>
          <w:u w:val="single" w:color="0000FF"/>
        </w:rPr>
      </w:pPr>
    </w:p>
    <w:p w:rsidR="00860E5E" w:rsidRDefault="00860E5E" w:rsidP="00770428">
      <w:pPr>
        <w:spacing w:after="10" w:line="259" w:lineRule="auto"/>
        <w:ind w:left="-5" w:right="0"/>
        <w:rPr>
          <w:color w:val="0000FF"/>
          <w:u w:val="single" w:color="0000FF"/>
        </w:rPr>
      </w:pPr>
    </w:p>
    <w:p w:rsidR="00DA6134" w:rsidRDefault="00DA6134" w:rsidP="00770428">
      <w:pPr>
        <w:spacing w:after="10" w:line="259" w:lineRule="auto"/>
        <w:ind w:left="-5" w:right="0"/>
        <w:rPr>
          <w:color w:val="0000FF"/>
          <w:u w:val="single" w:color="0000FF"/>
        </w:rPr>
      </w:pPr>
    </w:p>
    <w:p w:rsidR="001843F8" w:rsidRPr="00770428" w:rsidRDefault="005C32F7" w:rsidP="00770428">
      <w:pPr>
        <w:spacing w:after="10" w:line="259" w:lineRule="auto"/>
        <w:ind w:left="-5" w:right="0"/>
        <w:rPr>
          <w:color w:val="0000FF"/>
        </w:rPr>
      </w:pPr>
      <w:r>
        <w:rPr>
          <w:color w:val="0000FF"/>
          <w:u w:val="single" w:color="0000FF"/>
        </w:rPr>
        <w:lastRenderedPageBreak/>
        <w:t>Job Profile and Responsibilities</w:t>
      </w:r>
      <w:r w:rsidR="00860E5E">
        <w:rPr>
          <w:color w:val="0000FF"/>
          <w:u w:val="single" w:color="0000FF"/>
        </w:rPr>
        <w:t xml:space="preserve"> </w:t>
      </w:r>
      <w:r w:rsidR="004142CC">
        <w:rPr>
          <w:color w:val="0000FF"/>
          <w:u w:val="single" w:color="0000FF"/>
        </w:rPr>
        <w:t>as</w:t>
      </w:r>
      <w:r w:rsidR="00880B04">
        <w:rPr>
          <w:color w:val="0000FF"/>
          <w:u w:val="single" w:color="0000FF"/>
        </w:rPr>
        <w:t xml:space="preserve"> Vertical Head Idea Mone</w:t>
      </w:r>
      <w:r w:rsidR="00770428">
        <w:rPr>
          <w:color w:val="0000FF"/>
          <w:u w:val="single" w:color="0000FF"/>
        </w:rPr>
        <w:t>y (ABIPBL) Jun</w:t>
      </w:r>
      <w:r w:rsidR="00B37D3B">
        <w:rPr>
          <w:color w:val="0000FF"/>
          <w:u w:val="single" w:color="0000FF"/>
        </w:rPr>
        <w:t>16-Till Date</w:t>
      </w:r>
      <w:r w:rsidR="003E04C0">
        <w:rPr>
          <w:color w:val="0000FF"/>
          <w:u w:val="single" w:color="0000FF"/>
        </w:rPr>
        <w:t xml:space="preserve"> (Delhi NCR)</w:t>
      </w:r>
    </w:p>
    <w:p w:rsidR="001843F8" w:rsidRDefault="001843F8" w:rsidP="001843F8">
      <w:pPr>
        <w:numPr>
          <w:ilvl w:val="0"/>
          <w:numId w:val="2"/>
        </w:numPr>
        <w:ind w:right="0" w:hanging="430"/>
      </w:pPr>
      <w:r>
        <w:t>Launched Idea Money at R</w:t>
      </w:r>
      <w:r w:rsidR="00F36683">
        <w:t>ajasthan with Team of 65 members</w:t>
      </w:r>
      <w:r>
        <w:t>.</w:t>
      </w:r>
    </w:p>
    <w:p w:rsidR="004142CC" w:rsidRDefault="004142CC" w:rsidP="001843F8">
      <w:pPr>
        <w:numPr>
          <w:ilvl w:val="0"/>
          <w:numId w:val="2"/>
        </w:numPr>
        <w:ind w:right="0" w:hanging="430"/>
      </w:pPr>
      <w:r>
        <w:t>Scheme Rol</w:t>
      </w:r>
      <w:r w:rsidR="005E15C9">
        <w:t>l out, Execution of strategies with</w:t>
      </w:r>
      <w:r w:rsidR="00860E5E">
        <w:t xml:space="preserve"> </w:t>
      </w:r>
      <w:r w:rsidR="005E15C9">
        <w:t>relevant Feedback.</w:t>
      </w:r>
    </w:p>
    <w:p w:rsidR="001337DA" w:rsidRDefault="001843F8" w:rsidP="004142CC">
      <w:pPr>
        <w:numPr>
          <w:ilvl w:val="0"/>
          <w:numId w:val="2"/>
        </w:numPr>
        <w:ind w:right="0" w:hanging="430"/>
      </w:pPr>
      <w:r>
        <w:t xml:space="preserve">Successfully launched </w:t>
      </w:r>
      <w:r w:rsidR="003E04C0">
        <w:t xml:space="preserve">Delhi NCR </w:t>
      </w:r>
      <w:r>
        <w:t>new</w:t>
      </w:r>
      <w:r w:rsidR="00860E5E">
        <w:t xml:space="preserve"> Banking </w:t>
      </w:r>
      <w:r>
        <w:t>p</w:t>
      </w:r>
      <w:r w:rsidR="00860E5E">
        <w:t>roduct, Financial Products and VAS.</w:t>
      </w:r>
    </w:p>
    <w:p w:rsidR="00860E5E" w:rsidRDefault="00A61D7A" w:rsidP="004142CC">
      <w:pPr>
        <w:numPr>
          <w:ilvl w:val="0"/>
          <w:numId w:val="2"/>
        </w:numPr>
        <w:ind w:right="0" w:hanging="430"/>
      </w:pPr>
      <w:r>
        <w:t>Launched products like CASA , Wallets Cash in Cash out , Loans ,  Insurance Bills , Recharges Tickets , Hotels Travel Portal , Money Remittances ( DMR) ect .</w:t>
      </w:r>
    </w:p>
    <w:p w:rsidR="00E31F1C" w:rsidRDefault="004142CC" w:rsidP="00A61D7A">
      <w:pPr>
        <w:numPr>
          <w:ilvl w:val="0"/>
          <w:numId w:val="2"/>
        </w:numPr>
        <w:ind w:right="0" w:hanging="430"/>
      </w:pPr>
      <w:r>
        <w:t xml:space="preserve">Sync </w:t>
      </w:r>
      <w:r w:rsidR="00A61D7A">
        <w:t xml:space="preserve">with </w:t>
      </w:r>
      <w:r>
        <w:t xml:space="preserve">other functions like S.D, prepaid, post-paid team for establishing new vertical. </w:t>
      </w:r>
    </w:p>
    <w:p w:rsidR="005C32F7" w:rsidRPr="00FF3307" w:rsidRDefault="0015128A" w:rsidP="0015128A">
      <w:pPr>
        <w:spacing w:after="0" w:line="259" w:lineRule="auto"/>
        <w:ind w:left="0" w:right="0" w:firstLine="0"/>
        <w:rPr>
          <w:color w:val="000000" w:themeColor="text1"/>
        </w:rPr>
      </w:pPr>
      <w:r w:rsidRPr="009C36C0">
        <w:rPr>
          <w:color w:val="000000" w:themeColor="text1"/>
          <w:u w:val="single"/>
        </w:rPr>
        <w:t>Significant Highlights</w:t>
      </w:r>
      <w:r w:rsidRPr="009C36C0">
        <w:rPr>
          <w:color w:val="000000" w:themeColor="text1"/>
        </w:rPr>
        <w:t>:</w:t>
      </w:r>
    </w:p>
    <w:p w:rsidR="0015128A" w:rsidRPr="007F538D" w:rsidRDefault="0015128A" w:rsidP="007F538D">
      <w:pPr>
        <w:numPr>
          <w:ilvl w:val="0"/>
          <w:numId w:val="2"/>
        </w:numPr>
        <w:ind w:right="0" w:hanging="430"/>
      </w:pPr>
      <w:r>
        <w:t>Develo</w:t>
      </w:r>
      <w:r w:rsidR="005E15C9">
        <w:t>ped network of 55 Distributors with</w:t>
      </w:r>
      <w:r>
        <w:t xml:space="preserve"> 5000 Retail base.</w:t>
      </w:r>
    </w:p>
    <w:p w:rsidR="0015128A" w:rsidRPr="007F538D" w:rsidRDefault="0015128A" w:rsidP="007F538D">
      <w:pPr>
        <w:numPr>
          <w:ilvl w:val="0"/>
          <w:numId w:val="2"/>
        </w:numPr>
        <w:ind w:right="0" w:hanging="430"/>
      </w:pPr>
      <w:r>
        <w:t>Increased Business to 45 Cr in just 6 Months from 5 towns in Rajasthan</w:t>
      </w:r>
      <w:r w:rsidR="00C21187">
        <w:t xml:space="preserve"> Launch</w:t>
      </w:r>
      <w:r>
        <w:t>.</w:t>
      </w:r>
    </w:p>
    <w:p w:rsidR="0015128A" w:rsidRDefault="0015128A" w:rsidP="007F538D">
      <w:pPr>
        <w:numPr>
          <w:ilvl w:val="0"/>
          <w:numId w:val="2"/>
        </w:numPr>
        <w:ind w:right="0" w:hanging="430"/>
      </w:pPr>
      <w:r w:rsidRPr="0015128A">
        <w:t xml:space="preserve">Because of </w:t>
      </w:r>
      <w:r w:rsidR="007B3DCD">
        <w:t xml:space="preserve">high </w:t>
      </w:r>
      <w:r w:rsidRPr="0015128A">
        <w:t>performance promoted</w:t>
      </w:r>
      <w:r>
        <w:t xml:space="preserve"> as</w:t>
      </w:r>
      <w:r w:rsidRPr="0015128A">
        <w:t xml:space="preserve"> G.M</w:t>
      </w:r>
      <w:r>
        <w:t xml:space="preserve"> for </w:t>
      </w:r>
      <w:r w:rsidRPr="0015128A">
        <w:t>Delhi NCR.</w:t>
      </w:r>
    </w:p>
    <w:p w:rsidR="00A61D7A" w:rsidRDefault="00A61D7A" w:rsidP="007F538D">
      <w:pPr>
        <w:numPr>
          <w:ilvl w:val="0"/>
          <w:numId w:val="2"/>
        </w:numPr>
        <w:ind w:right="0" w:hanging="430"/>
      </w:pPr>
      <w:r>
        <w:t>Delhi was only Area in PAN India where business growth was 30 % MOM .</w:t>
      </w:r>
    </w:p>
    <w:p w:rsidR="00877357" w:rsidRPr="0015128A" w:rsidRDefault="00877357" w:rsidP="007F538D">
      <w:pPr>
        <w:numPr>
          <w:ilvl w:val="0"/>
          <w:numId w:val="2"/>
        </w:numPr>
        <w:ind w:right="0" w:hanging="430"/>
      </w:pPr>
      <w:r>
        <w:t>Won Gold Medal in Neev Training program.</w:t>
      </w:r>
    </w:p>
    <w:p w:rsidR="0015128A" w:rsidRDefault="0015128A" w:rsidP="0015128A">
      <w:pPr>
        <w:spacing w:after="0" w:line="259" w:lineRule="auto"/>
        <w:ind w:left="0" w:right="0" w:firstLine="0"/>
      </w:pPr>
    </w:p>
    <w:p w:rsidR="00083592" w:rsidRDefault="005C32F7" w:rsidP="00DC14CA">
      <w:pPr>
        <w:spacing w:after="10" w:line="259" w:lineRule="auto"/>
        <w:ind w:left="-5" w:right="0"/>
      </w:pPr>
      <w:r>
        <w:rPr>
          <w:color w:val="0000FF"/>
          <w:u w:val="single" w:color="0000FF"/>
        </w:rPr>
        <w:t>Job Profile and Responsibilities</w:t>
      </w:r>
      <w:r w:rsidR="004142CC">
        <w:rPr>
          <w:color w:val="0000FF"/>
          <w:u w:val="single" w:color="0000FF"/>
        </w:rPr>
        <w:t xml:space="preserve"> a</w:t>
      </w:r>
      <w:r w:rsidR="00BA1CC0">
        <w:rPr>
          <w:color w:val="0000FF"/>
          <w:u w:val="single" w:color="0000FF"/>
        </w:rPr>
        <w:t>s ZONAL BUSINESS MANAGER –KOTA (2013-</w:t>
      </w:r>
      <w:r w:rsidR="00EF535A">
        <w:rPr>
          <w:color w:val="0000FF"/>
          <w:u w:val="single" w:color="0000FF"/>
        </w:rPr>
        <w:t>2016)</w:t>
      </w:r>
      <w:r w:rsidR="00770428">
        <w:rPr>
          <w:color w:val="0000FF"/>
          <w:u w:val="single" w:color="0000FF"/>
        </w:rPr>
        <w:t>:-</w:t>
      </w:r>
    </w:p>
    <w:p w:rsidR="00083592" w:rsidRDefault="00083592" w:rsidP="00083592">
      <w:pPr>
        <w:numPr>
          <w:ilvl w:val="0"/>
          <w:numId w:val="2"/>
        </w:numPr>
        <w:ind w:right="0" w:hanging="430"/>
      </w:pPr>
      <w:r>
        <w:t>Handling Kota Zone (Kota, Bundi, Baran, Jhalawar &amp; Tonk District).</w:t>
      </w:r>
    </w:p>
    <w:p w:rsidR="00083592" w:rsidRDefault="00083592" w:rsidP="00083592">
      <w:pPr>
        <w:numPr>
          <w:ilvl w:val="0"/>
          <w:numId w:val="2"/>
        </w:numPr>
        <w:ind w:right="0" w:hanging="430"/>
      </w:pPr>
      <w:r>
        <w:t xml:space="preserve">With </w:t>
      </w:r>
      <w:r w:rsidR="004639A3">
        <w:t>a sales team of 37 On rolls employee (</w:t>
      </w:r>
      <w:r>
        <w:t>4 ASMs</w:t>
      </w:r>
      <w:r w:rsidR="00BA1CC0">
        <w:t xml:space="preserve"> /ZSM</w:t>
      </w:r>
      <w:r w:rsidR="004639A3">
        <w:t>,9TSMs,24 TSEs).</w:t>
      </w:r>
    </w:p>
    <w:p w:rsidR="004639A3" w:rsidRDefault="004639A3" w:rsidP="00083592">
      <w:pPr>
        <w:numPr>
          <w:ilvl w:val="0"/>
          <w:numId w:val="2"/>
        </w:numPr>
        <w:ind w:right="0" w:hanging="430"/>
      </w:pPr>
      <w:r>
        <w:t xml:space="preserve">Managing a Prepaid </w:t>
      </w:r>
      <w:r w:rsidR="00BA1CC0">
        <w:t xml:space="preserve">turnover of 9.5 </w:t>
      </w:r>
      <w:r>
        <w:t>Crs and post-paid Billing of 1.2 Cr.</w:t>
      </w:r>
    </w:p>
    <w:p w:rsidR="005E4577" w:rsidRDefault="004639A3" w:rsidP="00083592">
      <w:pPr>
        <w:numPr>
          <w:ilvl w:val="0"/>
          <w:numId w:val="2"/>
        </w:numPr>
        <w:ind w:right="0" w:hanging="430"/>
      </w:pPr>
      <w:r>
        <w:t>Manag</w:t>
      </w:r>
      <w:r w:rsidR="00393C3F">
        <w:t xml:space="preserve">ing 155 Prepaid distributors, 5 </w:t>
      </w:r>
      <w:r>
        <w:t xml:space="preserve">Post Paid </w:t>
      </w:r>
      <w:r w:rsidR="00CB6669">
        <w:t xml:space="preserve">Retail Show rooms, </w:t>
      </w:r>
      <w:r>
        <w:t>5 Post Paid DSA</w:t>
      </w:r>
      <w:r w:rsidR="00CB6669">
        <w:t xml:space="preserve">. </w:t>
      </w:r>
    </w:p>
    <w:p w:rsidR="005E4577" w:rsidRDefault="007323B5">
      <w:pPr>
        <w:numPr>
          <w:ilvl w:val="0"/>
          <w:numId w:val="2"/>
        </w:numPr>
        <w:ind w:right="0" w:hanging="430"/>
      </w:pPr>
      <w:r>
        <w:t xml:space="preserve">Handling </w:t>
      </w:r>
      <w:r w:rsidR="00CB6669">
        <w:t>Prepaid (2G &amp; 3G)/</w:t>
      </w:r>
      <w:r w:rsidR="00215215">
        <w:t>Post-paid</w:t>
      </w:r>
      <w:r w:rsidR="00CB6669">
        <w:t xml:space="preserve">/Retail Business/Collection/Retention for entire zone. </w:t>
      </w:r>
    </w:p>
    <w:p w:rsidR="005E4577" w:rsidRDefault="00CB6669">
      <w:pPr>
        <w:numPr>
          <w:ilvl w:val="0"/>
          <w:numId w:val="2"/>
        </w:numPr>
        <w:ind w:right="0" w:hanging="430"/>
      </w:pPr>
      <w:r>
        <w:t>R</w:t>
      </w:r>
      <w:r w:rsidR="007323B5">
        <w:t>esponsible to shift LUT sites to</w:t>
      </w:r>
      <w:r>
        <w:t xml:space="preserve"> normal and enh</w:t>
      </w:r>
      <w:r w:rsidR="007323B5">
        <w:t xml:space="preserve">ance traffic of sites to HUS </w:t>
      </w:r>
      <w:r>
        <w:t xml:space="preserve">. </w:t>
      </w:r>
    </w:p>
    <w:p w:rsidR="005E4577" w:rsidRDefault="00CB6669">
      <w:pPr>
        <w:numPr>
          <w:ilvl w:val="0"/>
          <w:numId w:val="2"/>
        </w:numPr>
        <w:ind w:right="0" w:hanging="430"/>
      </w:pPr>
      <w:r>
        <w:t>Channel Management: Identifying,</w:t>
      </w:r>
      <w:r w:rsidR="004D5AF9">
        <w:t xml:space="preserve"> developing and ensuring healthy ROI by coordinating</w:t>
      </w:r>
      <w:r>
        <w:t xml:space="preserve"> channel network of</w:t>
      </w:r>
      <w:r w:rsidR="00A61D7A">
        <w:t xml:space="preserve"> </w:t>
      </w:r>
      <w:r>
        <w:t xml:space="preserve">Prepaid </w:t>
      </w:r>
      <w:r w:rsidR="004639A3">
        <w:t xml:space="preserve">/ Post-paid </w:t>
      </w:r>
      <w:r>
        <w:t xml:space="preserve">business partners in the region. </w:t>
      </w:r>
    </w:p>
    <w:p w:rsidR="0051445E" w:rsidRDefault="0051445E" w:rsidP="0051445E">
      <w:pPr>
        <w:numPr>
          <w:ilvl w:val="0"/>
          <w:numId w:val="2"/>
        </w:numPr>
        <w:ind w:right="0" w:hanging="430"/>
      </w:pPr>
      <w:r>
        <w:t xml:space="preserve">Scheme Roll out and execution with </w:t>
      </w:r>
      <w:r w:rsidR="00CB6669">
        <w:t>Achievemen</w:t>
      </w:r>
      <w:r>
        <w:t>t of sales and revenue targets.</w:t>
      </w:r>
    </w:p>
    <w:p w:rsidR="005E4577" w:rsidRDefault="0051445E" w:rsidP="0051445E">
      <w:pPr>
        <w:numPr>
          <w:ilvl w:val="0"/>
          <w:numId w:val="2"/>
        </w:numPr>
        <w:ind w:right="0" w:hanging="430"/>
      </w:pPr>
      <w:r>
        <w:t>R</w:t>
      </w:r>
      <w:r w:rsidR="00CB6669">
        <w:t xml:space="preserve">egular feedback to company about self and competitors’ activities. </w:t>
      </w:r>
    </w:p>
    <w:p w:rsidR="00E31F1C" w:rsidRDefault="005B3EF1" w:rsidP="00A61D7A">
      <w:pPr>
        <w:numPr>
          <w:ilvl w:val="0"/>
          <w:numId w:val="2"/>
        </w:numPr>
        <w:ind w:right="0" w:hanging="430"/>
      </w:pPr>
      <w:r>
        <w:t xml:space="preserve">Team Development, team </w:t>
      </w:r>
      <w:r w:rsidR="00A61D7A">
        <w:t>engagement, Coordination</w:t>
      </w:r>
      <w:r w:rsidR="00CB6669">
        <w:t xml:space="preserve"> with all function with circle team. </w:t>
      </w:r>
    </w:p>
    <w:p w:rsidR="003A45CF" w:rsidRPr="007F538D" w:rsidRDefault="004D5AF9" w:rsidP="007F538D">
      <w:pPr>
        <w:spacing w:after="0" w:line="259" w:lineRule="auto"/>
        <w:ind w:left="0" w:right="0" w:firstLine="0"/>
        <w:rPr>
          <w:color w:val="auto"/>
          <w:u w:val="single"/>
        </w:rPr>
      </w:pPr>
      <w:r w:rsidRPr="009C36C0">
        <w:rPr>
          <w:color w:val="auto"/>
          <w:u w:val="single"/>
        </w:rPr>
        <w:t xml:space="preserve">Significant </w:t>
      </w:r>
      <w:r w:rsidR="0015128A" w:rsidRPr="009C36C0">
        <w:rPr>
          <w:color w:val="auto"/>
          <w:u w:val="single"/>
        </w:rPr>
        <w:t>Highlights:</w:t>
      </w:r>
    </w:p>
    <w:p w:rsidR="007B3DCD" w:rsidRPr="007F538D" w:rsidRDefault="00877357" w:rsidP="007F538D">
      <w:pPr>
        <w:numPr>
          <w:ilvl w:val="0"/>
          <w:numId w:val="2"/>
        </w:numPr>
        <w:ind w:right="0" w:hanging="430"/>
      </w:pPr>
      <w:r w:rsidRPr="007F538D">
        <w:t>Increase gross addition from 35k to 55k with 22% MNP contribution.</w:t>
      </w:r>
    </w:p>
    <w:p w:rsidR="00877357" w:rsidRPr="007F538D" w:rsidRDefault="00877357" w:rsidP="007F538D">
      <w:pPr>
        <w:numPr>
          <w:ilvl w:val="0"/>
          <w:numId w:val="2"/>
        </w:numPr>
        <w:ind w:right="0" w:hanging="430"/>
      </w:pPr>
      <w:r w:rsidRPr="007F538D">
        <w:t xml:space="preserve">Establish a good distribution network increase 35 </w:t>
      </w:r>
      <w:r w:rsidR="009428CE" w:rsidRPr="007F538D">
        <w:t xml:space="preserve">distributors in prepaid and 5 </w:t>
      </w:r>
      <w:r w:rsidR="007F538D" w:rsidRPr="007F538D">
        <w:t>Post-paid</w:t>
      </w:r>
      <w:r w:rsidR="009428CE" w:rsidRPr="007F538D">
        <w:t>.</w:t>
      </w:r>
    </w:p>
    <w:p w:rsidR="007B3DCD" w:rsidRPr="007F538D" w:rsidRDefault="00877357" w:rsidP="007F538D">
      <w:pPr>
        <w:numPr>
          <w:ilvl w:val="0"/>
          <w:numId w:val="2"/>
        </w:numPr>
        <w:ind w:right="0" w:hanging="430"/>
      </w:pPr>
      <w:r w:rsidRPr="007F538D">
        <w:t>Kota Zone Won Best Zone Award in 2013</w:t>
      </w:r>
    </w:p>
    <w:p w:rsidR="00877357" w:rsidRPr="007F538D" w:rsidRDefault="00877357" w:rsidP="007F538D">
      <w:pPr>
        <w:numPr>
          <w:ilvl w:val="0"/>
          <w:numId w:val="2"/>
        </w:numPr>
        <w:ind w:right="0" w:hanging="430"/>
      </w:pPr>
      <w:r w:rsidRPr="007F538D">
        <w:t>Kota Zone Won MNP contest Award for highest MNP in Circle.</w:t>
      </w:r>
    </w:p>
    <w:p w:rsidR="00877357" w:rsidRPr="007F538D" w:rsidRDefault="00877357" w:rsidP="007F538D">
      <w:pPr>
        <w:numPr>
          <w:ilvl w:val="0"/>
          <w:numId w:val="2"/>
        </w:numPr>
        <w:ind w:right="0" w:hanging="430"/>
      </w:pPr>
      <w:r w:rsidRPr="007F538D">
        <w:t>91% Sites are LUT Free while 55% Sites are HUS.</w:t>
      </w:r>
    </w:p>
    <w:p w:rsidR="00877357" w:rsidRPr="007F538D" w:rsidRDefault="00877357" w:rsidP="007F538D">
      <w:pPr>
        <w:numPr>
          <w:ilvl w:val="0"/>
          <w:numId w:val="2"/>
        </w:numPr>
        <w:ind w:right="0" w:hanging="430"/>
      </w:pPr>
      <w:r w:rsidRPr="007F538D">
        <w:t xml:space="preserve">Highest 3G data user </w:t>
      </w:r>
      <w:r w:rsidR="003A45CF" w:rsidRPr="007F538D">
        <w:t>i.e.</w:t>
      </w:r>
      <w:r w:rsidRPr="007F538D">
        <w:t xml:space="preserve"> 32 GB / Site and highest RPU Customers.</w:t>
      </w:r>
    </w:p>
    <w:p w:rsidR="00877357" w:rsidRPr="007F538D" w:rsidRDefault="00242909" w:rsidP="007F538D">
      <w:pPr>
        <w:numPr>
          <w:ilvl w:val="0"/>
          <w:numId w:val="2"/>
        </w:numPr>
        <w:ind w:right="0" w:hanging="430"/>
      </w:pPr>
      <w:r w:rsidRPr="007F538D">
        <w:t>Lowest Attrition and 10 persons were promoted out of which 2 was ASM.</w:t>
      </w:r>
    </w:p>
    <w:p w:rsidR="00266DFD" w:rsidRDefault="003A45CF" w:rsidP="00266DFD">
      <w:pPr>
        <w:numPr>
          <w:ilvl w:val="0"/>
          <w:numId w:val="2"/>
        </w:numPr>
        <w:ind w:right="0" w:hanging="430"/>
      </w:pPr>
      <w:r w:rsidRPr="007F538D">
        <w:t>Awarded as a best ZBM for highest Kaizen implementation.</w:t>
      </w:r>
    </w:p>
    <w:p w:rsidR="003A45CF" w:rsidRPr="007F538D" w:rsidRDefault="003A45CF" w:rsidP="00266DFD">
      <w:pPr>
        <w:numPr>
          <w:ilvl w:val="0"/>
          <w:numId w:val="2"/>
        </w:numPr>
        <w:ind w:right="0" w:hanging="430"/>
      </w:pPr>
      <w:r w:rsidRPr="007F538D">
        <w:t>Kota Zone was 1st to achieve</w:t>
      </w:r>
      <w:r w:rsidR="00A61D7A">
        <w:t xml:space="preserve"> 225</w:t>
      </w:r>
      <w:r w:rsidR="007F538D">
        <w:t xml:space="preserve"> DPL</w:t>
      </w:r>
      <w:r w:rsidRPr="007F538D">
        <w:t>.</w:t>
      </w:r>
    </w:p>
    <w:p w:rsidR="005E4577" w:rsidRPr="007F538D" w:rsidRDefault="005E4577">
      <w:pPr>
        <w:spacing w:after="0" w:line="259" w:lineRule="auto"/>
        <w:ind w:left="0" w:right="0" w:firstLine="0"/>
        <w:rPr>
          <w:color w:val="auto"/>
        </w:rPr>
      </w:pPr>
    </w:p>
    <w:p w:rsidR="00880B04" w:rsidRDefault="005C32F7" w:rsidP="00266432">
      <w:pPr>
        <w:spacing w:after="10" w:line="259" w:lineRule="auto"/>
        <w:ind w:left="-5" w:right="0"/>
      </w:pPr>
      <w:r>
        <w:rPr>
          <w:color w:val="0000FF"/>
          <w:u w:val="single" w:color="0000FF"/>
        </w:rPr>
        <w:t xml:space="preserve">Job Profile and Responsibilities as </w:t>
      </w:r>
      <w:r w:rsidR="00BA1CC0">
        <w:rPr>
          <w:color w:val="0000FF"/>
          <w:u w:val="single" w:color="0000FF"/>
        </w:rPr>
        <w:t>ZONAL SALES</w:t>
      </w:r>
      <w:r>
        <w:rPr>
          <w:color w:val="0000FF"/>
          <w:u w:val="single" w:color="0000FF"/>
        </w:rPr>
        <w:t xml:space="preserve"> MANAGER</w:t>
      </w:r>
      <w:r w:rsidR="00BA1CC0">
        <w:rPr>
          <w:color w:val="0000FF"/>
          <w:u w:val="single" w:color="0000FF"/>
        </w:rPr>
        <w:t xml:space="preserve"> –AJMER/KOTA/BHILWARA (2007-2013):-</w:t>
      </w:r>
    </w:p>
    <w:p w:rsidR="004D5AF9" w:rsidRPr="004D5AF9" w:rsidRDefault="004D5AF9" w:rsidP="004D5AF9">
      <w:pPr>
        <w:numPr>
          <w:ilvl w:val="0"/>
          <w:numId w:val="2"/>
        </w:numPr>
        <w:ind w:right="0" w:hanging="430"/>
      </w:pPr>
      <w:r w:rsidRPr="004D5AF9">
        <w:t>Responsible for driving the strategy and roll out process in the zone, product availability, product knowledge, ret</w:t>
      </w:r>
      <w:r w:rsidR="00922A53">
        <w:t xml:space="preserve">ail penetration with depth </w:t>
      </w:r>
      <w:r w:rsidRPr="004D5AF9">
        <w:t>in entire Zone, e</w:t>
      </w:r>
      <w:r w:rsidR="00922A53">
        <w:t xml:space="preserve">nsuring brand visibility in </w:t>
      </w:r>
      <w:r w:rsidRPr="004D5AF9">
        <w:t>zone through optimal usages of merchandising resources.</w:t>
      </w:r>
    </w:p>
    <w:p w:rsidR="00BC1EA8" w:rsidRPr="004D5AF9" w:rsidRDefault="004D5AF9" w:rsidP="00DC14CA">
      <w:pPr>
        <w:numPr>
          <w:ilvl w:val="0"/>
          <w:numId w:val="2"/>
        </w:numPr>
        <w:ind w:right="0" w:hanging="430"/>
      </w:pPr>
      <w:r w:rsidRPr="004D5AF9">
        <w:t>Understand market trends, competition and suggest process improvements. Build brand image, position and achieve market leadership. Improve upon pricing and cost control.</w:t>
      </w:r>
    </w:p>
    <w:p w:rsidR="004D5AF9" w:rsidRPr="004D5AF9" w:rsidRDefault="004D5AF9" w:rsidP="004D5AF9">
      <w:pPr>
        <w:numPr>
          <w:ilvl w:val="0"/>
          <w:numId w:val="2"/>
        </w:numPr>
        <w:ind w:right="0" w:hanging="430"/>
      </w:pPr>
      <w:r w:rsidRPr="004D5AF9">
        <w:t>Channel Relati</w:t>
      </w:r>
      <w:r w:rsidR="00922A53">
        <w:t>onship Management, ensuring ROI, Zero conflict in Channel and development for</w:t>
      </w:r>
      <w:r w:rsidRPr="004D5AF9">
        <w:t xml:space="preserve"> pre-</w:t>
      </w:r>
      <w:r w:rsidR="00922A53">
        <w:t xml:space="preserve">paid distribution </w:t>
      </w:r>
      <w:r w:rsidRPr="004D5AF9">
        <w:t>and mon</w:t>
      </w:r>
      <w:r w:rsidR="00922A53">
        <w:t>itoring their performance.</w:t>
      </w:r>
    </w:p>
    <w:p w:rsidR="004D5AF9" w:rsidRPr="004D5AF9" w:rsidRDefault="004D5AF9" w:rsidP="004D5AF9">
      <w:pPr>
        <w:numPr>
          <w:ilvl w:val="0"/>
          <w:numId w:val="2"/>
        </w:numPr>
        <w:ind w:right="0" w:hanging="430"/>
      </w:pPr>
      <w:r w:rsidRPr="004D5AF9">
        <w:t xml:space="preserve">Constantly, tracking and </w:t>
      </w:r>
      <w:r w:rsidR="006901EF">
        <w:t xml:space="preserve">analysing competition </w:t>
      </w:r>
      <w:r w:rsidRPr="004D5AF9">
        <w:t>tariffs, trade sche</w:t>
      </w:r>
      <w:r w:rsidR="006901EF">
        <w:t xml:space="preserve">mes and promotions, </w:t>
      </w:r>
      <w:r w:rsidRPr="004D5AF9">
        <w:t>and using this data to support decision making and designing innovative schemes to increase sales.</w:t>
      </w:r>
    </w:p>
    <w:p w:rsidR="004D5AF9" w:rsidRPr="004D5AF9" w:rsidRDefault="004D5AF9" w:rsidP="004D5AF9">
      <w:pPr>
        <w:numPr>
          <w:ilvl w:val="0"/>
          <w:numId w:val="2"/>
        </w:numPr>
        <w:ind w:right="0" w:hanging="430"/>
      </w:pPr>
      <w:r w:rsidRPr="004D5AF9">
        <w:t>Develop and implement Secondary tracking and other related processes for pre-paid distribution. Expansion of pre-paid distribution depth and width. Conduct distributor audits.</w:t>
      </w:r>
    </w:p>
    <w:p w:rsidR="004D5AF9" w:rsidRPr="004D5AF9" w:rsidRDefault="004D5AF9" w:rsidP="004D5AF9">
      <w:pPr>
        <w:numPr>
          <w:ilvl w:val="0"/>
          <w:numId w:val="2"/>
        </w:numPr>
        <w:ind w:right="0" w:hanging="430"/>
      </w:pPr>
      <w:r w:rsidRPr="004D5AF9">
        <w:t>R</w:t>
      </w:r>
      <w:r w:rsidR="006901EF">
        <w:t>esponsible for coordination cross</w:t>
      </w:r>
      <w:r w:rsidRPr="004D5AF9">
        <w:t xml:space="preserve"> functions such as Marketing, CS, Network etc. for removing bottlenecks for driving the overall strategy of the zone for achievement of business targets.</w:t>
      </w:r>
    </w:p>
    <w:p w:rsidR="00851E05" w:rsidRPr="00770428" w:rsidRDefault="004D5AF9" w:rsidP="00A61D7A">
      <w:pPr>
        <w:numPr>
          <w:ilvl w:val="0"/>
          <w:numId w:val="2"/>
        </w:numPr>
        <w:ind w:right="0" w:hanging="430"/>
      </w:pPr>
      <w:r>
        <w:t>Team Management &amp; Motivation</w:t>
      </w:r>
      <w:r w:rsidR="00851E05">
        <w:rPr>
          <w:color w:val="000000" w:themeColor="text1"/>
        </w:rPr>
        <w:t>.</w:t>
      </w:r>
    </w:p>
    <w:p w:rsidR="00770428" w:rsidRPr="00770428" w:rsidRDefault="00C1670A" w:rsidP="00C1670A">
      <w:pPr>
        <w:spacing w:after="0" w:line="259" w:lineRule="auto"/>
        <w:ind w:left="0" w:right="0" w:firstLine="0"/>
        <w:rPr>
          <w:u w:val="single"/>
        </w:rPr>
      </w:pPr>
      <w:r w:rsidRPr="009C36C0">
        <w:rPr>
          <w:color w:val="auto"/>
          <w:u w:val="single"/>
        </w:rPr>
        <w:t xml:space="preserve">Significant </w:t>
      </w:r>
      <w:r w:rsidR="00FF3307" w:rsidRPr="009C36C0">
        <w:rPr>
          <w:color w:val="auto"/>
          <w:u w:val="single"/>
        </w:rPr>
        <w:t>Highlights</w:t>
      </w:r>
      <w:r w:rsidR="00FF3307" w:rsidRPr="009C36C0">
        <w:rPr>
          <w:u w:val="single"/>
        </w:rPr>
        <w:t>:</w:t>
      </w:r>
    </w:p>
    <w:p w:rsidR="003A45CF" w:rsidRDefault="00F24D12" w:rsidP="00266DFD">
      <w:pPr>
        <w:numPr>
          <w:ilvl w:val="0"/>
          <w:numId w:val="2"/>
        </w:numPr>
        <w:ind w:right="0" w:hanging="430"/>
      </w:pPr>
      <w:r>
        <w:t>Increased CMS by 3.5% in Ajmer Zone and promoted as Senior Manager ZBM Kota.</w:t>
      </w:r>
    </w:p>
    <w:p w:rsidR="00F24D12" w:rsidRDefault="00F24D12" w:rsidP="00266DFD">
      <w:pPr>
        <w:numPr>
          <w:ilvl w:val="0"/>
          <w:numId w:val="2"/>
        </w:numPr>
        <w:ind w:right="0" w:hanging="430"/>
      </w:pPr>
      <w:r>
        <w:t>In Bhilwara increased Gross Additions from 12 k to 42 K an</w:t>
      </w:r>
      <w:r w:rsidR="0080359B">
        <w:t>d revenue from 1.25 Cr to 5</w:t>
      </w:r>
      <w:r>
        <w:t>.2 Cr.</w:t>
      </w:r>
    </w:p>
    <w:p w:rsidR="00F24D12" w:rsidRDefault="00F24D12" w:rsidP="00266DFD">
      <w:pPr>
        <w:numPr>
          <w:ilvl w:val="0"/>
          <w:numId w:val="2"/>
        </w:numPr>
        <w:ind w:right="0" w:hanging="430"/>
      </w:pPr>
      <w:r>
        <w:t>Fy-09, Fy-10 and Fy11 Rewarded as Best ASM in Rajasthan.</w:t>
      </w:r>
    </w:p>
    <w:p w:rsidR="00AB2C84" w:rsidRDefault="00AB2C84" w:rsidP="00266DFD">
      <w:pPr>
        <w:numPr>
          <w:ilvl w:val="0"/>
          <w:numId w:val="2"/>
        </w:numPr>
        <w:ind w:right="0" w:hanging="430"/>
      </w:pPr>
      <w:r>
        <w:t>Recognised</w:t>
      </w:r>
      <w:r w:rsidR="0080359B">
        <w:t xml:space="preserve"> and Awarded</w:t>
      </w:r>
      <w:r>
        <w:t xml:space="preserve"> best</w:t>
      </w:r>
      <w:r w:rsidR="0080359B">
        <w:t xml:space="preserve"> ASM</w:t>
      </w:r>
      <w:r>
        <w:t xml:space="preserve"> to Launch New Plans like per second Plan, Lut Plan etc.</w:t>
      </w:r>
    </w:p>
    <w:p w:rsidR="0080359B" w:rsidRDefault="0080359B" w:rsidP="00266DFD">
      <w:pPr>
        <w:numPr>
          <w:ilvl w:val="0"/>
          <w:numId w:val="2"/>
        </w:numPr>
        <w:ind w:right="0" w:hanging="430"/>
      </w:pPr>
      <w:r>
        <w:t>Kota Becomes Top</w:t>
      </w:r>
      <w:r w:rsidR="00AB2C84">
        <w:t xml:space="preserve"> Zone during my tenure as ASM because of high dominance in Students.</w:t>
      </w:r>
    </w:p>
    <w:p w:rsidR="0080359B" w:rsidRDefault="0080359B" w:rsidP="00266DFD">
      <w:pPr>
        <w:numPr>
          <w:ilvl w:val="0"/>
          <w:numId w:val="2"/>
        </w:numPr>
        <w:ind w:right="0" w:hanging="430"/>
      </w:pPr>
      <w:r>
        <w:t>Won Contest TOP GUN, LUT</w:t>
      </w:r>
      <w:r w:rsidR="009428CE">
        <w:t xml:space="preserve"> Ka BADSAHA and </w:t>
      </w:r>
      <w:r>
        <w:t>2 GOA trips.</w:t>
      </w:r>
    </w:p>
    <w:p w:rsidR="00F24D12" w:rsidRDefault="009428CE" w:rsidP="00266DFD">
      <w:pPr>
        <w:numPr>
          <w:ilvl w:val="0"/>
          <w:numId w:val="2"/>
        </w:numPr>
        <w:ind w:right="0" w:hanging="430"/>
      </w:pPr>
      <w:r>
        <w:t>Received</w:t>
      </w:r>
      <w:r w:rsidR="0080359B">
        <w:t xml:space="preserve"> appreciation let</w:t>
      </w:r>
      <w:r>
        <w:t>ter from COO for implementing</w:t>
      </w:r>
      <w:r w:rsidR="0080359B">
        <w:t xml:space="preserve"> 7 Days CAF compliance and day 1.</w:t>
      </w:r>
    </w:p>
    <w:p w:rsidR="009428CE" w:rsidRDefault="009428CE" w:rsidP="00266DFD">
      <w:pPr>
        <w:numPr>
          <w:ilvl w:val="0"/>
          <w:numId w:val="2"/>
        </w:numPr>
        <w:ind w:right="0" w:hanging="430"/>
      </w:pPr>
      <w:r>
        <w:t>Establish Best Distribution network in Kota Zone, Bhilwara and Ajmer zone.</w:t>
      </w:r>
    </w:p>
    <w:p w:rsidR="009C36C0" w:rsidRDefault="0010501F" w:rsidP="00DA6134">
      <w:pPr>
        <w:numPr>
          <w:ilvl w:val="0"/>
          <w:numId w:val="2"/>
        </w:numPr>
        <w:ind w:right="0" w:hanging="430"/>
      </w:pPr>
      <w:r>
        <w:t>Ajmer Zone stood 1 st in Handset Sales 2012.</w:t>
      </w:r>
    </w:p>
    <w:p w:rsidR="009C36C0" w:rsidRPr="00146F11" w:rsidRDefault="009C36C0" w:rsidP="009C36C0">
      <w:pPr>
        <w:ind w:left="775" w:right="0" w:firstLine="0"/>
      </w:pPr>
    </w:p>
    <w:p w:rsidR="009428CE" w:rsidRDefault="009428CE" w:rsidP="0010501F">
      <w:pPr>
        <w:spacing w:after="10" w:line="259" w:lineRule="auto"/>
        <w:ind w:right="0"/>
        <w:rPr>
          <w:color w:val="0000FF"/>
          <w:u w:val="single"/>
        </w:rPr>
      </w:pPr>
      <w:r w:rsidRPr="009C36C0">
        <w:rPr>
          <w:color w:val="0000FF"/>
          <w:u w:val="single"/>
        </w:rPr>
        <w:t xml:space="preserve">Significant </w:t>
      </w:r>
      <w:r w:rsidR="00A61D7A" w:rsidRPr="009C36C0">
        <w:rPr>
          <w:color w:val="0000FF"/>
          <w:u w:val="single"/>
        </w:rPr>
        <w:t>Highlights as</w:t>
      </w:r>
      <w:r w:rsidRPr="009C36C0">
        <w:rPr>
          <w:color w:val="0000FF"/>
          <w:u w:val="single"/>
        </w:rPr>
        <w:t xml:space="preserve"> Assistant Manager Post Paid Sales</w:t>
      </w:r>
      <w:r w:rsidR="002E0BDC" w:rsidRPr="009C36C0">
        <w:rPr>
          <w:color w:val="0000FF"/>
          <w:u w:val="single"/>
        </w:rPr>
        <w:t>(2006</w:t>
      </w:r>
      <w:r w:rsidRPr="009C36C0">
        <w:rPr>
          <w:color w:val="0000FF"/>
          <w:u w:val="single"/>
        </w:rPr>
        <w:t>-</w:t>
      </w:r>
      <w:r w:rsidR="002E0BDC" w:rsidRPr="009C36C0">
        <w:rPr>
          <w:color w:val="0000FF"/>
          <w:u w:val="single"/>
        </w:rPr>
        <w:t>2007):-</w:t>
      </w:r>
    </w:p>
    <w:p w:rsidR="0010501F" w:rsidRPr="00266DFD" w:rsidRDefault="0010501F" w:rsidP="006901EF">
      <w:pPr>
        <w:numPr>
          <w:ilvl w:val="0"/>
          <w:numId w:val="2"/>
        </w:numPr>
        <w:ind w:right="0" w:hanging="430"/>
      </w:pPr>
      <w:r w:rsidRPr="00266DFD">
        <w:t>Done Mapping Of E</w:t>
      </w:r>
      <w:r w:rsidR="006901EF">
        <w:t xml:space="preserve">ntire Ajmer and Nagaur District and </w:t>
      </w:r>
      <w:r w:rsidRPr="00266DFD">
        <w:t>Appointed all Channels of prepaid, Post Paid and PCO.</w:t>
      </w:r>
    </w:p>
    <w:p w:rsidR="0010501F" w:rsidRPr="00266DFD" w:rsidRDefault="0010501F" w:rsidP="00266DFD">
      <w:pPr>
        <w:numPr>
          <w:ilvl w:val="0"/>
          <w:numId w:val="2"/>
        </w:numPr>
        <w:ind w:right="0" w:hanging="430"/>
      </w:pPr>
      <w:r w:rsidRPr="00266DFD">
        <w:t>Achieve Post-paid targets of 236% and promoted as Manager pre-paid Ajmer Zone.</w:t>
      </w:r>
    </w:p>
    <w:p w:rsidR="003A45CF" w:rsidRDefault="0010501F" w:rsidP="006901EF">
      <w:pPr>
        <w:numPr>
          <w:ilvl w:val="0"/>
          <w:numId w:val="2"/>
        </w:numPr>
        <w:ind w:right="0" w:hanging="430"/>
      </w:pPr>
      <w:r w:rsidRPr="00266DFD">
        <w:t xml:space="preserve">Received best Spot award for appointing best channel and Placement of Signboards. </w:t>
      </w:r>
    </w:p>
    <w:p w:rsidR="005E4577" w:rsidRDefault="00EF535A">
      <w:pPr>
        <w:spacing w:after="0" w:line="259" w:lineRule="auto"/>
        <w:ind w:left="720" w:right="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5448300</wp:posOffset>
            </wp:positionH>
            <wp:positionV relativeFrom="paragraph">
              <wp:posOffset>37465</wp:posOffset>
            </wp:positionV>
            <wp:extent cx="1066800" cy="333375"/>
            <wp:effectExtent l="19050" t="0" r="0" b="0"/>
            <wp:wrapSquare wrapText="bothSides"/>
            <wp:docPr id="508" name="Picture 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0BE3" w:rsidRPr="009C36C0" w:rsidRDefault="00EF535A" w:rsidP="00266DFD">
      <w:pPr>
        <w:ind w:right="2930"/>
      </w:pPr>
      <w:r w:rsidRPr="009C36C0">
        <w:rPr>
          <w:b/>
          <w:szCs w:val="20"/>
        </w:rPr>
        <w:t>Bharti Hexacom Limited (</w:t>
      </w:r>
      <w:r w:rsidR="00266DFD" w:rsidRPr="009C36C0">
        <w:rPr>
          <w:b/>
          <w:szCs w:val="20"/>
        </w:rPr>
        <w:t>Airtel)</w:t>
      </w:r>
      <w:r w:rsidR="00266DFD" w:rsidRPr="009C36C0">
        <w:t xml:space="preserve"> Franchisee Manager (Dec</w:t>
      </w:r>
      <w:r w:rsidR="006C0BE3" w:rsidRPr="009C36C0">
        <w:t>05-</w:t>
      </w:r>
      <w:r w:rsidR="00266DFD" w:rsidRPr="009C36C0">
        <w:t>Feb</w:t>
      </w:r>
      <w:r w:rsidRPr="009C36C0">
        <w:t>0</w:t>
      </w:r>
      <w:r w:rsidR="006C0BE3" w:rsidRPr="009C36C0">
        <w:t>6</w:t>
      </w:r>
      <w:r w:rsidR="00266DFD" w:rsidRPr="009C36C0">
        <w:t>)</w:t>
      </w:r>
    </w:p>
    <w:p w:rsidR="005E4577" w:rsidRPr="009C36C0" w:rsidRDefault="005E4577">
      <w:pPr>
        <w:spacing w:after="0" w:line="259" w:lineRule="auto"/>
        <w:ind w:left="0" w:right="0" w:firstLine="0"/>
      </w:pPr>
    </w:p>
    <w:p w:rsidR="00770428" w:rsidRPr="00A66E40" w:rsidRDefault="00CB6669" w:rsidP="00266DFD">
      <w:pPr>
        <w:spacing w:after="0" w:line="259" w:lineRule="auto"/>
        <w:ind w:left="0" w:right="0" w:firstLine="0"/>
        <w:rPr>
          <w:color w:val="0000FF"/>
          <w:u w:val="single"/>
        </w:rPr>
      </w:pPr>
      <w:r w:rsidRPr="00A66E40">
        <w:rPr>
          <w:color w:val="0000FF"/>
          <w:u w:val="single"/>
        </w:rPr>
        <w:t xml:space="preserve">Significant </w:t>
      </w:r>
      <w:r w:rsidR="00A61D7A" w:rsidRPr="00A66E40">
        <w:rPr>
          <w:color w:val="0000FF"/>
          <w:u w:val="single"/>
        </w:rPr>
        <w:t>Highlights:</w:t>
      </w:r>
    </w:p>
    <w:p w:rsidR="005E4577" w:rsidRPr="007D06D0" w:rsidRDefault="007F538D" w:rsidP="007D06D0">
      <w:pPr>
        <w:pStyle w:val="ListParagraph"/>
        <w:numPr>
          <w:ilvl w:val="0"/>
          <w:numId w:val="26"/>
        </w:numPr>
        <w:spacing w:after="0" w:line="259" w:lineRule="auto"/>
        <w:ind w:right="0"/>
        <w:rPr>
          <w:color w:val="auto"/>
          <w:u w:val="single"/>
        </w:rPr>
      </w:pPr>
      <w:r w:rsidRPr="007F538D">
        <w:t xml:space="preserve">In Airtel raise standards of customer experience in Arc from </w:t>
      </w:r>
      <w:r>
        <w:t>bottom 3 to top 3 ARCs in Circle</w:t>
      </w:r>
      <w:r w:rsidR="00266DFD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7200900</wp:posOffset>
            </wp:positionH>
            <wp:positionV relativeFrom="page">
              <wp:posOffset>6829425</wp:posOffset>
            </wp:positionV>
            <wp:extent cx="1409700" cy="4857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ichola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4577" w:rsidRDefault="00DA6134">
      <w:pPr>
        <w:spacing w:after="0" w:line="259" w:lineRule="auto"/>
        <w:ind w:left="360" w:right="4523" w:firstLine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83820</wp:posOffset>
            </wp:positionV>
            <wp:extent cx="1064260" cy="419100"/>
            <wp:effectExtent l="1905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inbo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26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78EE" w:rsidRDefault="00E078EE" w:rsidP="006D3EF8">
      <w:pPr>
        <w:ind w:right="2930"/>
      </w:pPr>
      <w:r w:rsidRPr="009C36C0">
        <w:rPr>
          <w:b/>
          <w:szCs w:val="20"/>
        </w:rPr>
        <w:t>Shyam Telecom (</w:t>
      </w:r>
      <w:bookmarkStart w:id="0" w:name="_GoBack"/>
      <w:bookmarkEnd w:id="0"/>
      <w:r w:rsidR="00E47C7B" w:rsidRPr="009C36C0">
        <w:rPr>
          <w:b/>
          <w:szCs w:val="20"/>
        </w:rPr>
        <w:t>Rainbow)</w:t>
      </w:r>
      <w:r w:rsidR="006E3EA7">
        <w:t xml:space="preserve">       Sales Officer          </w:t>
      </w:r>
      <w:r w:rsidR="00E860E7">
        <w:t xml:space="preserve"> (Dec04-Nov05)</w:t>
      </w:r>
    </w:p>
    <w:p w:rsidR="00B37D3B" w:rsidRDefault="00B37D3B" w:rsidP="00585B2A">
      <w:pPr>
        <w:spacing w:after="0" w:line="259" w:lineRule="auto"/>
        <w:ind w:left="0" w:right="4523" w:firstLine="0"/>
      </w:pPr>
    </w:p>
    <w:p w:rsidR="00066507" w:rsidRPr="00A66E40" w:rsidRDefault="007B3DCD" w:rsidP="00266DFD">
      <w:pPr>
        <w:spacing w:after="0" w:line="259" w:lineRule="auto"/>
        <w:ind w:left="0" w:right="0" w:firstLine="0"/>
        <w:rPr>
          <w:color w:val="0000FF"/>
          <w:u w:val="single"/>
        </w:rPr>
      </w:pPr>
      <w:r w:rsidRPr="00A66E40">
        <w:rPr>
          <w:color w:val="0000FF"/>
          <w:u w:val="single"/>
        </w:rPr>
        <w:t xml:space="preserve">Significant </w:t>
      </w:r>
      <w:r w:rsidR="00A61D7A" w:rsidRPr="00A66E40">
        <w:rPr>
          <w:color w:val="0000FF"/>
          <w:u w:val="single"/>
        </w:rPr>
        <w:t>Highlights:</w:t>
      </w:r>
    </w:p>
    <w:p w:rsidR="007166D3" w:rsidRPr="007D06D0" w:rsidRDefault="00266DFD" w:rsidP="007D06D0">
      <w:pPr>
        <w:pStyle w:val="ListParagraph"/>
        <w:numPr>
          <w:ilvl w:val="0"/>
          <w:numId w:val="27"/>
        </w:numPr>
        <w:spacing w:after="0" w:line="259" w:lineRule="auto"/>
        <w:ind w:right="0"/>
        <w:rPr>
          <w:i/>
        </w:rPr>
      </w:pPr>
      <w:r w:rsidRPr="00971B89">
        <w:rPr>
          <w:i/>
        </w:rPr>
        <w:t>B</w:t>
      </w:r>
      <w:r w:rsidR="007B3DCD" w:rsidRPr="00971B89">
        <w:rPr>
          <w:i/>
        </w:rPr>
        <w:t xml:space="preserve">est </w:t>
      </w:r>
      <w:r w:rsidR="007F538D" w:rsidRPr="00971B89">
        <w:rPr>
          <w:i/>
        </w:rPr>
        <w:t>performer award</w:t>
      </w:r>
      <w:r w:rsidR="007B3DCD" w:rsidRPr="00971B89">
        <w:rPr>
          <w:i/>
        </w:rPr>
        <w:t xml:space="preserve"> in sales in FY-04 to FY-05</w:t>
      </w:r>
      <w:r w:rsidRPr="00971B89">
        <w:rPr>
          <w:i/>
        </w:rPr>
        <w:t xml:space="preserve"> for 145% achievement.</w:t>
      </w:r>
    </w:p>
    <w:p w:rsidR="007166D3" w:rsidRDefault="00DA6134" w:rsidP="00FF3307">
      <w:pPr>
        <w:spacing w:after="0" w:line="259" w:lineRule="auto"/>
        <w:ind w:left="360" w:right="4523" w:firstLine="0"/>
      </w:pPr>
      <w:r w:rsidRPr="009C36C0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5143500</wp:posOffset>
            </wp:positionH>
            <wp:positionV relativeFrom="page">
              <wp:posOffset>2943225</wp:posOffset>
            </wp:positionV>
            <wp:extent cx="1752600" cy="43815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ichola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78EE" w:rsidRPr="009C36C0" w:rsidRDefault="00E078EE" w:rsidP="00FF3307">
      <w:pPr>
        <w:ind w:right="2930"/>
      </w:pPr>
      <w:r w:rsidRPr="009C36C0">
        <w:rPr>
          <w:b/>
          <w:szCs w:val="20"/>
        </w:rPr>
        <w:t>Nicholas Piramal Private Limited</w:t>
      </w:r>
      <w:r w:rsidR="00FF3307" w:rsidRPr="009C36C0">
        <w:t>: Business Executive</w:t>
      </w:r>
      <w:r w:rsidR="00E860E7">
        <w:t xml:space="preserve">   (Jan02-Nov04</w:t>
      </w:r>
      <w:r w:rsidR="00FF3307" w:rsidRPr="009C36C0">
        <w:t>)</w:t>
      </w:r>
    </w:p>
    <w:p w:rsidR="00770428" w:rsidRPr="009C36C0" w:rsidRDefault="00770428" w:rsidP="00266432">
      <w:pPr>
        <w:ind w:left="0" w:right="0" w:firstLine="0"/>
        <w:rPr>
          <w:color w:val="auto"/>
        </w:rPr>
      </w:pPr>
    </w:p>
    <w:p w:rsidR="00066507" w:rsidRPr="00A66E40" w:rsidRDefault="00CB6669" w:rsidP="00971B89">
      <w:pPr>
        <w:spacing w:after="0" w:line="259" w:lineRule="auto"/>
        <w:ind w:left="0" w:right="0" w:firstLine="0"/>
        <w:rPr>
          <w:color w:val="0000FF"/>
          <w:u w:val="single"/>
        </w:rPr>
      </w:pPr>
      <w:r w:rsidRPr="00A66E40">
        <w:rPr>
          <w:color w:val="0000FF"/>
          <w:u w:val="single"/>
        </w:rPr>
        <w:t>Significant Highlights</w:t>
      </w:r>
      <w:r w:rsidR="00066507" w:rsidRPr="00A66E40">
        <w:rPr>
          <w:color w:val="0000FF"/>
          <w:u w:val="single"/>
        </w:rPr>
        <w:t>:</w:t>
      </w:r>
    </w:p>
    <w:p w:rsidR="00183B9D" w:rsidRPr="00971B89" w:rsidRDefault="00971B89" w:rsidP="00971B89">
      <w:pPr>
        <w:numPr>
          <w:ilvl w:val="0"/>
          <w:numId w:val="2"/>
        </w:numPr>
        <w:ind w:right="0" w:hanging="430"/>
      </w:pPr>
      <w:r>
        <w:t>In NPIL F02-F03 Achievement of</w:t>
      </w:r>
      <w:r w:rsidR="00106410" w:rsidRPr="00971B89">
        <w:t>107%against budget and in FY03-FY0</w:t>
      </w:r>
      <w:r w:rsidR="00183B9D" w:rsidRPr="00971B89">
        <w:t xml:space="preserve">4 Year Achievement was 112% and in </w:t>
      </w:r>
      <w:r w:rsidR="00106410" w:rsidRPr="00971B89">
        <w:t>F04</w:t>
      </w:r>
      <w:r w:rsidR="00183B9D" w:rsidRPr="00971B89">
        <w:t xml:space="preserve"> Achievement was 137%Ytd. Against budget.</w:t>
      </w:r>
    </w:p>
    <w:p w:rsidR="00183B9D" w:rsidRPr="00971B89" w:rsidRDefault="00183B9D" w:rsidP="00971B89">
      <w:pPr>
        <w:numPr>
          <w:ilvl w:val="0"/>
          <w:numId w:val="2"/>
        </w:numPr>
        <w:ind w:right="0" w:hanging="430"/>
      </w:pPr>
      <w:r w:rsidRPr="00971B89">
        <w:t>In NPIL Awarded as Man for Rajasthan in Star performer meet to Achieve Maximum</w:t>
      </w:r>
      <w:r w:rsidR="00106410" w:rsidRPr="00971B89">
        <w:t xml:space="preserve"> Sales in Rajasthan in </w:t>
      </w:r>
      <w:r w:rsidRPr="00971B89">
        <w:t>(FY02-FY03).</w:t>
      </w:r>
    </w:p>
    <w:p w:rsidR="00183B9D" w:rsidRPr="00971B89" w:rsidRDefault="00183B9D" w:rsidP="00971B89">
      <w:pPr>
        <w:numPr>
          <w:ilvl w:val="0"/>
          <w:numId w:val="2"/>
        </w:numPr>
        <w:ind w:right="0" w:hanging="430"/>
      </w:pPr>
      <w:r w:rsidRPr="00971B89">
        <w:t>In NPIL Reduced DSO from 45days to 20 days.</w:t>
      </w:r>
    </w:p>
    <w:p w:rsidR="00EA62AB" w:rsidRDefault="00183B9D" w:rsidP="00971B89">
      <w:pPr>
        <w:numPr>
          <w:ilvl w:val="0"/>
          <w:numId w:val="2"/>
        </w:numPr>
        <w:ind w:right="0" w:hanging="430"/>
      </w:pPr>
      <w:r w:rsidRPr="00971B89">
        <w:t>In NPIL launched al</w:t>
      </w:r>
      <w:r w:rsidR="00EA62AB">
        <w:t>l new brands successfully. With</w:t>
      </w:r>
      <w:r w:rsidRPr="00971B89">
        <w:t xml:space="preserve"> growth of 15 % - 20 %</w:t>
      </w:r>
      <w:r w:rsidR="00EA62AB">
        <w:t>.</w:t>
      </w:r>
    </w:p>
    <w:p w:rsidR="00183B9D" w:rsidRPr="00971B89" w:rsidRDefault="00183B9D" w:rsidP="00971B89">
      <w:pPr>
        <w:numPr>
          <w:ilvl w:val="0"/>
          <w:numId w:val="2"/>
        </w:numPr>
        <w:ind w:right="0" w:hanging="430"/>
      </w:pPr>
      <w:r w:rsidRPr="00971B89">
        <w:t>Jaipur is among top 10 territories in country with 8 brands in internal and Org Sales.</w:t>
      </w:r>
    </w:p>
    <w:p w:rsidR="005E4577" w:rsidRDefault="00DA6134" w:rsidP="00971B89">
      <w:pPr>
        <w:spacing w:after="0" w:line="259" w:lineRule="auto"/>
        <w:ind w:left="0" w:right="0" w:firstLine="0"/>
      </w:pPr>
      <w:r w:rsidRPr="009C36C0"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4772025</wp:posOffset>
            </wp:positionV>
            <wp:extent cx="1676400" cy="314325"/>
            <wp:effectExtent l="19050" t="0" r="0" b="0"/>
            <wp:wrapTight wrapText="bothSides">
              <wp:wrapPolygon edited="0">
                <wp:start x="-245" y="0"/>
                <wp:lineTo x="-245" y="20945"/>
                <wp:lineTo x="21600" y="20945"/>
                <wp:lineTo x="21600" y="0"/>
                <wp:lineTo x="-245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cur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4577" w:rsidRPr="009C36C0" w:rsidRDefault="00BB2555" w:rsidP="00942904">
      <w:pPr>
        <w:ind w:right="2930"/>
      </w:pPr>
      <w:r w:rsidRPr="009C36C0">
        <w:rPr>
          <w:b/>
          <w:szCs w:val="20"/>
        </w:rPr>
        <w:t>Emcure Pharmaceuticals Limited</w:t>
      </w:r>
      <w:r w:rsidR="00971B89" w:rsidRPr="009C36C0">
        <w:t xml:space="preserve">   Business Executive (Sep96-Sep</w:t>
      </w:r>
      <w:r w:rsidR="008F2F01" w:rsidRPr="009C36C0">
        <w:t>98</w:t>
      </w:r>
      <w:r w:rsidR="00971B89" w:rsidRPr="009C36C0">
        <w:t>)</w:t>
      </w:r>
    </w:p>
    <w:p w:rsidR="00600633" w:rsidRPr="009C36C0" w:rsidRDefault="00600633" w:rsidP="00266432">
      <w:pPr>
        <w:spacing w:after="10" w:line="259" w:lineRule="auto"/>
        <w:ind w:left="-5" w:right="0"/>
      </w:pPr>
    </w:p>
    <w:p w:rsidR="00600633" w:rsidRPr="009C36C0" w:rsidRDefault="00600633" w:rsidP="00971B89">
      <w:pPr>
        <w:spacing w:after="0" w:line="259" w:lineRule="auto"/>
        <w:ind w:left="0" w:right="0" w:firstLine="0"/>
        <w:rPr>
          <w:color w:val="auto"/>
          <w:u w:val="single"/>
        </w:rPr>
      </w:pPr>
      <w:r w:rsidRPr="009C36C0">
        <w:rPr>
          <w:color w:val="auto"/>
          <w:u w:val="single"/>
        </w:rPr>
        <w:t xml:space="preserve">Significant </w:t>
      </w:r>
      <w:r w:rsidR="00266105" w:rsidRPr="009C36C0">
        <w:rPr>
          <w:color w:val="auto"/>
          <w:u w:val="single"/>
        </w:rPr>
        <w:t>Highlights:</w:t>
      </w:r>
    </w:p>
    <w:p w:rsidR="00600633" w:rsidRPr="00971B89" w:rsidRDefault="00600633" w:rsidP="00971B89">
      <w:pPr>
        <w:numPr>
          <w:ilvl w:val="0"/>
          <w:numId w:val="2"/>
        </w:numPr>
        <w:ind w:right="0" w:hanging="430"/>
      </w:pPr>
      <w:r w:rsidRPr="00971B89">
        <w:t>Highest seller for 4 brands and wins incentive</w:t>
      </w:r>
      <w:r w:rsidR="00266105" w:rsidRPr="00971B89">
        <w:t xml:space="preserve"> and award for best product launch </w:t>
      </w:r>
      <w:r w:rsidRPr="00971B89">
        <w:t>OROFER.</w:t>
      </w:r>
    </w:p>
    <w:p w:rsidR="005E4577" w:rsidRDefault="0049507A" w:rsidP="00266432">
      <w:pPr>
        <w:numPr>
          <w:ilvl w:val="0"/>
          <w:numId w:val="2"/>
        </w:numPr>
        <w:ind w:right="0" w:hanging="430"/>
      </w:pPr>
      <w:r>
        <w:t>Best</w:t>
      </w:r>
      <w:r w:rsidR="00266105" w:rsidRPr="00971B89">
        <w:t xml:space="preserve"> performer for </w:t>
      </w:r>
      <w:r>
        <w:t>2 years for</w:t>
      </w:r>
      <w:r w:rsidR="00600633" w:rsidRPr="00971B89">
        <w:t xml:space="preserve"> highest contributor for sales in Rajasthan (P.M.P.M).</w:t>
      </w:r>
    </w:p>
    <w:p w:rsidR="005E4577" w:rsidRDefault="005E4577">
      <w:pPr>
        <w:spacing w:after="35" w:line="259" w:lineRule="auto"/>
        <w:ind w:left="0" w:right="0" w:firstLine="0"/>
      </w:pPr>
    </w:p>
    <w:p w:rsidR="005E4577" w:rsidRDefault="00CB6669">
      <w:pPr>
        <w:pBdr>
          <w:top w:val="single" w:sz="4" w:space="0" w:color="000000"/>
          <w:bottom w:val="single" w:sz="4" w:space="0" w:color="000000"/>
        </w:pBdr>
        <w:shd w:val="clear" w:color="auto" w:fill="0F243E"/>
        <w:spacing w:after="29" w:line="259" w:lineRule="auto"/>
        <w:ind w:left="-5" w:right="0"/>
      </w:pPr>
      <w:r>
        <w:rPr>
          <w:rFonts w:ascii="Calibri" w:eastAsia="Calibri" w:hAnsi="Calibri" w:cs="Calibri"/>
          <w:color w:val="FFFFFF"/>
        </w:rPr>
        <w:t xml:space="preserve">IT skills </w:t>
      </w:r>
    </w:p>
    <w:p w:rsidR="005E4577" w:rsidRDefault="005E4577">
      <w:pPr>
        <w:spacing w:after="25" w:line="259" w:lineRule="auto"/>
        <w:ind w:left="0" w:right="0" w:firstLine="0"/>
      </w:pPr>
    </w:p>
    <w:p w:rsidR="00A55F4C" w:rsidRDefault="00CB6669" w:rsidP="0095211D">
      <w:pPr>
        <w:numPr>
          <w:ilvl w:val="0"/>
          <w:numId w:val="2"/>
        </w:numPr>
        <w:ind w:right="0" w:hanging="430"/>
      </w:pPr>
      <w:r w:rsidRPr="0095211D">
        <w:t xml:space="preserve">MS Office Suite (MS Excel, MS Word, MS PowerPoint MS Outlook) &amp; Internet Applications </w:t>
      </w:r>
    </w:p>
    <w:p w:rsidR="005E4577" w:rsidRDefault="005E4577">
      <w:pPr>
        <w:spacing w:after="35" w:line="259" w:lineRule="auto"/>
        <w:ind w:left="0" w:right="0" w:firstLine="0"/>
      </w:pPr>
    </w:p>
    <w:p w:rsidR="005E4577" w:rsidRDefault="00CB6669">
      <w:pPr>
        <w:pBdr>
          <w:top w:val="single" w:sz="4" w:space="0" w:color="000000"/>
          <w:bottom w:val="single" w:sz="4" w:space="0" w:color="000000"/>
        </w:pBdr>
        <w:shd w:val="clear" w:color="auto" w:fill="0F243E"/>
        <w:spacing w:after="29" w:line="259" w:lineRule="auto"/>
        <w:ind w:left="-5" w:right="0"/>
      </w:pPr>
      <w:r>
        <w:rPr>
          <w:rFonts w:ascii="Calibri" w:eastAsia="Calibri" w:hAnsi="Calibri" w:cs="Calibri"/>
          <w:color w:val="FFFFFF"/>
        </w:rPr>
        <w:t xml:space="preserve">Academic Details </w:t>
      </w:r>
    </w:p>
    <w:p w:rsidR="005E4577" w:rsidRDefault="005E4577">
      <w:pPr>
        <w:spacing w:after="0" w:line="259" w:lineRule="auto"/>
        <w:ind w:left="0" w:right="0" w:firstLine="0"/>
      </w:pPr>
    </w:p>
    <w:p w:rsidR="005E4577" w:rsidRPr="0095211D" w:rsidRDefault="0015128A">
      <w:pPr>
        <w:tabs>
          <w:tab w:val="center" w:pos="720"/>
          <w:tab w:val="center" w:pos="4716"/>
        </w:tabs>
        <w:spacing w:line="249" w:lineRule="auto"/>
        <w:ind w:left="-15" w:right="0" w:firstLine="0"/>
      </w:pPr>
      <w:r w:rsidRPr="0095211D">
        <w:rPr>
          <w:rFonts w:eastAsia="Calibri" w:cs="Calibri"/>
        </w:rPr>
        <w:t>1996</w:t>
      </w:r>
      <w:r w:rsidRPr="0095211D">
        <w:rPr>
          <w:rFonts w:eastAsia="Calibri" w:cs="Calibri"/>
        </w:rPr>
        <w:tab/>
      </w:r>
      <w:r w:rsidR="009671DC" w:rsidRPr="0095211D">
        <w:rPr>
          <w:rFonts w:eastAsia="Calibri" w:cs="Calibri"/>
        </w:rPr>
        <w:t>B.Sc</w:t>
      </w:r>
      <w:r w:rsidR="00CB6669" w:rsidRPr="0095211D">
        <w:rPr>
          <w:rFonts w:eastAsia="Calibri" w:cs="Calibri"/>
        </w:rPr>
        <w:t xml:space="preserve"> (</w:t>
      </w:r>
      <w:r w:rsidR="009671DC" w:rsidRPr="0095211D">
        <w:rPr>
          <w:rFonts w:eastAsia="Calibri" w:cs="Calibri"/>
        </w:rPr>
        <w:t>Science Biology ) from D.A.V COLLEGE, MDS</w:t>
      </w:r>
      <w:r w:rsidR="00CB6669" w:rsidRPr="0095211D">
        <w:rPr>
          <w:rFonts w:eastAsia="Calibri" w:cs="Calibri"/>
        </w:rPr>
        <w:t xml:space="preserve"> University</w:t>
      </w:r>
      <w:r w:rsidR="009671DC" w:rsidRPr="0095211D">
        <w:t>-Ajmer</w:t>
      </w:r>
    </w:p>
    <w:p w:rsidR="005E4577" w:rsidRPr="0095211D" w:rsidRDefault="005E4577">
      <w:pPr>
        <w:spacing w:after="0" w:line="259" w:lineRule="auto"/>
        <w:ind w:left="0" w:right="0" w:firstLine="0"/>
      </w:pPr>
    </w:p>
    <w:p w:rsidR="00266432" w:rsidRPr="0095211D" w:rsidRDefault="009671DC" w:rsidP="00266432">
      <w:pPr>
        <w:tabs>
          <w:tab w:val="center" w:pos="720"/>
          <w:tab w:val="center" w:pos="4813"/>
        </w:tabs>
        <w:spacing w:line="249" w:lineRule="auto"/>
        <w:ind w:left="-15" w:right="0" w:firstLine="0"/>
      </w:pPr>
      <w:r w:rsidRPr="0095211D">
        <w:rPr>
          <w:rFonts w:eastAsia="Calibri" w:cs="Calibri"/>
        </w:rPr>
        <w:t>2001</w:t>
      </w:r>
      <w:r w:rsidR="00CB6669" w:rsidRPr="0095211D">
        <w:rPr>
          <w:rFonts w:eastAsia="Calibri" w:cs="Calibri"/>
        </w:rPr>
        <w:tab/>
      </w:r>
      <w:r w:rsidR="00CB6669" w:rsidRPr="0095211D">
        <w:rPr>
          <w:rFonts w:eastAsia="Calibri" w:cs="Calibri"/>
        </w:rPr>
        <w:tab/>
      </w:r>
      <w:r w:rsidRPr="0095211D">
        <w:rPr>
          <w:rFonts w:eastAsia="Calibri" w:cs="Calibri"/>
        </w:rPr>
        <w:t xml:space="preserve">MBA (Marketing) From Faculty </w:t>
      </w:r>
      <w:r w:rsidR="0015128A" w:rsidRPr="0095211D">
        <w:rPr>
          <w:rFonts w:eastAsia="Calibri" w:cs="Calibri"/>
        </w:rPr>
        <w:t>of</w:t>
      </w:r>
      <w:r w:rsidRPr="0095211D">
        <w:rPr>
          <w:rFonts w:eastAsia="Calibri" w:cs="Calibri"/>
        </w:rPr>
        <w:t xml:space="preserve"> Management Studies (M.D.S. University) </w:t>
      </w:r>
      <w:r w:rsidR="00266432" w:rsidRPr="0095211D">
        <w:rPr>
          <w:rFonts w:eastAsia="Calibri" w:cs="Calibri"/>
        </w:rPr>
        <w:t>–</w:t>
      </w:r>
      <w:r w:rsidRPr="0095211D">
        <w:rPr>
          <w:rFonts w:eastAsia="Calibri" w:cs="Calibri"/>
        </w:rPr>
        <w:t>Ajmer</w:t>
      </w:r>
    </w:p>
    <w:p w:rsidR="005E4577" w:rsidRDefault="005E4577" w:rsidP="00266432">
      <w:pPr>
        <w:tabs>
          <w:tab w:val="center" w:pos="720"/>
          <w:tab w:val="center" w:pos="4813"/>
        </w:tabs>
        <w:spacing w:line="249" w:lineRule="auto"/>
        <w:ind w:left="-15" w:right="0" w:firstLine="0"/>
      </w:pPr>
    </w:p>
    <w:p w:rsidR="005E4577" w:rsidRDefault="00CB6669">
      <w:pPr>
        <w:pBdr>
          <w:top w:val="single" w:sz="4" w:space="0" w:color="000000"/>
          <w:bottom w:val="single" w:sz="4" w:space="0" w:color="000000"/>
        </w:pBdr>
        <w:shd w:val="clear" w:color="auto" w:fill="0F243E"/>
        <w:spacing w:after="29" w:line="259" w:lineRule="auto"/>
        <w:ind w:left="-5" w:right="0"/>
      </w:pPr>
      <w:r>
        <w:rPr>
          <w:rFonts w:ascii="Calibri" w:eastAsia="Calibri" w:hAnsi="Calibri" w:cs="Calibri"/>
          <w:color w:val="FFFFFF"/>
        </w:rPr>
        <w:t xml:space="preserve">Personal Details </w:t>
      </w:r>
    </w:p>
    <w:p w:rsidR="005E4577" w:rsidRDefault="005E4577">
      <w:pPr>
        <w:spacing w:after="0" w:line="259" w:lineRule="auto"/>
        <w:ind w:left="0" w:right="0" w:firstLine="0"/>
      </w:pPr>
    </w:p>
    <w:tbl>
      <w:tblPr>
        <w:tblStyle w:val="TableGrid"/>
        <w:tblW w:w="6303" w:type="dxa"/>
        <w:tblInd w:w="0" w:type="dxa"/>
        <w:tblCellMar>
          <w:top w:w="16" w:type="dxa"/>
        </w:tblCellMar>
        <w:tblLook w:val="04A0"/>
      </w:tblPr>
      <w:tblGrid>
        <w:gridCol w:w="2160"/>
        <w:gridCol w:w="4143"/>
      </w:tblGrid>
      <w:tr w:rsidR="005E4577" w:rsidRPr="0095211D" w:rsidTr="009C36C0">
        <w:trPr>
          <w:trHeight w:val="48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E4577" w:rsidRPr="0095211D" w:rsidRDefault="00CB6669">
            <w:pPr>
              <w:tabs>
                <w:tab w:val="center" w:pos="1440"/>
              </w:tabs>
              <w:spacing w:after="0" w:line="259" w:lineRule="auto"/>
              <w:ind w:left="0" w:right="0" w:firstLine="0"/>
            </w:pPr>
            <w:r w:rsidRPr="0095211D">
              <w:rPr>
                <w:rFonts w:eastAsia="Calibri" w:cs="Calibri"/>
              </w:rPr>
              <w:t xml:space="preserve">Date of Birth: </w:t>
            </w:r>
            <w:r w:rsidRPr="0095211D">
              <w:rPr>
                <w:rFonts w:eastAsia="Calibri" w:cs="Calibri"/>
              </w:rPr>
              <w:tab/>
            </w:r>
          </w:p>
          <w:p w:rsidR="005E4577" w:rsidRPr="0095211D" w:rsidRDefault="005E4577">
            <w:pPr>
              <w:spacing w:after="0" w:line="259" w:lineRule="auto"/>
              <w:ind w:left="0" w:right="0" w:firstLine="0"/>
            </w:pP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:rsidR="005E4577" w:rsidRPr="0095211D" w:rsidRDefault="009671DC">
            <w:pPr>
              <w:spacing w:after="0" w:line="259" w:lineRule="auto"/>
              <w:ind w:left="0" w:right="0" w:firstLine="0"/>
            </w:pPr>
            <w:r w:rsidRPr="0095211D">
              <w:rPr>
                <w:rFonts w:eastAsia="Calibri" w:cs="Calibri"/>
              </w:rPr>
              <w:t>14</w:t>
            </w:r>
            <w:r w:rsidRPr="0095211D">
              <w:rPr>
                <w:rFonts w:eastAsia="Calibri" w:cs="Calibri"/>
                <w:vertAlign w:val="superscript"/>
              </w:rPr>
              <w:t>th</w:t>
            </w:r>
            <w:r w:rsidRPr="0095211D">
              <w:rPr>
                <w:rFonts w:eastAsia="Calibri" w:cs="Calibri"/>
              </w:rPr>
              <w:t xml:space="preserve"> January 1976</w:t>
            </w:r>
          </w:p>
        </w:tc>
      </w:tr>
      <w:tr w:rsidR="005E4577" w:rsidRPr="0095211D" w:rsidTr="009C36C0">
        <w:trPr>
          <w:trHeight w:val="48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E4577" w:rsidRPr="0095211D" w:rsidRDefault="00CB6669">
            <w:pPr>
              <w:tabs>
                <w:tab w:val="center" w:pos="1440"/>
              </w:tabs>
              <w:spacing w:after="0" w:line="259" w:lineRule="auto"/>
              <w:ind w:left="0" w:right="0" w:firstLine="0"/>
            </w:pPr>
            <w:r w:rsidRPr="0095211D">
              <w:rPr>
                <w:rFonts w:eastAsia="Calibri" w:cs="Calibri"/>
              </w:rPr>
              <w:t xml:space="preserve">Address: </w:t>
            </w:r>
            <w:r w:rsidRPr="0095211D">
              <w:rPr>
                <w:rFonts w:eastAsia="Calibri" w:cs="Calibri"/>
              </w:rPr>
              <w:tab/>
            </w:r>
          </w:p>
          <w:p w:rsidR="005E4577" w:rsidRPr="0095211D" w:rsidRDefault="005E4577">
            <w:pPr>
              <w:spacing w:after="0" w:line="259" w:lineRule="auto"/>
              <w:ind w:left="0" w:right="0" w:firstLine="0"/>
            </w:pP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:rsidR="009C36C0" w:rsidRDefault="009671DC">
            <w:pPr>
              <w:spacing w:after="0" w:line="259" w:lineRule="auto"/>
              <w:ind w:left="0" w:right="0" w:firstLine="0"/>
              <w:jc w:val="both"/>
              <w:rPr>
                <w:rFonts w:eastAsia="Calibri" w:cs="Calibri"/>
              </w:rPr>
            </w:pPr>
            <w:r w:rsidRPr="0095211D">
              <w:rPr>
                <w:rFonts w:eastAsia="Calibri" w:cs="Calibri"/>
              </w:rPr>
              <w:t xml:space="preserve">15, Raj Nagar Dhan Nadi Road , </w:t>
            </w:r>
          </w:p>
          <w:p w:rsidR="005E4577" w:rsidRPr="0095211D" w:rsidRDefault="009671DC">
            <w:pPr>
              <w:spacing w:after="0" w:line="259" w:lineRule="auto"/>
              <w:ind w:left="0" w:right="0" w:firstLine="0"/>
              <w:jc w:val="both"/>
              <w:rPr>
                <w:rFonts w:eastAsia="Calibri" w:cs="Calibri"/>
              </w:rPr>
            </w:pPr>
            <w:r w:rsidRPr="0095211D">
              <w:rPr>
                <w:rFonts w:eastAsia="Calibri" w:cs="Calibri"/>
              </w:rPr>
              <w:t>New Bhajan Gu</w:t>
            </w:r>
            <w:r w:rsidR="009C36C0">
              <w:rPr>
                <w:rFonts w:eastAsia="Calibri" w:cs="Calibri"/>
              </w:rPr>
              <w:t xml:space="preserve">nj Ajmer -305001                      </w:t>
            </w:r>
            <w:r w:rsidRPr="0095211D">
              <w:rPr>
                <w:rFonts w:eastAsia="Calibri" w:cs="Calibri"/>
              </w:rPr>
              <w:t xml:space="preserve"> Rajasthan </w:t>
            </w:r>
          </w:p>
          <w:p w:rsidR="0095211D" w:rsidRPr="0095211D" w:rsidRDefault="0095211D">
            <w:pPr>
              <w:spacing w:after="0" w:line="259" w:lineRule="auto"/>
              <w:ind w:left="0" w:right="0" w:firstLine="0"/>
              <w:jc w:val="both"/>
            </w:pPr>
          </w:p>
        </w:tc>
      </w:tr>
      <w:tr w:rsidR="005E4577" w:rsidRPr="0095211D" w:rsidTr="009C36C0">
        <w:trPr>
          <w:trHeight w:val="22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E4577" w:rsidRPr="0095211D" w:rsidRDefault="00CB6669">
            <w:pPr>
              <w:spacing w:after="0" w:line="259" w:lineRule="auto"/>
              <w:ind w:left="0" w:right="0" w:firstLine="0"/>
            </w:pPr>
            <w:r w:rsidRPr="0095211D">
              <w:rPr>
                <w:rFonts w:eastAsia="Calibri" w:cs="Calibri"/>
              </w:rPr>
              <w:t xml:space="preserve">Languages Known: 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:rsidR="005E4577" w:rsidRPr="0095211D" w:rsidRDefault="009C36C0">
            <w:pPr>
              <w:spacing w:after="0" w:line="259" w:lineRule="auto"/>
              <w:ind w:left="0" w:right="0" w:firstLine="0"/>
            </w:pPr>
            <w:r>
              <w:rPr>
                <w:rFonts w:eastAsia="Calibri" w:cs="Calibri"/>
              </w:rPr>
              <w:t xml:space="preserve"> English and Hindi</w:t>
            </w:r>
          </w:p>
        </w:tc>
      </w:tr>
    </w:tbl>
    <w:p w:rsidR="00D932B5" w:rsidRDefault="00D932B5" w:rsidP="00D932B5">
      <w:pPr>
        <w:spacing w:after="0" w:line="259" w:lineRule="auto"/>
        <w:ind w:left="0" w:right="0" w:firstLine="0"/>
        <w:rPr>
          <w:rFonts w:eastAsia="Calibri" w:cs="Calibri"/>
        </w:rPr>
      </w:pPr>
    </w:p>
    <w:p w:rsidR="005E4577" w:rsidRDefault="005E4577" w:rsidP="00D932B5">
      <w:pPr>
        <w:spacing w:after="0" w:line="259" w:lineRule="auto"/>
        <w:ind w:left="0" w:right="0" w:firstLine="0"/>
      </w:pPr>
    </w:p>
    <w:p w:rsidR="00EA4DF6" w:rsidRDefault="00EA4DF6">
      <w:pPr>
        <w:spacing w:after="110" w:line="249" w:lineRule="auto"/>
        <w:ind w:left="7211" w:right="0"/>
        <w:rPr>
          <w:rFonts w:ascii="Calibri" w:eastAsia="Calibri" w:hAnsi="Calibri" w:cs="Calibri"/>
        </w:rPr>
      </w:pPr>
    </w:p>
    <w:p w:rsidR="00EA4DF6" w:rsidRDefault="00EA4DF6">
      <w:pPr>
        <w:spacing w:after="110" w:line="249" w:lineRule="auto"/>
        <w:ind w:left="7211" w:right="0"/>
        <w:rPr>
          <w:rFonts w:ascii="Calibri" w:eastAsia="Calibri" w:hAnsi="Calibri" w:cs="Calibri"/>
        </w:rPr>
      </w:pPr>
    </w:p>
    <w:p w:rsidR="00EA4DF6" w:rsidRDefault="00EA4DF6">
      <w:pPr>
        <w:spacing w:after="110" w:line="249" w:lineRule="auto"/>
        <w:ind w:left="7211" w:right="0"/>
        <w:rPr>
          <w:rFonts w:ascii="Calibri" w:eastAsia="Calibri" w:hAnsi="Calibri" w:cs="Calibri"/>
        </w:rPr>
      </w:pPr>
    </w:p>
    <w:p w:rsidR="005E4577" w:rsidRPr="00D932B5" w:rsidRDefault="009671DC">
      <w:pPr>
        <w:spacing w:after="110" w:line="249" w:lineRule="auto"/>
        <w:ind w:left="7211" w:right="0"/>
      </w:pPr>
      <w:r w:rsidRPr="00D932B5">
        <w:rPr>
          <w:rFonts w:eastAsia="Calibri" w:cs="Calibri"/>
        </w:rPr>
        <w:t>Abhinav Pandey</w:t>
      </w:r>
    </w:p>
    <w:sectPr w:rsidR="005E4577" w:rsidRPr="00D932B5" w:rsidSect="007C147C">
      <w:pgSz w:w="11909" w:h="16834"/>
      <w:pgMar w:top="397" w:right="720" w:bottom="397" w:left="72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DDD" w:rsidRDefault="00031DDD" w:rsidP="007C147C">
      <w:pPr>
        <w:spacing w:after="0" w:line="240" w:lineRule="auto"/>
      </w:pPr>
      <w:r>
        <w:separator/>
      </w:r>
    </w:p>
  </w:endnote>
  <w:endnote w:type="continuationSeparator" w:id="1">
    <w:p w:rsidR="00031DDD" w:rsidRDefault="00031DDD" w:rsidP="007C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DDD" w:rsidRDefault="00031DDD" w:rsidP="007C147C">
      <w:pPr>
        <w:spacing w:after="0" w:line="240" w:lineRule="auto"/>
      </w:pPr>
      <w:r>
        <w:separator/>
      </w:r>
    </w:p>
  </w:footnote>
  <w:footnote w:type="continuationSeparator" w:id="1">
    <w:p w:rsidR="00031DDD" w:rsidRDefault="00031DDD" w:rsidP="007C1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0D6"/>
    <w:multiLevelType w:val="hybridMultilevel"/>
    <w:tmpl w:val="C2D4C686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1B5C0C02">
      <w:start w:val="1"/>
      <w:numFmt w:val="bullet"/>
      <w:lvlText w:val=""/>
      <w:lvlJc w:val="left"/>
      <w:pPr>
        <w:tabs>
          <w:tab w:val="num" w:pos="1440"/>
        </w:tabs>
        <w:ind w:left="1512" w:hanging="21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>
    <w:nsid w:val="079D3612"/>
    <w:multiLevelType w:val="hybridMultilevel"/>
    <w:tmpl w:val="437A3644"/>
    <w:lvl w:ilvl="0" w:tplc="E2E03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B46C8"/>
    <w:multiLevelType w:val="hybridMultilevel"/>
    <w:tmpl w:val="4EB60A30"/>
    <w:lvl w:ilvl="0" w:tplc="64243F10">
      <w:start w:val="1"/>
      <w:numFmt w:val="bullet"/>
      <w:lvlText w:val="•"/>
      <w:lvlJc w:val="left"/>
      <w:pPr>
        <w:ind w:left="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03F48"/>
    <w:multiLevelType w:val="hybridMultilevel"/>
    <w:tmpl w:val="E996A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FA6579"/>
    <w:multiLevelType w:val="hybridMultilevel"/>
    <w:tmpl w:val="1A4AEAD6"/>
    <w:lvl w:ilvl="0" w:tplc="E2E03E44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color w:val="5B9BD5" w:themeColor="accent1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>
    <w:nsid w:val="24C67792"/>
    <w:multiLevelType w:val="hybridMultilevel"/>
    <w:tmpl w:val="DB70FE94"/>
    <w:lvl w:ilvl="0" w:tplc="64243F1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80537"/>
    <w:multiLevelType w:val="hybridMultilevel"/>
    <w:tmpl w:val="78F256EA"/>
    <w:lvl w:ilvl="0" w:tplc="DC7C14B6">
      <w:start w:val="1"/>
      <w:numFmt w:val="bullet"/>
      <w:lvlText w:val="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9616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929422">
      <w:start w:val="1"/>
      <w:numFmt w:val="bullet"/>
      <w:lvlText w:val="▪"/>
      <w:lvlJc w:val="left"/>
      <w:pPr>
        <w:ind w:left="13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0C5B44">
      <w:start w:val="1"/>
      <w:numFmt w:val="bullet"/>
      <w:lvlText w:val="•"/>
      <w:lvlJc w:val="left"/>
      <w:pPr>
        <w:ind w:left="2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A87408">
      <w:start w:val="1"/>
      <w:numFmt w:val="bullet"/>
      <w:lvlText w:val="o"/>
      <w:lvlJc w:val="left"/>
      <w:pPr>
        <w:ind w:left="2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CE5DFC">
      <w:start w:val="1"/>
      <w:numFmt w:val="bullet"/>
      <w:lvlText w:val="▪"/>
      <w:lvlJc w:val="left"/>
      <w:pPr>
        <w:ind w:left="3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A82F0C">
      <w:start w:val="1"/>
      <w:numFmt w:val="bullet"/>
      <w:lvlText w:val="•"/>
      <w:lvlJc w:val="left"/>
      <w:pPr>
        <w:ind w:left="4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FC2C12">
      <w:start w:val="1"/>
      <w:numFmt w:val="bullet"/>
      <w:lvlText w:val="o"/>
      <w:lvlJc w:val="left"/>
      <w:pPr>
        <w:ind w:left="49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6C1408">
      <w:start w:val="1"/>
      <w:numFmt w:val="bullet"/>
      <w:lvlText w:val="▪"/>
      <w:lvlJc w:val="left"/>
      <w:pPr>
        <w:ind w:left="5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FCE1EF0"/>
    <w:multiLevelType w:val="hybridMultilevel"/>
    <w:tmpl w:val="1A1E552A"/>
    <w:lvl w:ilvl="0" w:tplc="E2E03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02F"/>
    <w:multiLevelType w:val="hybridMultilevel"/>
    <w:tmpl w:val="45F671A2"/>
    <w:lvl w:ilvl="0" w:tplc="04090001">
      <w:start w:val="1"/>
      <w:numFmt w:val="bullet"/>
      <w:lvlText w:val=""/>
      <w:lvlJc w:val="left"/>
      <w:pPr>
        <w:tabs>
          <w:tab w:val="num" w:pos="1034"/>
        </w:tabs>
        <w:ind w:left="1034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754"/>
        </w:tabs>
        <w:ind w:left="175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4"/>
        </w:tabs>
        <w:ind w:left="2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4"/>
        </w:tabs>
        <w:ind w:left="3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4"/>
        </w:tabs>
        <w:ind w:left="39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4"/>
        </w:tabs>
        <w:ind w:left="4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4"/>
        </w:tabs>
        <w:ind w:left="5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4"/>
        </w:tabs>
        <w:ind w:left="60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4"/>
        </w:tabs>
        <w:ind w:left="6794" w:hanging="360"/>
      </w:pPr>
      <w:rPr>
        <w:rFonts w:ascii="Wingdings" w:hAnsi="Wingdings" w:hint="default"/>
      </w:rPr>
    </w:lvl>
  </w:abstractNum>
  <w:abstractNum w:abstractNumId="9">
    <w:nsid w:val="32DF41D5"/>
    <w:multiLevelType w:val="hybridMultilevel"/>
    <w:tmpl w:val="8A821966"/>
    <w:lvl w:ilvl="0" w:tplc="64243F10">
      <w:start w:val="1"/>
      <w:numFmt w:val="bullet"/>
      <w:lvlText w:val="•"/>
      <w:lvlJc w:val="left"/>
      <w:pPr>
        <w:ind w:left="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A6BBA"/>
    <w:multiLevelType w:val="hybridMultilevel"/>
    <w:tmpl w:val="FCE8E1F6"/>
    <w:lvl w:ilvl="0" w:tplc="E2E03E44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color w:val="5B9BD5" w:themeColor="accent1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37FD2A6E"/>
    <w:multiLevelType w:val="hybridMultilevel"/>
    <w:tmpl w:val="41C8E41C"/>
    <w:lvl w:ilvl="0" w:tplc="64243F10">
      <w:start w:val="1"/>
      <w:numFmt w:val="bullet"/>
      <w:lvlText w:val="•"/>
      <w:lvlJc w:val="left"/>
      <w:pPr>
        <w:ind w:left="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2ECC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F8D7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C005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5AFA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003A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7EAA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F00B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5E04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2740D2E"/>
    <w:multiLevelType w:val="hybridMultilevel"/>
    <w:tmpl w:val="CF50AE3C"/>
    <w:lvl w:ilvl="0" w:tplc="E2E03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82147"/>
    <w:multiLevelType w:val="hybridMultilevel"/>
    <w:tmpl w:val="99AE2208"/>
    <w:lvl w:ilvl="0" w:tplc="64243F1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C413F2"/>
    <w:multiLevelType w:val="singleLevel"/>
    <w:tmpl w:val="ADE48C8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CCFF"/>
      </w:rPr>
    </w:lvl>
  </w:abstractNum>
  <w:abstractNum w:abstractNumId="15">
    <w:nsid w:val="53C4465E"/>
    <w:multiLevelType w:val="hybridMultilevel"/>
    <w:tmpl w:val="92AA1C7E"/>
    <w:lvl w:ilvl="0" w:tplc="7850041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D6358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0A888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AAA62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E8BA0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1273A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7AB8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0601E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BAB1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8EB6801"/>
    <w:multiLevelType w:val="hybridMultilevel"/>
    <w:tmpl w:val="9D8A5902"/>
    <w:lvl w:ilvl="0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5B021D60"/>
    <w:multiLevelType w:val="hybridMultilevel"/>
    <w:tmpl w:val="435A4AF8"/>
    <w:lvl w:ilvl="0" w:tplc="E2E03E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B9BD5" w:themeColor="accent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2DB24BF"/>
    <w:multiLevelType w:val="hybridMultilevel"/>
    <w:tmpl w:val="038A35F0"/>
    <w:lvl w:ilvl="0" w:tplc="A978EF1E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color w:val="BDD6EE" w:themeColor="accent1" w:themeTint="66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>
    <w:nsid w:val="69035572"/>
    <w:multiLevelType w:val="hybridMultilevel"/>
    <w:tmpl w:val="9E606066"/>
    <w:lvl w:ilvl="0" w:tplc="E2E03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F339E2"/>
    <w:multiLevelType w:val="hybridMultilevel"/>
    <w:tmpl w:val="DA0A5170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color w:val="BDD6EE" w:themeColor="accent1" w:themeTint="6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4860A1"/>
    <w:multiLevelType w:val="hybridMultilevel"/>
    <w:tmpl w:val="8AF43592"/>
    <w:lvl w:ilvl="0" w:tplc="64243F10">
      <w:start w:val="1"/>
      <w:numFmt w:val="bullet"/>
      <w:lvlText w:val="•"/>
      <w:lvlJc w:val="left"/>
      <w:pPr>
        <w:ind w:left="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406A06"/>
    <w:multiLevelType w:val="hybridMultilevel"/>
    <w:tmpl w:val="699C0B88"/>
    <w:lvl w:ilvl="0" w:tplc="64243F10">
      <w:start w:val="1"/>
      <w:numFmt w:val="bullet"/>
      <w:lvlText w:val="•"/>
      <w:lvlJc w:val="left"/>
      <w:pPr>
        <w:ind w:left="1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>
    <w:nsid w:val="7575691E"/>
    <w:multiLevelType w:val="hybridMultilevel"/>
    <w:tmpl w:val="F5F0A70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7ABA12C5"/>
    <w:multiLevelType w:val="hybridMultilevel"/>
    <w:tmpl w:val="71C89F42"/>
    <w:lvl w:ilvl="0" w:tplc="E2E03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CC3E7B"/>
    <w:multiLevelType w:val="hybridMultilevel"/>
    <w:tmpl w:val="89342D02"/>
    <w:lvl w:ilvl="0" w:tplc="E2E03E44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color w:val="5B9BD5" w:themeColor="accent1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>
    <w:nsid w:val="7EDB63F2"/>
    <w:multiLevelType w:val="hybridMultilevel"/>
    <w:tmpl w:val="28FE0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6"/>
  </w:num>
  <w:num w:numId="4">
    <w:abstractNumId w:val="3"/>
  </w:num>
  <w:num w:numId="5">
    <w:abstractNumId w:val="22"/>
  </w:num>
  <w:num w:numId="6">
    <w:abstractNumId w:val="16"/>
  </w:num>
  <w:num w:numId="7">
    <w:abstractNumId w:val="0"/>
  </w:num>
  <w:num w:numId="8">
    <w:abstractNumId w:val="8"/>
  </w:num>
  <w:num w:numId="9">
    <w:abstractNumId w:val="23"/>
  </w:num>
  <w:num w:numId="10">
    <w:abstractNumId w:val="26"/>
  </w:num>
  <w:num w:numId="11">
    <w:abstractNumId w:val="18"/>
  </w:num>
  <w:num w:numId="12">
    <w:abstractNumId w:val="20"/>
  </w:num>
  <w:num w:numId="13">
    <w:abstractNumId w:val="12"/>
  </w:num>
  <w:num w:numId="14">
    <w:abstractNumId w:val="14"/>
  </w:num>
  <w:num w:numId="15">
    <w:abstractNumId w:val="17"/>
  </w:num>
  <w:num w:numId="16">
    <w:abstractNumId w:val="4"/>
  </w:num>
  <w:num w:numId="17">
    <w:abstractNumId w:val="10"/>
  </w:num>
  <w:num w:numId="18">
    <w:abstractNumId w:val="19"/>
  </w:num>
  <w:num w:numId="19">
    <w:abstractNumId w:val="1"/>
  </w:num>
  <w:num w:numId="20">
    <w:abstractNumId w:val="25"/>
  </w:num>
  <w:num w:numId="21">
    <w:abstractNumId w:val="24"/>
  </w:num>
  <w:num w:numId="22">
    <w:abstractNumId w:val="7"/>
  </w:num>
  <w:num w:numId="23">
    <w:abstractNumId w:val="9"/>
  </w:num>
  <w:num w:numId="24">
    <w:abstractNumId w:val="2"/>
  </w:num>
  <w:num w:numId="25">
    <w:abstractNumId w:val="21"/>
  </w:num>
  <w:num w:numId="26">
    <w:abstractNumId w:val="13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E4577"/>
    <w:rsid w:val="00004A09"/>
    <w:rsid w:val="00031DDD"/>
    <w:rsid w:val="000527D6"/>
    <w:rsid w:val="00066507"/>
    <w:rsid w:val="0006797D"/>
    <w:rsid w:val="00076C1F"/>
    <w:rsid w:val="00083592"/>
    <w:rsid w:val="000933A7"/>
    <w:rsid w:val="000A290E"/>
    <w:rsid w:val="000B6114"/>
    <w:rsid w:val="000C18F5"/>
    <w:rsid w:val="000C7158"/>
    <w:rsid w:val="000E5D28"/>
    <w:rsid w:val="0010501F"/>
    <w:rsid w:val="00106410"/>
    <w:rsid w:val="0011321D"/>
    <w:rsid w:val="001337DA"/>
    <w:rsid w:val="001457F8"/>
    <w:rsid w:val="00146F11"/>
    <w:rsid w:val="0015128A"/>
    <w:rsid w:val="00177148"/>
    <w:rsid w:val="00183B9D"/>
    <w:rsid w:val="001843F8"/>
    <w:rsid w:val="001A1DE5"/>
    <w:rsid w:val="001A403C"/>
    <w:rsid w:val="001E27F2"/>
    <w:rsid w:val="001F157E"/>
    <w:rsid w:val="00200982"/>
    <w:rsid w:val="00215215"/>
    <w:rsid w:val="00233DC7"/>
    <w:rsid w:val="00242909"/>
    <w:rsid w:val="00266105"/>
    <w:rsid w:val="00266432"/>
    <w:rsid w:val="00266DFD"/>
    <w:rsid w:val="00281B02"/>
    <w:rsid w:val="002928F6"/>
    <w:rsid w:val="002B777F"/>
    <w:rsid w:val="002E0BDC"/>
    <w:rsid w:val="00333D77"/>
    <w:rsid w:val="00350543"/>
    <w:rsid w:val="00391CCA"/>
    <w:rsid w:val="00393C3F"/>
    <w:rsid w:val="003A45CF"/>
    <w:rsid w:val="003E04C0"/>
    <w:rsid w:val="003F2FCD"/>
    <w:rsid w:val="003F67CD"/>
    <w:rsid w:val="004142CC"/>
    <w:rsid w:val="00440CF9"/>
    <w:rsid w:val="00460919"/>
    <w:rsid w:val="004639A3"/>
    <w:rsid w:val="004846BA"/>
    <w:rsid w:val="0049507A"/>
    <w:rsid w:val="004A001D"/>
    <w:rsid w:val="004D5AF9"/>
    <w:rsid w:val="004E4249"/>
    <w:rsid w:val="00512F8A"/>
    <w:rsid w:val="0051445E"/>
    <w:rsid w:val="00585B2A"/>
    <w:rsid w:val="00592407"/>
    <w:rsid w:val="005B3EF1"/>
    <w:rsid w:val="005C32F7"/>
    <w:rsid w:val="005E15C9"/>
    <w:rsid w:val="005E4577"/>
    <w:rsid w:val="00600633"/>
    <w:rsid w:val="00641FEF"/>
    <w:rsid w:val="006901EF"/>
    <w:rsid w:val="006A23B8"/>
    <w:rsid w:val="006C0BE3"/>
    <w:rsid w:val="006D3EF8"/>
    <w:rsid w:val="006E3EA7"/>
    <w:rsid w:val="007166D3"/>
    <w:rsid w:val="007323B5"/>
    <w:rsid w:val="00770221"/>
    <w:rsid w:val="00770428"/>
    <w:rsid w:val="007B3DCD"/>
    <w:rsid w:val="007C10F2"/>
    <w:rsid w:val="007C147C"/>
    <w:rsid w:val="007C3450"/>
    <w:rsid w:val="007C7BA6"/>
    <w:rsid w:val="007D06D0"/>
    <w:rsid w:val="007E77AA"/>
    <w:rsid w:val="007F538D"/>
    <w:rsid w:val="0080359B"/>
    <w:rsid w:val="00815E9F"/>
    <w:rsid w:val="00821AA0"/>
    <w:rsid w:val="0084652F"/>
    <w:rsid w:val="00851E05"/>
    <w:rsid w:val="008579E9"/>
    <w:rsid w:val="00860E5E"/>
    <w:rsid w:val="00877357"/>
    <w:rsid w:val="00880B04"/>
    <w:rsid w:val="00884B68"/>
    <w:rsid w:val="00894C7B"/>
    <w:rsid w:val="008B1DA8"/>
    <w:rsid w:val="008C587D"/>
    <w:rsid w:val="008F0925"/>
    <w:rsid w:val="008F2F01"/>
    <w:rsid w:val="008F7C13"/>
    <w:rsid w:val="00902E05"/>
    <w:rsid w:val="00912154"/>
    <w:rsid w:val="00912F22"/>
    <w:rsid w:val="00922A53"/>
    <w:rsid w:val="00940621"/>
    <w:rsid w:val="009428CE"/>
    <w:rsid w:val="00942904"/>
    <w:rsid w:val="0095211D"/>
    <w:rsid w:val="00956BFD"/>
    <w:rsid w:val="009638D2"/>
    <w:rsid w:val="009671DC"/>
    <w:rsid w:val="00971B89"/>
    <w:rsid w:val="009875AB"/>
    <w:rsid w:val="009C36C0"/>
    <w:rsid w:val="009D5F29"/>
    <w:rsid w:val="009E4975"/>
    <w:rsid w:val="00A14389"/>
    <w:rsid w:val="00A23F2C"/>
    <w:rsid w:val="00A55F4C"/>
    <w:rsid w:val="00A61D7A"/>
    <w:rsid w:val="00A61DF7"/>
    <w:rsid w:val="00A66E40"/>
    <w:rsid w:val="00A66FC0"/>
    <w:rsid w:val="00A7207A"/>
    <w:rsid w:val="00A95D2E"/>
    <w:rsid w:val="00A96503"/>
    <w:rsid w:val="00AB2C84"/>
    <w:rsid w:val="00AF51D2"/>
    <w:rsid w:val="00B026BA"/>
    <w:rsid w:val="00B37D3B"/>
    <w:rsid w:val="00B44570"/>
    <w:rsid w:val="00B61911"/>
    <w:rsid w:val="00BA1CC0"/>
    <w:rsid w:val="00BB2555"/>
    <w:rsid w:val="00BB7645"/>
    <w:rsid w:val="00BC0F74"/>
    <w:rsid w:val="00BC1EA8"/>
    <w:rsid w:val="00BE4418"/>
    <w:rsid w:val="00C1670A"/>
    <w:rsid w:val="00C16B82"/>
    <w:rsid w:val="00C21187"/>
    <w:rsid w:val="00C31D6B"/>
    <w:rsid w:val="00C9116E"/>
    <w:rsid w:val="00C9535E"/>
    <w:rsid w:val="00CA317C"/>
    <w:rsid w:val="00CA5B99"/>
    <w:rsid w:val="00CB6669"/>
    <w:rsid w:val="00CC2FDB"/>
    <w:rsid w:val="00CD2214"/>
    <w:rsid w:val="00CD48FA"/>
    <w:rsid w:val="00D0377E"/>
    <w:rsid w:val="00D379B7"/>
    <w:rsid w:val="00D6569F"/>
    <w:rsid w:val="00D821B9"/>
    <w:rsid w:val="00D932B5"/>
    <w:rsid w:val="00DA6134"/>
    <w:rsid w:val="00DA7FED"/>
    <w:rsid w:val="00DB64D4"/>
    <w:rsid w:val="00DC14CA"/>
    <w:rsid w:val="00DD3647"/>
    <w:rsid w:val="00DE47CD"/>
    <w:rsid w:val="00E078EE"/>
    <w:rsid w:val="00E12CFE"/>
    <w:rsid w:val="00E31F1C"/>
    <w:rsid w:val="00E47C7B"/>
    <w:rsid w:val="00E54AF8"/>
    <w:rsid w:val="00E80B92"/>
    <w:rsid w:val="00E860E7"/>
    <w:rsid w:val="00E9509D"/>
    <w:rsid w:val="00EA4DF6"/>
    <w:rsid w:val="00EA62AB"/>
    <w:rsid w:val="00EB1F75"/>
    <w:rsid w:val="00EF535A"/>
    <w:rsid w:val="00F00B09"/>
    <w:rsid w:val="00F24D12"/>
    <w:rsid w:val="00F36683"/>
    <w:rsid w:val="00F80988"/>
    <w:rsid w:val="00F87C80"/>
    <w:rsid w:val="00FF33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E9F"/>
    <w:pPr>
      <w:spacing w:after="4" w:line="250" w:lineRule="auto"/>
      <w:ind w:left="10" w:right="2301" w:hanging="10"/>
    </w:pPr>
    <w:rPr>
      <w:rFonts w:ascii="Verdana" w:eastAsia="Verdana" w:hAnsi="Verdana" w:cs="Verdan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15E9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C1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47C"/>
    <w:rPr>
      <w:rFonts w:ascii="Verdana" w:eastAsia="Verdana" w:hAnsi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7C1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47C"/>
    <w:rPr>
      <w:rFonts w:ascii="Verdana" w:eastAsia="Verdana" w:hAnsi="Verdana" w:cs="Verdana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880B0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81B0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1B02"/>
    <w:rPr>
      <w:rFonts w:ascii="Verdana" w:eastAsia="Verdana" w:hAnsi="Verdana" w:cs="Verdana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1B0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CFE"/>
    <w:rPr>
      <w:rFonts w:ascii="Tahoma" w:eastAsia="Verdan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2B39F-29BA-4922-A832-BC770DF3F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KUMUD ANJAN ROY</vt:lpstr>
    </vt:vector>
  </TitlesOfParts>
  <Company/>
  <LinksUpToDate>false</LinksUpToDate>
  <CharactersWithSpaces>8176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KUMUD ANJAN ROY</dc:title>
  <dc:creator>naukri</dc:creator>
  <cp:lastModifiedBy>Act</cp:lastModifiedBy>
  <cp:revision>9</cp:revision>
  <dcterms:created xsi:type="dcterms:W3CDTF">2019-11-08T13:56:00Z</dcterms:created>
  <dcterms:modified xsi:type="dcterms:W3CDTF">2020-01-07T11:25:00Z</dcterms:modified>
</cp:coreProperties>
</file>