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59" w:rsidRDefault="00CF6E59">
      <w:pPr>
        <w:ind w:left="3" w:hanging="5"/>
        <w:jc w:val="center"/>
        <w:rPr>
          <w:rFonts w:ascii="Verdana" w:eastAsia="Verdana" w:hAnsi="Verdana" w:cs="Verdana"/>
          <w:sz w:val="48"/>
          <w:szCs w:val="48"/>
        </w:rPr>
      </w:pPr>
    </w:p>
    <w:p w:rsidR="00CF6E59" w:rsidRDefault="005B1861">
      <w:pPr>
        <w:tabs>
          <w:tab w:val="left" w:pos="2467"/>
          <w:tab w:val="center" w:pos="4862"/>
        </w:tabs>
        <w:ind w:left="3" w:hanging="5"/>
        <w:jc w:val="left"/>
        <w:rPr>
          <w:rFonts w:ascii="Verdana" w:eastAsia="Verdana" w:hAnsi="Verdana" w:cs="Verdana"/>
          <w:sz w:val="18"/>
          <w:szCs w:val="18"/>
        </w:rPr>
      </w:pPr>
      <w:r>
        <w:rPr>
          <w:rFonts w:ascii="Verdana" w:eastAsia="Verdana" w:hAnsi="Verdana" w:cs="Verdana"/>
          <w:sz w:val="48"/>
          <w:szCs w:val="48"/>
        </w:rPr>
        <w:tab/>
      </w:r>
      <w:r>
        <w:rPr>
          <w:rFonts w:ascii="Verdana" w:eastAsia="Verdana" w:hAnsi="Verdana" w:cs="Verdana"/>
          <w:sz w:val="48"/>
          <w:szCs w:val="48"/>
        </w:rPr>
        <w:tab/>
        <w:t>Curriculum Vitae</w:t>
      </w:r>
      <w:r>
        <w:rPr>
          <w:noProof/>
        </w:rPr>
        <w:drawing>
          <wp:anchor distT="0" distB="0" distL="0" distR="0" simplePos="0" relativeHeight="251658240" behindDoc="0" locked="0" layoutInCell="1" hidden="0" allowOverlap="1">
            <wp:simplePos x="0" y="0"/>
            <wp:positionH relativeFrom="column">
              <wp:posOffset>4671060</wp:posOffset>
            </wp:positionH>
            <wp:positionV relativeFrom="paragraph">
              <wp:posOffset>246380</wp:posOffset>
            </wp:positionV>
            <wp:extent cx="1009650" cy="92265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9650" cy="922655"/>
                    </a:xfrm>
                    <a:prstGeom prst="rect">
                      <a:avLst/>
                    </a:prstGeom>
                    <a:ln/>
                  </pic:spPr>
                </pic:pic>
              </a:graphicData>
            </a:graphic>
          </wp:anchor>
        </w:drawing>
      </w:r>
    </w:p>
    <w:p w:rsidR="00CF6E59" w:rsidRDefault="005B1861">
      <w:pPr>
        <w:ind w:firstLine="0"/>
        <w:rPr>
          <w:rFonts w:ascii="Verdana" w:eastAsia="Verdana" w:hAnsi="Verdana" w:cs="Verdana"/>
          <w:sz w:val="18"/>
          <w:szCs w:val="18"/>
        </w:rPr>
      </w:pPr>
      <w:r>
        <w:rPr>
          <w:rFonts w:ascii="Verdana" w:eastAsia="Verdana" w:hAnsi="Verdana" w:cs="Verdana"/>
          <w:b/>
          <w:sz w:val="18"/>
          <w:szCs w:val="18"/>
        </w:rPr>
        <w:t xml:space="preserve">                                                                                                                    </w:t>
      </w:r>
    </w:p>
    <w:p w:rsidR="00CF6E59" w:rsidRDefault="005B1861">
      <w:pPr>
        <w:ind w:hanging="2"/>
        <w:rPr>
          <w:rFonts w:ascii="Calibri" w:eastAsia="Calibri" w:hAnsi="Calibri" w:cs="Calibri"/>
          <w:sz w:val="22"/>
          <w:szCs w:val="22"/>
        </w:rPr>
      </w:pPr>
      <w:r>
        <w:rPr>
          <w:rFonts w:ascii="Calibri" w:eastAsia="Calibri" w:hAnsi="Calibri" w:cs="Calibri"/>
          <w:sz w:val="22"/>
          <w:szCs w:val="22"/>
        </w:rPr>
        <w:t xml:space="preserve">Pradyumna Kishor Khatua                                                                                                      </w:t>
      </w:r>
    </w:p>
    <w:p w:rsidR="00CF6E59" w:rsidRDefault="00240BC2">
      <w:pPr>
        <w:ind w:hanging="2"/>
        <w:rPr>
          <w:rFonts w:ascii="Calibri" w:eastAsia="Calibri" w:hAnsi="Calibri" w:cs="Calibri"/>
          <w:sz w:val="22"/>
          <w:szCs w:val="22"/>
        </w:rPr>
      </w:pPr>
      <w:r>
        <w:rPr>
          <w:rFonts w:ascii="Calibri" w:eastAsia="Calibri" w:hAnsi="Calibri" w:cs="Calibri"/>
          <w:sz w:val="22"/>
          <w:szCs w:val="22"/>
        </w:rPr>
        <w:t>Chakeisiani, Bhubaneswar, Dist-Khurdha</w:t>
      </w:r>
    </w:p>
    <w:p w:rsidR="00CF6E59" w:rsidRDefault="001C65D4">
      <w:pPr>
        <w:ind w:hanging="2"/>
        <w:rPr>
          <w:rFonts w:ascii="Calibri" w:eastAsia="Calibri" w:hAnsi="Calibri" w:cs="Calibri"/>
          <w:sz w:val="22"/>
          <w:szCs w:val="22"/>
        </w:rPr>
      </w:pPr>
      <w:r>
        <w:rPr>
          <w:rFonts w:ascii="Calibri" w:eastAsia="Calibri" w:hAnsi="Calibri" w:cs="Calibri"/>
          <w:sz w:val="22"/>
          <w:szCs w:val="22"/>
        </w:rPr>
        <w:t>Odisha – 751010</w:t>
      </w:r>
    </w:p>
    <w:p w:rsidR="00CF6E59" w:rsidRDefault="005B1861">
      <w:pPr>
        <w:ind w:hanging="2"/>
        <w:rPr>
          <w:rFonts w:ascii="Verdana" w:eastAsia="Verdana" w:hAnsi="Verdana" w:cs="Verdana"/>
          <w:b/>
          <w:color w:val="0000FF"/>
          <w:sz w:val="18"/>
          <w:szCs w:val="18"/>
        </w:rPr>
      </w:pPr>
      <w:r>
        <w:rPr>
          <w:rFonts w:ascii="Verdana" w:eastAsia="Verdana" w:hAnsi="Verdana" w:cs="Verdana"/>
          <w:b/>
          <w:sz w:val="18"/>
          <w:szCs w:val="18"/>
        </w:rPr>
        <w:t>Mobile No.</w:t>
      </w:r>
      <w:r>
        <w:rPr>
          <w:rFonts w:ascii="Verdana" w:eastAsia="Verdana" w:hAnsi="Verdana" w:cs="Verdana"/>
          <w:b/>
          <w:color w:val="0000FF"/>
          <w:sz w:val="18"/>
          <w:szCs w:val="18"/>
        </w:rPr>
        <w:t xml:space="preserve"> – +91-9015790557      </w:t>
      </w:r>
    </w:p>
    <w:p w:rsidR="00CF6E59" w:rsidRDefault="005B1861">
      <w:pPr>
        <w:ind w:hanging="2"/>
        <w:rPr>
          <w:rFonts w:ascii="Verdana" w:eastAsia="Verdana" w:hAnsi="Verdana" w:cs="Verdana"/>
          <w:color w:val="0000FF"/>
          <w:sz w:val="18"/>
          <w:szCs w:val="18"/>
        </w:rPr>
      </w:pPr>
      <w:proofErr w:type="gramStart"/>
      <w:r>
        <w:rPr>
          <w:rFonts w:ascii="Verdana" w:eastAsia="Verdana" w:hAnsi="Verdana" w:cs="Verdana"/>
          <w:b/>
          <w:sz w:val="18"/>
          <w:szCs w:val="18"/>
        </w:rPr>
        <w:t>mail-</w:t>
      </w:r>
      <w:proofErr w:type="gramEnd"/>
      <w:r>
        <w:rPr>
          <w:rFonts w:ascii="Verdana" w:eastAsia="Verdana" w:hAnsi="Verdana" w:cs="Verdana"/>
          <w:b/>
          <w:sz w:val="18"/>
          <w:szCs w:val="18"/>
        </w:rPr>
        <w:t>:</w:t>
      </w:r>
      <w:r>
        <w:rPr>
          <w:rFonts w:ascii="Verdana" w:eastAsia="Verdana" w:hAnsi="Verdana" w:cs="Verdana"/>
          <w:b/>
          <w:color w:val="0000FF"/>
          <w:sz w:val="18"/>
          <w:szCs w:val="18"/>
        </w:rPr>
        <w:t xml:space="preserve"> Kishor.pkkpapu@gmail.com</w:t>
      </w:r>
      <w:r>
        <w:rPr>
          <w:rFonts w:ascii="Verdana" w:eastAsia="Verdana" w:hAnsi="Verdana" w:cs="Verdana"/>
          <w:b/>
          <w:color w:val="0000FF"/>
          <w:sz w:val="18"/>
          <w:szCs w:val="18"/>
        </w:rPr>
        <w:tab/>
        <w:t xml:space="preserve">                                                                                                                                        </w:t>
      </w:r>
    </w:p>
    <w:p w:rsidR="00CF6E59" w:rsidRDefault="00CF6E59">
      <w:pPr>
        <w:pBdr>
          <w:bottom w:val="single" w:sz="4" w:space="1" w:color="000000"/>
        </w:pBdr>
        <w:spacing w:after="70"/>
        <w:ind w:right="160" w:hanging="2"/>
        <w:jc w:val="right"/>
        <w:rPr>
          <w:rFonts w:ascii="Verdana" w:eastAsia="Verdana" w:hAnsi="Verdana" w:cs="Verdana"/>
          <w:sz w:val="18"/>
          <w:szCs w:val="18"/>
        </w:rPr>
      </w:pPr>
    </w:p>
    <w:p w:rsidR="00CF6E59" w:rsidRDefault="005B1861">
      <w:pPr>
        <w:ind w:hanging="2"/>
        <w:rPr>
          <w:rFonts w:ascii="Verdana" w:eastAsia="Verdana" w:hAnsi="Verdana" w:cs="Verdana"/>
          <w:sz w:val="18"/>
          <w:szCs w:val="18"/>
          <w:u w:val="single"/>
        </w:rPr>
      </w:pPr>
      <w:r>
        <w:rPr>
          <w:rFonts w:ascii="Verdana" w:eastAsia="Verdana" w:hAnsi="Verdana" w:cs="Verdana"/>
          <w:b/>
          <w:sz w:val="18"/>
          <w:szCs w:val="18"/>
          <w:u w:val="single"/>
        </w:rPr>
        <w:t>CAREER OBJECTIVE:</w:t>
      </w:r>
    </w:p>
    <w:p w:rsidR="00CF6E59" w:rsidRDefault="005B1861">
      <w:pPr>
        <w:ind w:hanging="2"/>
        <w:rPr>
          <w:rFonts w:ascii="Calibri" w:eastAsia="Calibri" w:hAnsi="Calibri" w:cs="Calibri"/>
        </w:rPr>
      </w:pPr>
      <w:r>
        <w:rPr>
          <w:rFonts w:ascii="Verdana" w:eastAsia="Verdana" w:hAnsi="Verdana" w:cs="Verdana"/>
          <w:b/>
          <w:sz w:val="18"/>
          <w:szCs w:val="18"/>
        </w:rPr>
        <w:t xml:space="preserve">      </w:t>
      </w:r>
      <w:r>
        <w:rPr>
          <w:rFonts w:ascii="Calibri" w:eastAsia="Calibri" w:hAnsi="Calibri" w:cs="Calibri"/>
        </w:rPr>
        <w:t xml:space="preserve">To work </w:t>
      </w:r>
      <w:r>
        <w:rPr>
          <w:rFonts w:ascii="Calibri" w:eastAsia="Calibri" w:hAnsi="Calibri" w:cs="Calibri"/>
          <w:b/>
        </w:rPr>
        <w:t>honestly</w:t>
      </w:r>
      <w:r>
        <w:rPr>
          <w:rFonts w:ascii="Calibri" w:eastAsia="Calibri" w:hAnsi="Calibri" w:cs="Calibri"/>
        </w:rPr>
        <w:t xml:space="preserve"> in an organization that seeks an ambitious and career conscious person where acquired skills and education will be utilized towards continuous growth and advancement.     </w:t>
      </w:r>
    </w:p>
    <w:p w:rsidR="00CF6E59" w:rsidRDefault="00CF6E59">
      <w:pPr>
        <w:ind w:hanging="2"/>
        <w:rPr>
          <w:rFonts w:ascii="Verdana" w:eastAsia="Verdana" w:hAnsi="Verdana" w:cs="Verdana"/>
          <w:sz w:val="18"/>
          <w:szCs w:val="18"/>
        </w:rPr>
      </w:pPr>
    </w:p>
    <w:p w:rsidR="00CF6E59" w:rsidRDefault="005B1861">
      <w:pPr>
        <w:ind w:hanging="2"/>
        <w:rPr>
          <w:rFonts w:ascii="Verdana" w:eastAsia="Verdana" w:hAnsi="Verdana" w:cs="Verdana"/>
          <w:sz w:val="18"/>
          <w:szCs w:val="18"/>
          <w:u w:val="single"/>
        </w:rPr>
      </w:pPr>
      <w:r>
        <w:rPr>
          <w:rFonts w:ascii="Verdana" w:eastAsia="Verdana" w:hAnsi="Verdana" w:cs="Verdana"/>
          <w:b/>
          <w:sz w:val="18"/>
          <w:szCs w:val="18"/>
          <w:u w:val="single"/>
        </w:rPr>
        <w:t>PROFESSIONAL PREFACE:</w:t>
      </w:r>
    </w:p>
    <w:p w:rsidR="00CF6E59" w:rsidRDefault="00CF6E59">
      <w:pPr>
        <w:ind w:hanging="2"/>
        <w:rPr>
          <w:rFonts w:ascii="Verdana" w:eastAsia="Verdana" w:hAnsi="Verdana" w:cs="Verdana"/>
          <w:sz w:val="18"/>
          <w:szCs w:val="18"/>
          <w:u w:val="single"/>
        </w:rPr>
      </w:pPr>
    </w:p>
    <w:p w:rsidR="00CF6E59" w:rsidRDefault="005B1861">
      <w:pPr>
        <w:numPr>
          <w:ilvl w:val="0"/>
          <w:numId w:val="5"/>
        </w:numPr>
        <w:spacing w:after="70"/>
        <w:ind w:left="706" w:hanging="706"/>
        <w:rPr>
          <w:sz w:val="22"/>
          <w:szCs w:val="22"/>
        </w:rPr>
      </w:pPr>
      <w:r>
        <w:rPr>
          <w:rFonts w:ascii="Calibri" w:eastAsia="Calibri" w:hAnsi="Calibri" w:cs="Calibri"/>
          <w:sz w:val="22"/>
          <w:szCs w:val="22"/>
        </w:rPr>
        <w:t>Completed</w:t>
      </w:r>
      <w:r>
        <w:rPr>
          <w:rFonts w:ascii="Calibri" w:eastAsia="Calibri" w:hAnsi="Calibri" w:cs="Calibri"/>
          <w:b/>
          <w:sz w:val="22"/>
          <w:szCs w:val="22"/>
        </w:rPr>
        <w:t xml:space="preserve"> Distance MBA in Marketing </w:t>
      </w:r>
      <w:r>
        <w:rPr>
          <w:rFonts w:ascii="Calibri" w:eastAsia="Calibri" w:hAnsi="Calibri" w:cs="Calibri"/>
          <w:sz w:val="22"/>
          <w:szCs w:val="22"/>
        </w:rPr>
        <w:t xml:space="preserve">from Vinayak Mission University with </w:t>
      </w:r>
      <w:r>
        <w:rPr>
          <w:rFonts w:ascii="Calibri" w:eastAsia="Calibri" w:hAnsi="Calibri" w:cs="Calibri"/>
          <w:b/>
          <w:sz w:val="22"/>
          <w:szCs w:val="22"/>
        </w:rPr>
        <w:t xml:space="preserve">around 9  years </w:t>
      </w:r>
      <w:r>
        <w:rPr>
          <w:rFonts w:ascii="Calibri" w:eastAsia="Calibri" w:hAnsi="Calibri" w:cs="Calibri"/>
          <w:sz w:val="22"/>
          <w:szCs w:val="22"/>
        </w:rPr>
        <w:t>of rich experience in TCI Supply Chain Solution a division of Transport Corporation of India Ltd.(TCI)</w:t>
      </w:r>
    </w:p>
    <w:p w:rsidR="00CF6E59" w:rsidRDefault="005B1861">
      <w:pPr>
        <w:numPr>
          <w:ilvl w:val="0"/>
          <w:numId w:val="5"/>
        </w:numPr>
        <w:spacing w:after="70"/>
        <w:ind w:left="0" w:hanging="2"/>
        <w:rPr>
          <w:sz w:val="22"/>
          <w:szCs w:val="22"/>
        </w:rPr>
      </w:pPr>
      <w:r>
        <w:rPr>
          <w:rFonts w:ascii="Calibri" w:eastAsia="Calibri" w:hAnsi="Calibri" w:cs="Calibri"/>
          <w:sz w:val="22"/>
          <w:szCs w:val="22"/>
        </w:rPr>
        <w:t xml:space="preserve">Completed </w:t>
      </w:r>
      <w:r>
        <w:rPr>
          <w:rFonts w:ascii="Calibri" w:eastAsia="Calibri" w:hAnsi="Calibri" w:cs="Calibri"/>
          <w:b/>
          <w:sz w:val="22"/>
          <w:szCs w:val="22"/>
        </w:rPr>
        <w:t>B.sc (Math Hons)</w:t>
      </w:r>
      <w:r>
        <w:rPr>
          <w:rFonts w:ascii="Calibri" w:eastAsia="Calibri" w:hAnsi="Calibri" w:cs="Calibri"/>
          <w:sz w:val="22"/>
          <w:szCs w:val="22"/>
        </w:rPr>
        <w:t xml:space="preserve"> from Utkal University (Odisha) in 2006.</w:t>
      </w:r>
    </w:p>
    <w:p w:rsidR="00CF6E59" w:rsidRDefault="005B1861">
      <w:pPr>
        <w:numPr>
          <w:ilvl w:val="0"/>
          <w:numId w:val="5"/>
        </w:numPr>
        <w:spacing w:after="70"/>
        <w:ind w:left="709" w:hanging="711"/>
        <w:rPr>
          <w:sz w:val="22"/>
          <w:szCs w:val="22"/>
        </w:rPr>
      </w:pPr>
      <w:r>
        <w:rPr>
          <w:rFonts w:ascii="Calibri" w:eastAsia="Calibri" w:hAnsi="Calibri" w:cs="Calibri"/>
          <w:sz w:val="22"/>
          <w:szCs w:val="22"/>
        </w:rPr>
        <w:t xml:space="preserve">Warehousing and Distribution works of FMCG materials for </w:t>
      </w:r>
      <w:r>
        <w:rPr>
          <w:rFonts w:ascii="Calibri" w:eastAsia="Calibri" w:hAnsi="Calibri" w:cs="Calibri"/>
          <w:b/>
          <w:sz w:val="22"/>
          <w:szCs w:val="22"/>
        </w:rPr>
        <w:t>HINDUSTAN UNILEVER LTD.</w:t>
      </w:r>
      <w:r>
        <w:rPr>
          <w:rFonts w:ascii="Calibri" w:eastAsia="Calibri" w:hAnsi="Calibri" w:cs="Calibri"/>
          <w:sz w:val="22"/>
          <w:szCs w:val="22"/>
        </w:rPr>
        <w:t xml:space="preserve"> worth daily transaction of 3-5 Crore rupees.</w:t>
      </w:r>
    </w:p>
    <w:p w:rsidR="00CF6E59" w:rsidRDefault="005B1861">
      <w:pPr>
        <w:numPr>
          <w:ilvl w:val="0"/>
          <w:numId w:val="5"/>
        </w:numPr>
        <w:spacing w:after="70"/>
        <w:ind w:left="0" w:hanging="2"/>
        <w:rPr>
          <w:sz w:val="22"/>
          <w:szCs w:val="22"/>
        </w:rPr>
      </w:pPr>
      <w:r>
        <w:rPr>
          <w:rFonts w:ascii="Calibri" w:eastAsia="Calibri" w:hAnsi="Calibri" w:cs="Calibri"/>
          <w:sz w:val="22"/>
          <w:szCs w:val="22"/>
        </w:rPr>
        <w:t xml:space="preserve">Having around </w:t>
      </w:r>
      <w:r>
        <w:rPr>
          <w:rFonts w:ascii="Calibri" w:eastAsia="Calibri" w:hAnsi="Calibri" w:cs="Calibri"/>
          <w:b/>
          <w:sz w:val="22"/>
          <w:szCs w:val="22"/>
        </w:rPr>
        <w:t>9 years</w:t>
      </w:r>
      <w:r>
        <w:rPr>
          <w:rFonts w:ascii="Calibri" w:eastAsia="Calibri" w:hAnsi="Calibri" w:cs="Calibri"/>
          <w:sz w:val="22"/>
          <w:szCs w:val="22"/>
        </w:rPr>
        <w:t xml:space="preserve"> of practical working experience of in</w:t>
      </w:r>
      <w:r>
        <w:rPr>
          <w:rFonts w:ascii="Calibri" w:eastAsia="Calibri" w:hAnsi="Calibri" w:cs="Calibri"/>
          <w:b/>
          <w:sz w:val="22"/>
          <w:szCs w:val="22"/>
        </w:rPr>
        <w:t xml:space="preserve"> SAP R/3 (Sales &amp; Distribution).</w:t>
      </w:r>
    </w:p>
    <w:p w:rsidR="00CF6E59" w:rsidRDefault="005B1861">
      <w:pPr>
        <w:numPr>
          <w:ilvl w:val="0"/>
          <w:numId w:val="5"/>
        </w:numPr>
        <w:ind w:left="0" w:hanging="2"/>
        <w:rPr>
          <w:color w:val="000000"/>
          <w:sz w:val="22"/>
          <w:szCs w:val="22"/>
        </w:rPr>
      </w:pPr>
      <w:r>
        <w:rPr>
          <w:rFonts w:ascii="Calibri" w:eastAsia="Calibri" w:hAnsi="Calibri" w:cs="Calibri"/>
          <w:color w:val="000000"/>
          <w:sz w:val="22"/>
          <w:szCs w:val="22"/>
        </w:rPr>
        <w:t xml:space="preserve">One year Diploma in Rail Transport Management </w:t>
      </w:r>
    </w:p>
    <w:p w:rsidR="00CF6E59" w:rsidRDefault="005B1861">
      <w:pPr>
        <w:numPr>
          <w:ilvl w:val="0"/>
          <w:numId w:val="5"/>
        </w:numPr>
        <w:ind w:left="0" w:hanging="2"/>
        <w:rPr>
          <w:color w:val="000000"/>
          <w:sz w:val="22"/>
          <w:szCs w:val="22"/>
        </w:rPr>
      </w:pPr>
      <w:r>
        <w:rPr>
          <w:rFonts w:ascii="Calibri" w:eastAsia="Calibri" w:hAnsi="Calibri" w:cs="Calibri"/>
          <w:color w:val="000000"/>
          <w:sz w:val="22"/>
          <w:szCs w:val="22"/>
        </w:rPr>
        <w:t>And One year Diploma in Multimodal Transport and Logistics Management from Institute</w:t>
      </w:r>
    </w:p>
    <w:p w:rsidR="00CF6E59" w:rsidRDefault="005B1861">
      <w:pPr>
        <w:ind w:left="708" w:hanging="2"/>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of</w:t>
      </w:r>
      <w:proofErr w:type="gramEnd"/>
      <w:r>
        <w:rPr>
          <w:rFonts w:ascii="Calibri" w:eastAsia="Calibri" w:hAnsi="Calibri" w:cs="Calibri"/>
          <w:color w:val="000000"/>
          <w:sz w:val="22"/>
          <w:szCs w:val="22"/>
        </w:rPr>
        <w:t xml:space="preserve"> Rail Transport(IRT) .</w:t>
      </w:r>
    </w:p>
    <w:p w:rsidR="00CF6E59" w:rsidRDefault="00CF6E59">
      <w:pPr>
        <w:ind w:hanging="2"/>
        <w:rPr>
          <w:rFonts w:ascii="Calibri" w:eastAsia="Calibri" w:hAnsi="Calibri" w:cs="Calibri"/>
          <w:color w:val="000000"/>
          <w:sz w:val="22"/>
          <w:szCs w:val="22"/>
        </w:rPr>
      </w:pPr>
    </w:p>
    <w:p w:rsidR="00CF6E59" w:rsidRDefault="005B1861">
      <w:pPr>
        <w:shd w:val="clear" w:color="auto" w:fill="E6E6E6"/>
        <w:ind w:left="1" w:hanging="3"/>
        <w:jc w:val="center"/>
        <w:rPr>
          <w:rFonts w:ascii="EB Garamond" w:eastAsia="EB Garamond" w:hAnsi="EB Garamond" w:cs="EB Garamond"/>
          <w:b/>
          <w:sz w:val="28"/>
          <w:szCs w:val="28"/>
        </w:rPr>
      </w:pPr>
      <w:r>
        <w:rPr>
          <w:rFonts w:ascii="EB Garamond" w:eastAsia="EB Garamond" w:hAnsi="EB Garamond" w:cs="EB Garamond"/>
          <w:b/>
          <w:sz w:val="28"/>
          <w:szCs w:val="28"/>
        </w:rPr>
        <w:t>WORK EXPERIENCE</w:t>
      </w:r>
    </w:p>
    <w:p w:rsidR="00CF6E59" w:rsidRDefault="005B1861">
      <w:pPr>
        <w:pBdr>
          <w:top w:val="nil"/>
          <w:left w:val="nil"/>
          <w:bottom w:val="nil"/>
          <w:right w:val="nil"/>
          <w:between w:val="nil"/>
        </w:pBdr>
        <w:ind w:hanging="2"/>
        <w:jc w:val="center"/>
        <w:rPr>
          <w:rFonts w:ascii="Cambria" w:eastAsia="Cambria" w:hAnsi="Cambria" w:cs="Cambria"/>
          <w:color w:val="000000"/>
          <w:sz w:val="22"/>
          <w:szCs w:val="22"/>
        </w:rPr>
      </w:pPr>
      <w:r>
        <w:rPr>
          <w:rFonts w:ascii="Cambria" w:eastAsia="Cambria" w:hAnsi="Cambria" w:cs="Cambria"/>
          <w:color w:val="000000"/>
          <w:sz w:val="22"/>
          <w:szCs w:val="22"/>
        </w:rPr>
        <w:t xml:space="preserve">Presently working with </w:t>
      </w:r>
      <w:r>
        <w:rPr>
          <w:rFonts w:ascii="Cambria" w:eastAsia="Cambria" w:hAnsi="Cambria" w:cs="Cambria"/>
          <w:b/>
          <w:color w:val="000000"/>
          <w:sz w:val="22"/>
          <w:szCs w:val="22"/>
        </w:rPr>
        <w:t xml:space="preserve">Reliance Jio Infocomm </w:t>
      </w:r>
      <w:r w:rsidR="009141C7">
        <w:rPr>
          <w:rFonts w:ascii="Cambria" w:eastAsia="Cambria" w:hAnsi="Cambria" w:cs="Cambria"/>
          <w:b/>
          <w:color w:val="000000"/>
          <w:sz w:val="22"/>
          <w:szCs w:val="22"/>
        </w:rPr>
        <w:t>Ltd</w:t>
      </w:r>
      <w:r w:rsidR="009141C7">
        <w:rPr>
          <w:rFonts w:ascii="Cambria" w:eastAsia="Cambria" w:hAnsi="Cambria" w:cs="Cambria"/>
          <w:color w:val="000000"/>
          <w:sz w:val="22"/>
          <w:szCs w:val="22"/>
        </w:rPr>
        <w:t xml:space="preserve"> as</w:t>
      </w:r>
      <w:r w:rsidR="00C43CD6">
        <w:rPr>
          <w:rFonts w:ascii="Cambria" w:eastAsia="Cambria" w:hAnsi="Cambria" w:cs="Cambria"/>
          <w:color w:val="000000"/>
          <w:sz w:val="22"/>
          <w:szCs w:val="22"/>
        </w:rPr>
        <w:t xml:space="preserve"> a</w:t>
      </w:r>
      <w:r>
        <w:rPr>
          <w:rFonts w:ascii="Cambria" w:eastAsia="Cambria" w:hAnsi="Cambria" w:cs="Cambria"/>
          <w:color w:val="000000"/>
          <w:sz w:val="22"/>
          <w:szCs w:val="22"/>
        </w:rPr>
        <w:t xml:space="preserve"> </w:t>
      </w:r>
      <w:r>
        <w:rPr>
          <w:rFonts w:ascii="Cambria" w:eastAsia="Cambria" w:hAnsi="Cambria" w:cs="Cambria"/>
          <w:b/>
          <w:color w:val="000000"/>
          <w:sz w:val="22"/>
          <w:szCs w:val="22"/>
        </w:rPr>
        <w:t>SCM</w:t>
      </w:r>
      <w:r w:rsidR="00C43CD6">
        <w:rPr>
          <w:rFonts w:ascii="Cambria" w:eastAsia="Cambria" w:hAnsi="Cambria" w:cs="Cambria"/>
          <w:color w:val="000000"/>
          <w:sz w:val="22"/>
          <w:szCs w:val="22"/>
        </w:rPr>
        <w:t xml:space="preserve"> (Sr.Executive)</w:t>
      </w:r>
    </w:p>
    <w:p w:rsidR="00CF6E59" w:rsidRDefault="005B1861">
      <w:pPr>
        <w:pBdr>
          <w:top w:val="nil"/>
          <w:left w:val="nil"/>
          <w:bottom w:val="nil"/>
          <w:right w:val="nil"/>
          <w:between w:val="nil"/>
        </w:pBdr>
        <w:ind w:hanging="2"/>
        <w:jc w:val="center"/>
        <w:rPr>
          <w:rFonts w:ascii="Cambria" w:eastAsia="Cambria" w:hAnsi="Cambria" w:cs="Cambria"/>
          <w:color w:val="000000"/>
          <w:sz w:val="22"/>
          <w:szCs w:val="22"/>
        </w:rPr>
      </w:pPr>
      <w:r>
        <w:rPr>
          <w:rFonts w:ascii="Cambria" w:eastAsia="Cambria" w:hAnsi="Cambria" w:cs="Cambria"/>
          <w:color w:val="000000"/>
          <w:sz w:val="22"/>
          <w:szCs w:val="22"/>
        </w:rPr>
        <w:t xml:space="preserve">  (Date of </w:t>
      </w:r>
      <w:r>
        <w:rPr>
          <w:rFonts w:ascii="Cambria" w:eastAsia="Cambria" w:hAnsi="Cambria" w:cs="Cambria"/>
          <w:sz w:val="22"/>
          <w:szCs w:val="22"/>
        </w:rPr>
        <w:t>05</w:t>
      </w:r>
      <w:r>
        <w:rPr>
          <w:rFonts w:ascii="Cambria" w:eastAsia="Cambria" w:hAnsi="Cambria" w:cs="Cambria"/>
          <w:color w:val="000000"/>
          <w:sz w:val="22"/>
          <w:szCs w:val="22"/>
        </w:rPr>
        <w:t>/</w:t>
      </w:r>
      <w:r>
        <w:rPr>
          <w:rFonts w:ascii="Cambria" w:eastAsia="Cambria" w:hAnsi="Cambria" w:cs="Cambria"/>
          <w:sz w:val="22"/>
          <w:szCs w:val="22"/>
        </w:rPr>
        <w:t>09</w:t>
      </w:r>
      <w:r>
        <w:rPr>
          <w:rFonts w:ascii="Cambria" w:eastAsia="Cambria" w:hAnsi="Cambria" w:cs="Cambria"/>
          <w:color w:val="000000"/>
          <w:sz w:val="22"/>
          <w:szCs w:val="22"/>
        </w:rPr>
        <w:t>/2017 to till Date)</w:t>
      </w:r>
    </w:p>
    <w:p w:rsidR="00CF6E59" w:rsidRDefault="005B1861">
      <w:pPr>
        <w:ind w:hanging="2"/>
        <w:rPr>
          <w:rFonts w:ascii="Calibri" w:eastAsia="Calibri" w:hAnsi="Calibri" w:cs="Calibri"/>
          <w:color w:val="000000"/>
          <w:sz w:val="22"/>
          <w:szCs w:val="22"/>
        </w:rPr>
      </w:pPr>
      <w:r>
        <w:rPr>
          <w:rFonts w:ascii="Calibri" w:eastAsia="Calibri" w:hAnsi="Calibri" w:cs="Calibri"/>
          <w:color w:val="000000"/>
          <w:sz w:val="22"/>
          <w:szCs w:val="22"/>
        </w:rPr>
        <w:t>Responsibilities:</w:t>
      </w:r>
    </w:p>
    <w:p w:rsidR="00CF6E59" w:rsidRDefault="005B1861">
      <w:pPr>
        <w:numPr>
          <w:ilvl w:val="0"/>
          <w:numId w:val="5"/>
        </w:numPr>
        <w:ind w:left="0" w:hanging="2"/>
        <w:jc w:val="left"/>
        <w:rPr>
          <w:sz w:val="22"/>
          <w:szCs w:val="22"/>
        </w:rPr>
      </w:pPr>
      <w:r>
        <w:rPr>
          <w:rFonts w:ascii="Calibri" w:eastAsia="Calibri" w:hAnsi="Calibri" w:cs="Calibri"/>
          <w:sz w:val="22"/>
          <w:szCs w:val="22"/>
        </w:rPr>
        <w:t xml:space="preserve">Maintaining of Inventory Reliance </w:t>
      </w:r>
      <w:r w:rsidR="00F54B9F">
        <w:rPr>
          <w:rFonts w:ascii="Calibri" w:eastAsia="Calibri" w:hAnsi="Calibri" w:cs="Calibri"/>
          <w:sz w:val="22"/>
          <w:szCs w:val="22"/>
        </w:rPr>
        <w:t>JIO</w:t>
      </w:r>
      <w:r w:rsidR="00F54B9F">
        <w:rPr>
          <w:rFonts w:ascii="Calibri" w:eastAsia="Calibri" w:hAnsi="Calibri" w:cs="Calibri"/>
          <w:b/>
          <w:sz w:val="22"/>
          <w:szCs w:val="22"/>
        </w:rPr>
        <w:t xml:space="preserve"> </w:t>
      </w:r>
      <w:r w:rsidR="00F54B9F" w:rsidRPr="00F54B9F">
        <w:rPr>
          <w:rFonts w:ascii="Calibri" w:eastAsia="Calibri" w:hAnsi="Calibri" w:cs="Calibri"/>
          <w:sz w:val="22"/>
          <w:szCs w:val="22"/>
        </w:rPr>
        <w:t>warehouse</w:t>
      </w:r>
    </w:p>
    <w:p w:rsidR="00CF6E59" w:rsidRDefault="005B1861">
      <w:pPr>
        <w:numPr>
          <w:ilvl w:val="0"/>
          <w:numId w:val="5"/>
        </w:numPr>
        <w:ind w:left="0" w:hanging="2"/>
        <w:rPr>
          <w:color w:val="000000"/>
          <w:sz w:val="22"/>
          <w:szCs w:val="22"/>
        </w:rPr>
      </w:pPr>
      <w:r>
        <w:rPr>
          <w:rFonts w:ascii="Calibri" w:eastAsia="Calibri" w:hAnsi="Calibri" w:cs="Calibri"/>
          <w:sz w:val="22"/>
          <w:szCs w:val="22"/>
        </w:rPr>
        <w:t xml:space="preserve">Maintaining of all kinds Stock </w:t>
      </w:r>
      <w:r w:rsidR="00F54B9F">
        <w:rPr>
          <w:rFonts w:ascii="Calibri" w:eastAsia="Calibri" w:hAnsi="Calibri" w:cs="Calibri"/>
          <w:sz w:val="22"/>
          <w:szCs w:val="22"/>
        </w:rPr>
        <w:t>Reports.</w:t>
      </w:r>
    </w:p>
    <w:p w:rsidR="00CF6E59" w:rsidRDefault="005B1861">
      <w:pPr>
        <w:numPr>
          <w:ilvl w:val="0"/>
          <w:numId w:val="5"/>
        </w:numPr>
        <w:ind w:left="0" w:hanging="2"/>
        <w:rPr>
          <w:color w:val="000000"/>
          <w:sz w:val="22"/>
          <w:szCs w:val="22"/>
        </w:rPr>
      </w:pPr>
      <w:r>
        <w:rPr>
          <w:rFonts w:ascii="Calibri" w:eastAsia="Calibri" w:hAnsi="Calibri" w:cs="Calibri"/>
          <w:sz w:val="22"/>
          <w:szCs w:val="22"/>
        </w:rPr>
        <w:t>Making GRN in SAP.(in different Servers Like P91,P447 And FIORI)</w:t>
      </w:r>
    </w:p>
    <w:p w:rsidR="00CF6E59" w:rsidRDefault="005B1861">
      <w:pPr>
        <w:numPr>
          <w:ilvl w:val="0"/>
          <w:numId w:val="5"/>
        </w:numPr>
        <w:ind w:left="0" w:hanging="2"/>
        <w:jc w:val="left"/>
        <w:rPr>
          <w:sz w:val="22"/>
          <w:szCs w:val="22"/>
        </w:rPr>
      </w:pPr>
      <w:r>
        <w:rPr>
          <w:rFonts w:ascii="Calibri" w:eastAsia="Calibri" w:hAnsi="Calibri" w:cs="Calibri"/>
          <w:sz w:val="22"/>
          <w:szCs w:val="22"/>
        </w:rPr>
        <w:t>Making Stock out in SAP. (in different Servers Like P91,P447 And FIORI)</w:t>
      </w:r>
    </w:p>
    <w:p w:rsidR="00CF6E59" w:rsidRDefault="005B1861">
      <w:pPr>
        <w:numPr>
          <w:ilvl w:val="0"/>
          <w:numId w:val="5"/>
        </w:numPr>
        <w:ind w:left="0" w:hanging="2"/>
        <w:jc w:val="left"/>
        <w:rPr>
          <w:sz w:val="22"/>
          <w:szCs w:val="22"/>
        </w:rPr>
      </w:pPr>
      <w:r>
        <w:rPr>
          <w:rFonts w:ascii="Calibri" w:eastAsia="Calibri" w:hAnsi="Calibri" w:cs="Calibri"/>
          <w:sz w:val="22"/>
          <w:szCs w:val="22"/>
        </w:rPr>
        <w:t xml:space="preserve">Follow up with courier </w:t>
      </w:r>
      <w:r w:rsidR="00F54B9F">
        <w:rPr>
          <w:rFonts w:ascii="Calibri" w:eastAsia="Calibri" w:hAnsi="Calibri" w:cs="Calibri"/>
          <w:sz w:val="22"/>
          <w:szCs w:val="22"/>
        </w:rPr>
        <w:t>partner for</w:t>
      </w:r>
      <w:r>
        <w:rPr>
          <w:rFonts w:ascii="Calibri" w:eastAsia="Calibri" w:hAnsi="Calibri" w:cs="Calibri"/>
          <w:sz w:val="22"/>
          <w:szCs w:val="22"/>
        </w:rPr>
        <w:t xml:space="preserve"> pick-up and Delivery.</w:t>
      </w:r>
    </w:p>
    <w:p w:rsidR="00CF6E59" w:rsidRDefault="005B1861">
      <w:pPr>
        <w:numPr>
          <w:ilvl w:val="0"/>
          <w:numId w:val="5"/>
        </w:numPr>
        <w:ind w:left="0" w:hanging="2"/>
        <w:jc w:val="left"/>
        <w:rPr>
          <w:sz w:val="22"/>
          <w:szCs w:val="22"/>
        </w:rPr>
      </w:pPr>
      <w:r>
        <w:rPr>
          <w:rFonts w:ascii="Calibri" w:eastAsia="Calibri" w:hAnsi="Calibri" w:cs="Calibri"/>
          <w:sz w:val="22"/>
          <w:szCs w:val="22"/>
        </w:rPr>
        <w:t>Generation of Delivery note and STN against the MR received through SAP.</w:t>
      </w:r>
    </w:p>
    <w:p w:rsidR="00CF6E59" w:rsidRDefault="005B1861">
      <w:pPr>
        <w:keepLines/>
        <w:widowControl w:val="0"/>
        <w:numPr>
          <w:ilvl w:val="0"/>
          <w:numId w:val="5"/>
        </w:numPr>
        <w:ind w:left="709" w:right="58" w:hanging="711"/>
        <w:rPr>
          <w:sz w:val="22"/>
          <w:szCs w:val="22"/>
        </w:rPr>
      </w:pPr>
      <w:r>
        <w:rPr>
          <w:rFonts w:ascii="Calibri" w:eastAsia="Calibri" w:hAnsi="Calibri" w:cs="Calibri"/>
          <w:sz w:val="22"/>
          <w:szCs w:val="22"/>
        </w:rPr>
        <w:t xml:space="preserve">Maintaining &amp; </w:t>
      </w:r>
      <w:r w:rsidR="00F54B9F">
        <w:rPr>
          <w:rFonts w:ascii="Calibri" w:eastAsia="Calibri" w:hAnsi="Calibri" w:cs="Calibri"/>
          <w:sz w:val="22"/>
          <w:szCs w:val="22"/>
        </w:rPr>
        <w:t>sending</w:t>
      </w:r>
      <w:r>
        <w:rPr>
          <w:rFonts w:ascii="Calibri" w:eastAsia="Calibri" w:hAnsi="Calibri" w:cs="Calibri"/>
          <w:sz w:val="22"/>
          <w:szCs w:val="22"/>
        </w:rPr>
        <w:t xml:space="preserve"> of all </w:t>
      </w:r>
      <w:r w:rsidR="00F54B9F">
        <w:rPr>
          <w:rFonts w:ascii="Calibri" w:eastAsia="Calibri" w:hAnsi="Calibri" w:cs="Calibri"/>
          <w:sz w:val="22"/>
          <w:szCs w:val="22"/>
        </w:rPr>
        <w:t>the Daily</w:t>
      </w:r>
      <w:r>
        <w:rPr>
          <w:rFonts w:ascii="Calibri" w:eastAsia="Calibri" w:hAnsi="Calibri" w:cs="Calibri"/>
          <w:sz w:val="22"/>
          <w:szCs w:val="22"/>
        </w:rPr>
        <w:t xml:space="preserve"> Stock reports, Dispatch </w:t>
      </w:r>
      <w:r w:rsidR="00F54B9F">
        <w:rPr>
          <w:rFonts w:ascii="Calibri" w:eastAsia="Calibri" w:hAnsi="Calibri" w:cs="Calibri"/>
          <w:sz w:val="22"/>
          <w:szCs w:val="22"/>
        </w:rPr>
        <w:t>Reports,</w:t>
      </w:r>
      <w:r>
        <w:rPr>
          <w:rFonts w:ascii="Calibri" w:eastAsia="Calibri" w:hAnsi="Calibri" w:cs="Calibri"/>
          <w:sz w:val="22"/>
          <w:szCs w:val="22"/>
        </w:rPr>
        <w:t xml:space="preserve"> Receipts report   to the respective regional Commercial heads.</w:t>
      </w:r>
    </w:p>
    <w:p w:rsidR="00CF6E59" w:rsidRDefault="005B1861">
      <w:pPr>
        <w:numPr>
          <w:ilvl w:val="0"/>
          <w:numId w:val="5"/>
        </w:numPr>
        <w:ind w:left="649" w:hanging="651"/>
        <w:rPr>
          <w:sz w:val="22"/>
          <w:szCs w:val="22"/>
        </w:rPr>
      </w:pPr>
      <w:r>
        <w:rPr>
          <w:rFonts w:ascii="Calibri" w:eastAsia="Calibri" w:hAnsi="Calibri" w:cs="Calibri"/>
          <w:sz w:val="22"/>
          <w:szCs w:val="22"/>
        </w:rPr>
        <w:t xml:space="preserve"> Receiving of Stocks, Checking them physically, and stacking them as to Stacking Norms</w:t>
      </w:r>
      <w:r w:rsidR="00F54B9F">
        <w:rPr>
          <w:rFonts w:ascii="Calibri" w:eastAsia="Calibri" w:hAnsi="Calibri" w:cs="Calibri"/>
          <w:sz w:val="22"/>
          <w:szCs w:val="22"/>
        </w:rPr>
        <w:t>, Segregating</w:t>
      </w:r>
      <w:r>
        <w:rPr>
          <w:rFonts w:ascii="Calibri" w:eastAsia="Calibri" w:hAnsi="Calibri" w:cs="Calibri"/>
          <w:sz w:val="22"/>
          <w:szCs w:val="22"/>
        </w:rPr>
        <w:t xml:space="preserve"> </w:t>
      </w:r>
      <w:r w:rsidR="00F54B9F">
        <w:rPr>
          <w:rFonts w:ascii="Calibri" w:eastAsia="Calibri" w:hAnsi="Calibri" w:cs="Calibri"/>
          <w:sz w:val="22"/>
          <w:szCs w:val="22"/>
        </w:rPr>
        <w:t>as to</w:t>
      </w:r>
      <w:r>
        <w:rPr>
          <w:rFonts w:ascii="Calibri" w:eastAsia="Calibri" w:hAnsi="Calibri" w:cs="Calibri"/>
          <w:sz w:val="22"/>
          <w:szCs w:val="22"/>
        </w:rPr>
        <w:t xml:space="preserve"> Product, Value, Type, and Quality with Display Boards Indicating the product with all its positive &amp; negative Issues.</w:t>
      </w:r>
    </w:p>
    <w:p w:rsidR="00CF6E59" w:rsidRDefault="005B1861">
      <w:pPr>
        <w:numPr>
          <w:ilvl w:val="0"/>
          <w:numId w:val="5"/>
        </w:numPr>
        <w:ind w:left="0" w:hanging="2"/>
        <w:jc w:val="left"/>
        <w:rPr>
          <w:sz w:val="22"/>
          <w:szCs w:val="22"/>
        </w:rPr>
      </w:pPr>
      <w:r>
        <w:rPr>
          <w:rFonts w:ascii="Calibri" w:eastAsia="Calibri" w:hAnsi="Calibri" w:cs="Calibri"/>
          <w:sz w:val="22"/>
          <w:szCs w:val="22"/>
        </w:rPr>
        <w:t>Conducting &amp; Maintaining a Cycle Count check on a Weekly basis.</w:t>
      </w:r>
    </w:p>
    <w:p w:rsidR="00CF6E59" w:rsidRDefault="005B1861">
      <w:pPr>
        <w:keepLines/>
        <w:widowControl w:val="0"/>
        <w:numPr>
          <w:ilvl w:val="0"/>
          <w:numId w:val="5"/>
        </w:numPr>
        <w:ind w:left="0" w:right="-720" w:hanging="2"/>
        <w:rPr>
          <w:sz w:val="22"/>
          <w:szCs w:val="22"/>
        </w:rPr>
      </w:pPr>
      <w:r>
        <w:rPr>
          <w:rFonts w:ascii="Calibri" w:eastAsia="Calibri" w:hAnsi="Calibri" w:cs="Calibri"/>
          <w:sz w:val="22"/>
          <w:szCs w:val="22"/>
        </w:rPr>
        <w:t>Planning of Warehouse layout, space and storage optimization.</w:t>
      </w:r>
    </w:p>
    <w:p w:rsidR="00CF6E59" w:rsidRDefault="005B1861">
      <w:pPr>
        <w:numPr>
          <w:ilvl w:val="0"/>
          <w:numId w:val="5"/>
        </w:numPr>
        <w:ind w:left="649" w:hanging="651"/>
        <w:rPr>
          <w:sz w:val="22"/>
          <w:szCs w:val="22"/>
        </w:rPr>
      </w:pPr>
      <w:r>
        <w:rPr>
          <w:rFonts w:ascii="Calibri" w:eastAsia="Calibri" w:hAnsi="Calibri" w:cs="Calibri"/>
          <w:sz w:val="22"/>
          <w:szCs w:val="22"/>
        </w:rPr>
        <w:t xml:space="preserve"> Receiving of Stocks, Checking them physically, and stacking them as to Stacking Norms, Segregating as to    Product, Value, Type, and Quality with Display Boards Indicating the product with all its positive &amp; </w:t>
      </w:r>
      <w:r w:rsidR="00C43CD6">
        <w:rPr>
          <w:rFonts w:ascii="Calibri" w:eastAsia="Calibri" w:hAnsi="Calibri" w:cs="Calibri"/>
          <w:sz w:val="22"/>
          <w:szCs w:val="22"/>
        </w:rPr>
        <w:t xml:space="preserve">   </w:t>
      </w:r>
      <w:r>
        <w:rPr>
          <w:rFonts w:ascii="Calibri" w:eastAsia="Calibri" w:hAnsi="Calibri" w:cs="Calibri"/>
          <w:sz w:val="22"/>
          <w:szCs w:val="22"/>
        </w:rPr>
        <w:t>negative Issues.</w:t>
      </w:r>
    </w:p>
    <w:p w:rsidR="00CF6E59" w:rsidRDefault="005B1861">
      <w:pPr>
        <w:keepLines/>
        <w:widowControl w:val="0"/>
        <w:numPr>
          <w:ilvl w:val="0"/>
          <w:numId w:val="5"/>
        </w:numPr>
        <w:ind w:left="0" w:right="-720" w:hanging="2"/>
        <w:rPr>
          <w:sz w:val="22"/>
          <w:szCs w:val="22"/>
        </w:rPr>
      </w:pPr>
      <w:r>
        <w:rPr>
          <w:rFonts w:ascii="Calibri" w:eastAsia="Calibri" w:hAnsi="Calibri" w:cs="Calibri"/>
          <w:sz w:val="22"/>
          <w:szCs w:val="22"/>
        </w:rPr>
        <w:t>Generation of various sorts of MIS &amp; TAT reports.</w:t>
      </w:r>
    </w:p>
    <w:p w:rsidR="00CF6E59" w:rsidRDefault="005B1861">
      <w:pPr>
        <w:numPr>
          <w:ilvl w:val="0"/>
          <w:numId w:val="5"/>
        </w:numPr>
        <w:ind w:left="0" w:hanging="2"/>
        <w:jc w:val="left"/>
        <w:rPr>
          <w:sz w:val="22"/>
          <w:szCs w:val="22"/>
        </w:rPr>
      </w:pPr>
      <w:r>
        <w:rPr>
          <w:rFonts w:ascii="Calibri" w:eastAsia="Calibri" w:hAnsi="Calibri" w:cs="Calibri"/>
          <w:sz w:val="22"/>
          <w:szCs w:val="22"/>
        </w:rPr>
        <w:t xml:space="preserve">Circulate closing Stock Value Reports of all stocks to the Corporate.  </w:t>
      </w:r>
    </w:p>
    <w:p w:rsidR="00CF6E59" w:rsidRDefault="005B1861">
      <w:pPr>
        <w:numPr>
          <w:ilvl w:val="0"/>
          <w:numId w:val="5"/>
        </w:numPr>
        <w:ind w:left="0" w:hanging="2"/>
        <w:jc w:val="left"/>
        <w:rPr>
          <w:sz w:val="22"/>
          <w:szCs w:val="22"/>
        </w:rPr>
      </w:pPr>
      <w:r>
        <w:rPr>
          <w:rFonts w:ascii="Calibri" w:eastAsia="Calibri" w:hAnsi="Calibri" w:cs="Calibri"/>
          <w:sz w:val="22"/>
          <w:szCs w:val="22"/>
        </w:rPr>
        <w:t>Send all month end Reports (Inventory Report) to the circle SCM head.</w:t>
      </w:r>
    </w:p>
    <w:p w:rsidR="00CF6E59" w:rsidRDefault="005B1861">
      <w:pPr>
        <w:numPr>
          <w:ilvl w:val="0"/>
          <w:numId w:val="5"/>
        </w:numPr>
        <w:ind w:left="0" w:hanging="2"/>
        <w:jc w:val="left"/>
        <w:rPr>
          <w:sz w:val="22"/>
          <w:szCs w:val="22"/>
        </w:rPr>
      </w:pPr>
      <w:r>
        <w:rPr>
          <w:rFonts w:ascii="Calibri" w:eastAsia="Calibri" w:hAnsi="Calibri" w:cs="Calibri"/>
          <w:sz w:val="22"/>
          <w:szCs w:val="22"/>
        </w:rPr>
        <w:t>Circulate LMD Reports month wise to the Local SCM team.</w:t>
      </w:r>
    </w:p>
    <w:p w:rsidR="00CF6E59" w:rsidRDefault="005B1861">
      <w:pPr>
        <w:numPr>
          <w:ilvl w:val="0"/>
          <w:numId w:val="5"/>
        </w:numPr>
        <w:ind w:left="708" w:hanging="710"/>
        <w:jc w:val="left"/>
      </w:pPr>
      <w:r>
        <w:rPr>
          <w:rFonts w:ascii="Cambria" w:eastAsia="Cambria" w:hAnsi="Cambria" w:cs="Cambria"/>
        </w:rPr>
        <w:t>Circulate month end Ageing Reports of Handset, Revenue and marketing Stocks to the Corporate.</w:t>
      </w:r>
    </w:p>
    <w:p w:rsidR="00CF6E59" w:rsidRDefault="005B1861">
      <w:pPr>
        <w:numPr>
          <w:ilvl w:val="0"/>
          <w:numId w:val="5"/>
        </w:numPr>
        <w:ind w:left="0" w:hanging="2"/>
        <w:jc w:val="left"/>
      </w:pPr>
      <w:r>
        <w:rPr>
          <w:rFonts w:ascii="Cambria" w:eastAsia="Cambria" w:hAnsi="Cambria" w:cs="Cambria"/>
        </w:rPr>
        <w:t xml:space="preserve">Maintaining of all kinds of Revenue, Networking and, Marketing materials. </w:t>
      </w:r>
    </w:p>
    <w:p w:rsidR="009D726E" w:rsidRDefault="009D726E">
      <w:pPr>
        <w:ind w:hanging="2"/>
        <w:rPr>
          <w:rFonts w:ascii="Calibri" w:eastAsia="Calibri" w:hAnsi="Calibri" w:cs="Calibri"/>
          <w:b/>
          <w:color w:val="000000"/>
          <w:sz w:val="22"/>
          <w:szCs w:val="22"/>
        </w:rPr>
      </w:pPr>
    </w:p>
    <w:p w:rsidR="00CF6E59" w:rsidRPr="005B256E" w:rsidRDefault="009D726E">
      <w:pPr>
        <w:ind w:hanging="2"/>
        <w:rPr>
          <w:rFonts w:ascii="Calibri" w:eastAsia="Calibri" w:hAnsi="Calibri" w:cs="Calibri"/>
          <w:b/>
          <w:color w:val="000000"/>
          <w:sz w:val="22"/>
          <w:szCs w:val="22"/>
          <w:u w:val="single"/>
        </w:rPr>
      </w:pPr>
      <w:r w:rsidRPr="005B256E">
        <w:rPr>
          <w:rFonts w:ascii="Calibri" w:eastAsia="Calibri" w:hAnsi="Calibri" w:cs="Calibri"/>
          <w:b/>
          <w:color w:val="000000"/>
          <w:sz w:val="22"/>
          <w:szCs w:val="22"/>
          <w:u w:val="single"/>
        </w:rPr>
        <w:t>PROJECT SE</w:t>
      </w:r>
      <w:r w:rsidR="00C43CD6">
        <w:rPr>
          <w:rFonts w:ascii="Calibri" w:eastAsia="Calibri" w:hAnsi="Calibri" w:cs="Calibri"/>
          <w:b/>
          <w:color w:val="000000"/>
          <w:sz w:val="22"/>
          <w:szCs w:val="22"/>
          <w:u w:val="single"/>
        </w:rPr>
        <w:t>RVE</w:t>
      </w:r>
      <w:r w:rsidRPr="005B256E">
        <w:rPr>
          <w:rFonts w:ascii="Calibri" w:eastAsia="Calibri" w:hAnsi="Calibri" w:cs="Calibri"/>
          <w:b/>
          <w:color w:val="000000"/>
          <w:sz w:val="22"/>
          <w:szCs w:val="22"/>
          <w:u w:val="single"/>
        </w:rPr>
        <w:t xml:space="preserve"> IN RELIANCE JIO</w:t>
      </w:r>
    </w:p>
    <w:p w:rsidR="00CF6E59" w:rsidRPr="009D726E" w:rsidRDefault="009D726E" w:rsidP="009D726E">
      <w:pPr>
        <w:pStyle w:val="ListParagraph"/>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Jio Phone,SIM,Router/Jiofi</w:t>
      </w:r>
      <w:r w:rsidR="00E431A1">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2)Old Phone Exchange </w:t>
      </w:r>
      <w:r w:rsidR="00E431A1">
        <w:rPr>
          <w:rFonts w:ascii="Calibri" w:eastAsia="Calibri" w:hAnsi="Calibri" w:cs="Calibri"/>
          <w:color w:val="000000"/>
          <w:sz w:val="22"/>
          <w:szCs w:val="22"/>
        </w:rPr>
        <w:t xml:space="preserve">       </w:t>
      </w:r>
      <w:r>
        <w:rPr>
          <w:rFonts w:ascii="Calibri" w:eastAsia="Calibri" w:hAnsi="Calibri" w:cs="Calibri"/>
          <w:color w:val="000000"/>
          <w:sz w:val="22"/>
          <w:szCs w:val="22"/>
        </w:rPr>
        <w:t>3) Fttx Materials</w:t>
      </w:r>
    </w:p>
    <w:p w:rsidR="00240BC2" w:rsidRDefault="00240BC2">
      <w:pPr>
        <w:ind w:hanging="2"/>
        <w:jc w:val="center"/>
        <w:rPr>
          <w:rFonts w:ascii="Calibri" w:eastAsia="Calibri" w:hAnsi="Calibri" w:cs="Calibri"/>
          <w:b/>
          <w:u w:val="single"/>
        </w:rPr>
      </w:pPr>
    </w:p>
    <w:p w:rsidR="009141C7" w:rsidRDefault="009141C7">
      <w:pPr>
        <w:ind w:hanging="2"/>
        <w:jc w:val="center"/>
        <w:rPr>
          <w:rFonts w:ascii="Calibri" w:eastAsia="Calibri" w:hAnsi="Calibri" w:cs="Calibri"/>
          <w:b/>
          <w:u w:val="single"/>
        </w:rPr>
      </w:pPr>
    </w:p>
    <w:p w:rsidR="00CF6E59" w:rsidRDefault="005B1861">
      <w:pPr>
        <w:ind w:hanging="2"/>
        <w:jc w:val="center"/>
        <w:rPr>
          <w:rFonts w:ascii="Calibri" w:eastAsia="Calibri" w:hAnsi="Calibri" w:cs="Calibri"/>
          <w:u w:val="single"/>
        </w:rPr>
      </w:pPr>
      <w:r>
        <w:rPr>
          <w:rFonts w:ascii="Calibri" w:eastAsia="Calibri" w:hAnsi="Calibri" w:cs="Calibri"/>
          <w:b/>
          <w:u w:val="single"/>
        </w:rPr>
        <w:t>Previous Experience</w:t>
      </w:r>
    </w:p>
    <w:p w:rsidR="00CF6E59" w:rsidRDefault="00CF6E59">
      <w:pPr>
        <w:spacing w:after="70"/>
        <w:ind w:hanging="2"/>
        <w:rPr>
          <w:rFonts w:ascii="Calibri" w:eastAsia="Calibri" w:hAnsi="Calibri" w:cs="Calibri"/>
          <w:sz w:val="22"/>
          <w:szCs w:val="22"/>
        </w:rPr>
      </w:pPr>
    </w:p>
    <w:p w:rsidR="00C43CD6" w:rsidRPr="00C43CD6" w:rsidRDefault="00C43CD6">
      <w:pPr>
        <w:numPr>
          <w:ilvl w:val="0"/>
          <w:numId w:val="5"/>
        </w:numPr>
        <w:tabs>
          <w:tab w:val="left" w:pos="426"/>
          <w:tab w:val="left" w:pos="709"/>
        </w:tabs>
        <w:spacing w:after="70"/>
        <w:ind w:left="0" w:hanging="2"/>
        <w:rPr>
          <w:sz w:val="22"/>
          <w:szCs w:val="22"/>
        </w:rPr>
      </w:pPr>
      <w:r>
        <w:rPr>
          <w:sz w:val="22"/>
          <w:szCs w:val="22"/>
        </w:rPr>
        <w:t>1 Year working experience as GIR &amp; Invoice Operator.</w:t>
      </w:r>
    </w:p>
    <w:p w:rsidR="00C43CD6" w:rsidRDefault="00C43CD6">
      <w:pPr>
        <w:numPr>
          <w:ilvl w:val="0"/>
          <w:numId w:val="5"/>
        </w:numPr>
        <w:tabs>
          <w:tab w:val="left" w:pos="426"/>
          <w:tab w:val="left" w:pos="709"/>
        </w:tabs>
        <w:spacing w:after="70"/>
        <w:ind w:left="0" w:hanging="2"/>
        <w:rPr>
          <w:sz w:val="22"/>
          <w:szCs w:val="22"/>
        </w:rPr>
      </w:pPr>
      <w:r>
        <w:rPr>
          <w:sz w:val="22"/>
          <w:szCs w:val="22"/>
        </w:rPr>
        <w:t>2 Years of working experience as Inbound Manager</w:t>
      </w:r>
    </w:p>
    <w:p w:rsidR="00C43CD6" w:rsidRDefault="00C43CD6">
      <w:pPr>
        <w:numPr>
          <w:ilvl w:val="0"/>
          <w:numId w:val="5"/>
        </w:numPr>
        <w:tabs>
          <w:tab w:val="left" w:pos="426"/>
          <w:tab w:val="left" w:pos="709"/>
        </w:tabs>
        <w:spacing w:after="70"/>
        <w:ind w:left="0" w:hanging="2"/>
        <w:rPr>
          <w:sz w:val="22"/>
          <w:szCs w:val="22"/>
        </w:rPr>
      </w:pPr>
      <w:r>
        <w:rPr>
          <w:sz w:val="22"/>
          <w:szCs w:val="22"/>
        </w:rPr>
        <w:t xml:space="preserve">3 Years of Working experience as CSD &amp; Water Co-ordinator </w:t>
      </w:r>
    </w:p>
    <w:p w:rsidR="00C43CD6" w:rsidRPr="00C43CD6" w:rsidRDefault="00C43CD6" w:rsidP="00C43CD6">
      <w:pPr>
        <w:tabs>
          <w:tab w:val="left" w:pos="426"/>
          <w:tab w:val="left" w:pos="709"/>
        </w:tabs>
        <w:spacing w:after="70"/>
        <w:ind w:firstLine="0"/>
        <w:rPr>
          <w:sz w:val="22"/>
          <w:szCs w:val="22"/>
        </w:rPr>
      </w:pPr>
    </w:p>
    <w:p w:rsidR="00C43CD6" w:rsidRPr="00C43CD6" w:rsidRDefault="00C43CD6" w:rsidP="00C43CD6">
      <w:pPr>
        <w:numPr>
          <w:ilvl w:val="0"/>
          <w:numId w:val="5"/>
        </w:numPr>
        <w:tabs>
          <w:tab w:val="left" w:pos="426"/>
          <w:tab w:val="left" w:pos="709"/>
        </w:tabs>
        <w:spacing w:after="70"/>
        <w:ind w:left="0" w:hanging="2"/>
        <w:rPr>
          <w:sz w:val="22"/>
          <w:szCs w:val="22"/>
        </w:rPr>
      </w:pPr>
      <w:r>
        <w:rPr>
          <w:rFonts w:ascii="Calibri" w:eastAsia="Calibri" w:hAnsi="Calibri" w:cs="Calibri"/>
          <w:sz w:val="22"/>
          <w:szCs w:val="22"/>
        </w:rPr>
        <w:t>3 Years of working experience as a Lead</w:t>
      </w:r>
      <w:r>
        <w:rPr>
          <w:rFonts w:ascii="Calibri" w:eastAsia="Calibri" w:hAnsi="Calibri" w:cs="Calibri"/>
          <w:b/>
          <w:sz w:val="22"/>
          <w:szCs w:val="22"/>
        </w:rPr>
        <w:t xml:space="preserve"> planner</w:t>
      </w:r>
    </w:p>
    <w:p w:rsidR="00CF6E59" w:rsidRPr="0005335E" w:rsidRDefault="00C43CD6" w:rsidP="00C43CD6">
      <w:pPr>
        <w:tabs>
          <w:tab w:val="left" w:pos="426"/>
          <w:tab w:val="left" w:pos="709"/>
        </w:tabs>
        <w:spacing w:after="70"/>
        <w:ind w:firstLine="0"/>
        <w:rPr>
          <w:rFonts w:ascii="Calibri" w:eastAsia="Calibri" w:hAnsi="Calibri" w:cs="Calibri"/>
          <w:b/>
          <w:sz w:val="22"/>
          <w:szCs w:val="22"/>
        </w:rPr>
      </w:pPr>
      <w:r>
        <w:rPr>
          <w:rFonts w:ascii="Calibri" w:eastAsia="Calibri" w:hAnsi="Calibri" w:cs="Calibri"/>
          <w:b/>
          <w:sz w:val="22"/>
          <w:szCs w:val="22"/>
        </w:rPr>
        <w:t xml:space="preserve">              </w:t>
      </w:r>
      <w:r w:rsidR="005B1861">
        <w:rPr>
          <w:rFonts w:ascii="Calibri" w:eastAsia="Calibri" w:hAnsi="Calibri" w:cs="Calibri"/>
          <w:sz w:val="22"/>
          <w:szCs w:val="22"/>
        </w:rPr>
        <w:t>in HUL warehouse of Delhi Depot</w:t>
      </w:r>
      <w:r w:rsidR="005B1861">
        <w:rPr>
          <w:rFonts w:ascii="Calibri" w:eastAsia="Calibri" w:hAnsi="Calibri" w:cs="Calibri"/>
          <w:b/>
          <w:sz w:val="22"/>
          <w:szCs w:val="22"/>
        </w:rPr>
        <w:t>(C&amp;FA)</w:t>
      </w:r>
      <w:r>
        <w:rPr>
          <w:rFonts w:ascii="Calibri" w:eastAsia="Calibri" w:hAnsi="Calibri" w:cs="Calibri"/>
          <w:b/>
          <w:sz w:val="22"/>
          <w:szCs w:val="22"/>
        </w:rPr>
        <w:t>, Alipur</w:t>
      </w:r>
      <w:r w:rsidR="0005335E">
        <w:rPr>
          <w:rFonts w:ascii="Calibri" w:eastAsia="Calibri" w:hAnsi="Calibri" w:cs="Calibri"/>
          <w:sz w:val="22"/>
          <w:szCs w:val="22"/>
        </w:rPr>
        <w:t>.</w:t>
      </w:r>
      <w:r w:rsidR="005B1861">
        <w:rPr>
          <w:rFonts w:ascii="Calibri" w:eastAsia="Calibri" w:hAnsi="Calibri" w:cs="Calibri"/>
          <w:sz w:val="22"/>
          <w:szCs w:val="22"/>
        </w:rPr>
        <w:t xml:space="preserve"> </w:t>
      </w:r>
    </w:p>
    <w:p w:rsidR="00CF6E59" w:rsidRDefault="005B1861" w:rsidP="0005335E">
      <w:pPr>
        <w:spacing w:after="70"/>
        <w:ind w:left="851" w:hanging="709"/>
        <w:rPr>
          <w:rFonts w:ascii="Calibri" w:eastAsia="Calibri" w:hAnsi="Calibri" w:cs="Calibri"/>
          <w:sz w:val="22"/>
          <w:szCs w:val="22"/>
        </w:rPr>
      </w:pPr>
      <w:r>
        <w:rPr>
          <w:rFonts w:ascii="Calibri" w:eastAsia="Calibri" w:hAnsi="Calibri" w:cs="Calibri"/>
          <w:sz w:val="22"/>
          <w:szCs w:val="22"/>
        </w:rPr>
        <w:t xml:space="preserve">     </w:t>
      </w:r>
    </w:p>
    <w:p w:rsidR="00CF6E59" w:rsidRDefault="005B1861">
      <w:pPr>
        <w:tabs>
          <w:tab w:val="left" w:pos="360"/>
        </w:tabs>
        <w:spacing w:before="20" w:after="20"/>
        <w:ind w:hanging="2"/>
        <w:rPr>
          <w:rFonts w:ascii="Calibri" w:eastAsia="Calibri" w:hAnsi="Calibri" w:cs="Calibri"/>
          <w:sz w:val="22"/>
          <w:szCs w:val="22"/>
        </w:rPr>
      </w:pPr>
      <w:r>
        <w:rPr>
          <w:rFonts w:ascii="Calibri" w:eastAsia="Calibri" w:hAnsi="Calibri" w:cs="Calibri"/>
          <w:b/>
          <w:sz w:val="22"/>
          <w:szCs w:val="22"/>
        </w:rPr>
        <w:t>RESPONSIBILITIES:</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Check &amp; resolve Completeness of customer Order &amp; no drop of customer Order due to Hygiene Issues.</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 xml:space="preserve">Check all Deliveries which are block due to Pricing/Bom Qty Failure/Credit Issues and Highlight same to                </w:t>
      </w:r>
    </w:p>
    <w:p w:rsidR="00CF6E59" w:rsidRDefault="005B1861">
      <w:pPr>
        <w:tabs>
          <w:tab w:val="left" w:pos="426"/>
        </w:tabs>
        <w:spacing w:before="20" w:after="20"/>
        <w:ind w:firstLine="0"/>
        <w:rPr>
          <w:rFonts w:ascii="Calibri" w:eastAsia="Calibri" w:hAnsi="Calibri" w:cs="Calibri"/>
          <w:sz w:val="22"/>
          <w:szCs w:val="22"/>
        </w:rPr>
      </w:pPr>
      <w:r>
        <w:rPr>
          <w:rFonts w:ascii="Calibri" w:eastAsia="Calibri" w:hAnsi="Calibri" w:cs="Calibri"/>
          <w:sz w:val="22"/>
          <w:szCs w:val="22"/>
        </w:rPr>
        <w:t xml:space="preserve">      Branch planner/CSE/RLM for correction and Avoid Reoccurrence of similar issues </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Follow up with Branch Planner Team for Price updation</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Ensure timely conversions as per instruction from Branch Planner/NCSC</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Ensure time execution of IDT/IBT given by Branch Planner.</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Drive CCFOT to minimize depot Controllable Losses.</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Analyze for allocation failure for available stock</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Analyze slow moving stock &amp; inform Branch planner for necessary liquidation</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Analyze Expired stock inform Branch &amp; SLOB incharge &amp; follow up for movements</w:t>
      </w:r>
    </w:p>
    <w:p w:rsidR="00CF6E59"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Jointly work with WH Supervisor for ontime reconditioning of stocks if any at dept</w:t>
      </w:r>
    </w:p>
    <w:p w:rsidR="00CF6E59" w:rsidRPr="0005335E" w:rsidRDefault="005B1861">
      <w:pPr>
        <w:numPr>
          <w:ilvl w:val="0"/>
          <w:numId w:val="1"/>
        </w:numPr>
        <w:tabs>
          <w:tab w:val="left" w:pos="360"/>
        </w:tabs>
        <w:spacing w:before="20" w:after="20"/>
        <w:ind w:left="0" w:hanging="2"/>
        <w:rPr>
          <w:sz w:val="22"/>
          <w:szCs w:val="22"/>
        </w:rPr>
      </w:pPr>
      <w:r>
        <w:rPr>
          <w:rFonts w:ascii="Calibri" w:eastAsia="Calibri" w:hAnsi="Calibri" w:cs="Calibri"/>
          <w:sz w:val="22"/>
          <w:szCs w:val="22"/>
        </w:rPr>
        <w:t>Impart Training to subordinates on SAP Functionalities/Planning Process/Order Execution.</w:t>
      </w:r>
    </w:p>
    <w:p w:rsidR="0005335E" w:rsidRPr="0005335E" w:rsidRDefault="0005335E">
      <w:pPr>
        <w:numPr>
          <w:ilvl w:val="0"/>
          <w:numId w:val="1"/>
        </w:numPr>
        <w:tabs>
          <w:tab w:val="left" w:pos="360"/>
        </w:tabs>
        <w:spacing w:before="20" w:after="20"/>
        <w:ind w:left="0" w:hanging="2"/>
        <w:rPr>
          <w:sz w:val="22"/>
          <w:szCs w:val="22"/>
        </w:rPr>
      </w:pPr>
      <w:r>
        <w:rPr>
          <w:rFonts w:ascii="Calibri" w:eastAsia="Calibri" w:hAnsi="Calibri" w:cs="Calibri"/>
          <w:color w:val="000000"/>
          <w:sz w:val="22"/>
          <w:szCs w:val="22"/>
        </w:rPr>
        <w:t>Maintain the FIFO,FEFO &amp; LIFO Process</w:t>
      </w:r>
    </w:p>
    <w:p w:rsidR="0005335E" w:rsidRPr="0005335E" w:rsidRDefault="0005335E">
      <w:pPr>
        <w:numPr>
          <w:ilvl w:val="0"/>
          <w:numId w:val="1"/>
        </w:numPr>
        <w:tabs>
          <w:tab w:val="left" w:pos="360"/>
        </w:tabs>
        <w:spacing w:before="20" w:after="20"/>
        <w:ind w:left="0" w:hanging="2"/>
        <w:rPr>
          <w:sz w:val="22"/>
          <w:szCs w:val="22"/>
        </w:rPr>
      </w:pPr>
      <w:r>
        <w:rPr>
          <w:rFonts w:ascii="Calibri" w:eastAsia="Calibri" w:hAnsi="Calibri" w:cs="Calibri"/>
          <w:color w:val="000000"/>
          <w:sz w:val="22"/>
          <w:szCs w:val="22"/>
        </w:rPr>
        <w:t>Ensuring ambience and hygiene are maintained on the floor &amp; on clds at all times</w:t>
      </w:r>
    </w:p>
    <w:p w:rsidR="0005335E" w:rsidRPr="0005335E" w:rsidRDefault="0005335E">
      <w:pPr>
        <w:numPr>
          <w:ilvl w:val="0"/>
          <w:numId w:val="1"/>
        </w:numPr>
        <w:tabs>
          <w:tab w:val="left" w:pos="360"/>
        </w:tabs>
        <w:spacing w:before="20" w:after="20"/>
        <w:ind w:left="0" w:hanging="2"/>
        <w:rPr>
          <w:sz w:val="22"/>
          <w:szCs w:val="22"/>
        </w:rPr>
      </w:pPr>
      <w:r>
        <w:rPr>
          <w:rFonts w:ascii="Calibri" w:eastAsia="Calibri" w:hAnsi="Calibri" w:cs="Calibri"/>
          <w:color w:val="000000"/>
          <w:sz w:val="22"/>
          <w:szCs w:val="22"/>
        </w:rPr>
        <w:t>Handling the Transporter for the delivery of materials in right time.</w:t>
      </w:r>
    </w:p>
    <w:p w:rsidR="0005335E" w:rsidRPr="0005335E" w:rsidRDefault="0005335E">
      <w:pPr>
        <w:numPr>
          <w:ilvl w:val="0"/>
          <w:numId w:val="1"/>
        </w:numPr>
        <w:tabs>
          <w:tab w:val="left" w:pos="360"/>
        </w:tabs>
        <w:spacing w:before="20" w:after="20"/>
        <w:ind w:left="0" w:hanging="2"/>
        <w:rPr>
          <w:sz w:val="22"/>
          <w:szCs w:val="22"/>
        </w:rPr>
      </w:pPr>
      <w:r>
        <w:rPr>
          <w:rFonts w:ascii="Calibri" w:eastAsia="Calibri" w:hAnsi="Calibri" w:cs="Calibri"/>
          <w:color w:val="000000"/>
          <w:sz w:val="22"/>
          <w:szCs w:val="22"/>
        </w:rPr>
        <w:t>Inventory management of warehousing stock.</w:t>
      </w:r>
    </w:p>
    <w:p w:rsidR="0005335E" w:rsidRDefault="0005335E">
      <w:pPr>
        <w:numPr>
          <w:ilvl w:val="0"/>
          <w:numId w:val="1"/>
        </w:numPr>
        <w:tabs>
          <w:tab w:val="left" w:pos="360"/>
        </w:tabs>
        <w:spacing w:before="20" w:after="20"/>
        <w:ind w:left="0" w:hanging="2"/>
        <w:rPr>
          <w:sz w:val="22"/>
          <w:szCs w:val="22"/>
        </w:rPr>
      </w:pPr>
      <w:r>
        <w:rPr>
          <w:rFonts w:ascii="Calibri" w:eastAsia="Calibri" w:hAnsi="Calibri" w:cs="Calibri"/>
          <w:color w:val="000000"/>
          <w:sz w:val="22"/>
          <w:szCs w:val="22"/>
        </w:rPr>
        <w:t>Internal Audit,Purchase,Procurement  &amp; Vendor Development</w:t>
      </w:r>
    </w:p>
    <w:p w:rsidR="00CF6E59" w:rsidRDefault="00CF6E59">
      <w:pPr>
        <w:tabs>
          <w:tab w:val="left" w:pos="360"/>
        </w:tabs>
        <w:spacing w:before="20" w:after="20"/>
        <w:ind w:hanging="2"/>
        <w:rPr>
          <w:rFonts w:ascii="Calibri" w:eastAsia="Calibri" w:hAnsi="Calibri" w:cs="Calibri"/>
          <w:sz w:val="22"/>
          <w:szCs w:val="22"/>
        </w:rPr>
      </w:pPr>
    </w:p>
    <w:p w:rsidR="00CF6E59" w:rsidRDefault="005B1861">
      <w:pPr>
        <w:ind w:hanging="2"/>
        <w:jc w:val="left"/>
        <w:rPr>
          <w:rFonts w:ascii="Calibri" w:eastAsia="Calibri" w:hAnsi="Calibri" w:cs="Calibri"/>
          <w:sz w:val="22"/>
          <w:szCs w:val="22"/>
        </w:rPr>
      </w:pPr>
      <w:r>
        <w:rPr>
          <w:rFonts w:ascii="Calibri" w:eastAsia="Calibri" w:hAnsi="Calibri" w:cs="Calibri"/>
          <w:b/>
          <w:sz w:val="22"/>
          <w:szCs w:val="22"/>
        </w:rPr>
        <w:t>Coordinate and monitoring:</w:t>
      </w:r>
    </w:p>
    <w:p w:rsidR="00CF6E59" w:rsidRDefault="005B1861">
      <w:pPr>
        <w:ind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Monitor</w:t>
      </w:r>
      <w:r>
        <w:rPr>
          <w:rFonts w:ascii="Calibri" w:eastAsia="Calibri" w:hAnsi="Calibri" w:cs="Calibri"/>
          <w:color w:val="000000"/>
          <w:sz w:val="22"/>
          <w:szCs w:val="22"/>
        </w:rPr>
        <w:t xml:space="preserve"> Timely generation of loading slip &amp; Submission to Warehouse team for physical operation including</w:t>
      </w:r>
    </w:p>
    <w:p w:rsidR="00CF6E59" w:rsidRDefault="005B1861">
      <w:pPr>
        <w:ind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IBT/IDT.</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Monitor Daily on time and correct reason entry in CCFOT Cube file</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 xml:space="preserve">Coordinate with Transport planner for timely placement of Trucks. </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Coordinate with SAP L1 Support team for closure of open issues related to SAP system.</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 xml:space="preserve">Coordinate with ICH Masters team for Preponement &amp; Postponement of PDP orders in case </w:t>
      </w:r>
      <w:r w:rsidR="0005335E">
        <w:rPr>
          <w:rFonts w:ascii="Calibri" w:eastAsia="Calibri" w:hAnsi="Calibri" w:cs="Calibri"/>
          <w:sz w:val="22"/>
          <w:szCs w:val="22"/>
        </w:rPr>
        <w:t>of Depot</w:t>
      </w:r>
      <w:r>
        <w:rPr>
          <w:rFonts w:ascii="Calibri" w:eastAsia="Calibri" w:hAnsi="Calibri" w:cs="Calibri"/>
          <w:sz w:val="22"/>
          <w:szCs w:val="22"/>
        </w:rPr>
        <w:t xml:space="preserve"> Holiday</w:t>
      </w:r>
    </w:p>
    <w:p w:rsidR="00CF6E59" w:rsidRDefault="005B1861">
      <w:pPr>
        <w:ind w:hanging="2"/>
        <w:jc w:val="left"/>
        <w:rPr>
          <w:rFonts w:ascii="Calibri" w:eastAsia="Calibri" w:hAnsi="Calibri" w:cs="Calibri"/>
          <w:sz w:val="22"/>
          <w:szCs w:val="22"/>
        </w:rPr>
      </w:pPr>
      <w:r>
        <w:rPr>
          <w:rFonts w:ascii="Calibri" w:eastAsia="Calibri" w:hAnsi="Calibri" w:cs="Calibri"/>
          <w:sz w:val="22"/>
          <w:szCs w:val="22"/>
        </w:rPr>
        <w:t xml:space="preserve">   or issues under force measures (like Bandh/Strike/Climatical hindrances to run operation)</w:t>
      </w:r>
    </w:p>
    <w:p w:rsidR="00CF6E59" w:rsidRDefault="005B1861">
      <w:pPr>
        <w:ind w:hanging="2"/>
        <w:jc w:val="left"/>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Coordinate with Branch Planner / CSO for necessary liquidation stock &gt; 50% shelf life</w:t>
      </w:r>
      <w:r>
        <w:rPr>
          <w:rFonts w:ascii="Calibri" w:eastAsia="Calibri" w:hAnsi="Calibri" w:cs="Calibri"/>
          <w:color w:val="000000"/>
          <w:sz w:val="22"/>
          <w:szCs w:val="22"/>
        </w:rPr>
        <w:t xml:space="preserve"> </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 xml:space="preserve">Coordinate with Branch Planner / CSO / Quality Assurance team for Frozen, Transit Trail stock storage &amp; </w:t>
      </w:r>
    </w:p>
    <w:p w:rsidR="00CF6E59" w:rsidRDefault="005B1861">
      <w:pPr>
        <w:ind w:hanging="2"/>
        <w:jc w:val="left"/>
        <w:rPr>
          <w:rFonts w:ascii="Calibri" w:eastAsia="Calibri" w:hAnsi="Calibri" w:cs="Calibri"/>
          <w:sz w:val="22"/>
          <w:szCs w:val="22"/>
        </w:rPr>
      </w:pPr>
      <w:r>
        <w:rPr>
          <w:rFonts w:ascii="Calibri" w:eastAsia="Calibri" w:hAnsi="Calibri" w:cs="Calibri"/>
          <w:sz w:val="22"/>
          <w:szCs w:val="22"/>
        </w:rPr>
        <w:t xml:space="preserve">   movement as per guidelines.</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Coordinate with Depot Administrator for record maintenance required for audit purpose</w:t>
      </w:r>
    </w:p>
    <w:p w:rsidR="00CF6E59" w:rsidRDefault="00CF6E59">
      <w:pPr>
        <w:ind w:hanging="2"/>
        <w:jc w:val="left"/>
        <w:rPr>
          <w:rFonts w:ascii="Calibri" w:eastAsia="Calibri" w:hAnsi="Calibri" w:cs="Calibri"/>
          <w:sz w:val="22"/>
          <w:szCs w:val="22"/>
        </w:rPr>
      </w:pPr>
    </w:p>
    <w:p w:rsidR="00CF6E59" w:rsidRDefault="005B1861">
      <w:pPr>
        <w:ind w:hanging="2"/>
        <w:jc w:val="left"/>
        <w:rPr>
          <w:rFonts w:ascii="Calibri" w:eastAsia="Calibri" w:hAnsi="Calibri" w:cs="Calibri"/>
          <w:sz w:val="22"/>
          <w:szCs w:val="22"/>
        </w:rPr>
      </w:pPr>
      <w:r>
        <w:rPr>
          <w:rFonts w:ascii="Calibri" w:eastAsia="Calibri" w:hAnsi="Calibri" w:cs="Calibri"/>
          <w:b/>
          <w:sz w:val="22"/>
          <w:szCs w:val="22"/>
        </w:rPr>
        <w:t>Reporting:</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Daily Hygiene loss report (To Branch Planner / CSO.)</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Daily CCFOT Report on HPC &amp; F&amp;B. (To CSO/Branch Planner)</w:t>
      </w:r>
    </w:p>
    <w:p w:rsidR="00CF6E59" w:rsidRDefault="005B1861">
      <w:pPr>
        <w:ind w:hanging="2"/>
        <w:jc w:val="left"/>
        <w:rPr>
          <w:rFonts w:ascii="Calibri" w:eastAsia="Calibri" w:hAnsi="Calibri" w:cs="Calibri"/>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 xml:space="preserve">TDP report on slow moving / </w:t>
      </w:r>
      <w:r w:rsidR="00240BC2">
        <w:rPr>
          <w:rFonts w:ascii="Calibri" w:eastAsia="Calibri" w:hAnsi="Calibri" w:cs="Calibri"/>
          <w:sz w:val="22"/>
          <w:szCs w:val="22"/>
        </w:rPr>
        <w:t>non moving</w:t>
      </w:r>
      <w:r>
        <w:rPr>
          <w:rFonts w:ascii="Calibri" w:eastAsia="Calibri" w:hAnsi="Calibri" w:cs="Calibri"/>
          <w:sz w:val="22"/>
          <w:szCs w:val="22"/>
        </w:rPr>
        <w:t xml:space="preserve"> inventory. (To Branch Planner)</w:t>
      </w:r>
    </w:p>
    <w:p w:rsidR="00CF6E59" w:rsidRDefault="00CF6E59">
      <w:pPr>
        <w:ind w:hanging="2"/>
        <w:jc w:val="left"/>
        <w:rPr>
          <w:rFonts w:ascii="Verdana" w:eastAsia="Verdana" w:hAnsi="Verdana" w:cs="Verdana"/>
          <w:sz w:val="18"/>
          <w:szCs w:val="18"/>
        </w:rPr>
      </w:pPr>
    </w:p>
    <w:p w:rsidR="00CF6E59" w:rsidRDefault="00CF6E59">
      <w:pPr>
        <w:ind w:hanging="2"/>
        <w:jc w:val="left"/>
        <w:rPr>
          <w:rFonts w:ascii="Verdana" w:eastAsia="Verdana" w:hAnsi="Verdana" w:cs="Verdana"/>
          <w:sz w:val="18"/>
          <w:szCs w:val="18"/>
        </w:rPr>
      </w:pPr>
    </w:p>
    <w:p w:rsidR="00CF6E59" w:rsidRDefault="005B1861">
      <w:pPr>
        <w:tabs>
          <w:tab w:val="left" w:pos="360"/>
        </w:tabs>
        <w:spacing w:before="20" w:after="20"/>
        <w:ind w:hanging="2"/>
        <w:rPr>
          <w:rFonts w:ascii="Verdana" w:eastAsia="Verdana" w:hAnsi="Verdana" w:cs="Verdana"/>
          <w:sz w:val="16"/>
          <w:szCs w:val="16"/>
          <w:u w:val="single"/>
        </w:rPr>
      </w:pPr>
      <w:r>
        <w:rPr>
          <w:rFonts w:ascii="Verdana" w:eastAsia="Verdana" w:hAnsi="Verdana" w:cs="Verdana"/>
          <w:b/>
          <w:sz w:val="16"/>
          <w:szCs w:val="16"/>
          <w:u w:val="single"/>
        </w:rPr>
        <w:t>IT/SYSTEM SKILL SETS:</w:t>
      </w:r>
    </w:p>
    <w:tbl>
      <w:tblPr>
        <w:tblStyle w:val="a0"/>
        <w:tblW w:w="10262" w:type="dxa"/>
        <w:tblInd w:w="93" w:type="dxa"/>
        <w:tblLayout w:type="fixed"/>
        <w:tblLook w:val="0000" w:firstRow="0" w:lastRow="0" w:firstColumn="0" w:lastColumn="0" w:noHBand="0" w:noVBand="0"/>
      </w:tblPr>
      <w:tblGrid>
        <w:gridCol w:w="6473"/>
        <w:gridCol w:w="2325"/>
        <w:gridCol w:w="1464"/>
      </w:tblGrid>
      <w:tr w:rsidR="00CF6E59">
        <w:trPr>
          <w:trHeight w:val="460"/>
        </w:trPr>
        <w:tc>
          <w:tcPr>
            <w:tcW w:w="6473" w:type="dxa"/>
            <w:tcBorders>
              <w:top w:val="single" w:sz="4" w:space="0" w:color="0070C0"/>
              <w:left w:val="single" w:sz="4" w:space="0" w:color="0070C0"/>
              <w:bottom w:val="single" w:sz="4" w:space="0" w:color="0070C0"/>
              <w:right w:val="single" w:sz="4" w:space="0" w:color="0070C0"/>
            </w:tcBorders>
            <w:vAlign w:val="center"/>
          </w:tcPr>
          <w:p w:rsidR="00CF6E59" w:rsidRDefault="005B1861">
            <w:pPr>
              <w:ind w:hanging="2"/>
              <w:jc w:val="center"/>
              <w:rPr>
                <w:rFonts w:ascii="Calibri" w:eastAsia="Calibri" w:hAnsi="Calibri" w:cs="Calibri"/>
                <w:color w:val="000000"/>
                <w:sz w:val="18"/>
                <w:szCs w:val="18"/>
              </w:rPr>
            </w:pPr>
            <w:r>
              <w:rPr>
                <w:rFonts w:ascii="Calibri" w:eastAsia="Calibri" w:hAnsi="Calibri" w:cs="Calibri"/>
                <w:b/>
                <w:color w:val="000000"/>
                <w:sz w:val="18"/>
                <w:szCs w:val="18"/>
              </w:rPr>
              <w:t>Skills</w:t>
            </w:r>
          </w:p>
        </w:tc>
        <w:tc>
          <w:tcPr>
            <w:tcW w:w="2325" w:type="dxa"/>
            <w:tcBorders>
              <w:top w:val="single" w:sz="4" w:space="0" w:color="0070C0"/>
              <w:left w:val="nil"/>
              <w:bottom w:val="single" w:sz="4" w:space="0" w:color="0070C0"/>
              <w:right w:val="single" w:sz="4" w:space="0" w:color="0070C0"/>
            </w:tcBorders>
            <w:vAlign w:val="center"/>
          </w:tcPr>
          <w:p w:rsidR="00CF6E59" w:rsidRDefault="005B1861">
            <w:pPr>
              <w:ind w:hanging="2"/>
              <w:jc w:val="center"/>
              <w:rPr>
                <w:rFonts w:ascii="Calibri" w:eastAsia="Calibri" w:hAnsi="Calibri" w:cs="Calibri"/>
                <w:color w:val="000000"/>
                <w:sz w:val="18"/>
                <w:szCs w:val="18"/>
              </w:rPr>
            </w:pPr>
            <w:r>
              <w:rPr>
                <w:rFonts w:ascii="Calibri" w:eastAsia="Calibri" w:hAnsi="Calibri" w:cs="Calibri"/>
                <w:b/>
                <w:color w:val="000000"/>
                <w:sz w:val="18"/>
                <w:szCs w:val="18"/>
              </w:rPr>
              <w:t>Years/Months of Experience</w:t>
            </w:r>
          </w:p>
        </w:tc>
        <w:tc>
          <w:tcPr>
            <w:tcW w:w="1464" w:type="dxa"/>
            <w:tcBorders>
              <w:top w:val="single" w:sz="4" w:space="0" w:color="0070C0"/>
              <w:left w:val="nil"/>
              <w:bottom w:val="single" w:sz="4" w:space="0" w:color="0070C0"/>
              <w:right w:val="single" w:sz="4" w:space="0" w:color="0070C0"/>
            </w:tcBorders>
            <w:vAlign w:val="center"/>
          </w:tcPr>
          <w:p w:rsidR="00CF6E59" w:rsidRDefault="005B1861">
            <w:pPr>
              <w:ind w:hanging="2"/>
              <w:jc w:val="center"/>
              <w:rPr>
                <w:rFonts w:ascii="Calibri" w:eastAsia="Calibri" w:hAnsi="Calibri" w:cs="Calibri"/>
                <w:color w:val="000000"/>
                <w:sz w:val="18"/>
                <w:szCs w:val="18"/>
              </w:rPr>
            </w:pPr>
            <w:r>
              <w:rPr>
                <w:rFonts w:ascii="Calibri" w:eastAsia="Calibri" w:hAnsi="Calibri" w:cs="Calibri"/>
                <w:b/>
                <w:color w:val="000000"/>
                <w:sz w:val="18"/>
                <w:szCs w:val="18"/>
              </w:rPr>
              <w:t>Proficiency</w:t>
            </w:r>
          </w:p>
        </w:tc>
      </w:tr>
      <w:tr w:rsidR="00CF6E59">
        <w:trPr>
          <w:trHeight w:val="660"/>
        </w:trPr>
        <w:tc>
          <w:tcPr>
            <w:tcW w:w="6473" w:type="dxa"/>
            <w:tcBorders>
              <w:top w:val="nil"/>
              <w:left w:val="single" w:sz="4" w:space="0" w:color="0070C0"/>
              <w:bottom w:val="single" w:sz="4" w:space="0" w:color="0070C0"/>
              <w:right w:val="single" w:sz="4" w:space="0" w:color="0070C0"/>
            </w:tcBorders>
          </w:tcPr>
          <w:p w:rsidR="00CF6E59" w:rsidRDefault="005B1861">
            <w:pPr>
              <w:ind w:hanging="2"/>
              <w:jc w:val="center"/>
              <w:rPr>
                <w:rFonts w:ascii="Calibri" w:eastAsia="Calibri" w:hAnsi="Calibri" w:cs="Calibri"/>
                <w:color w:val="000000"/>
                <w:sz w:val="18"/>
                <w:szCs w:val="18"/>
              </w:rPr>
            </w:pPr>
            <w:r>
              <w:rPr>
                <w:rFonts w:ascii="Calibri" w:eastAsia="Calibri" w:hAnsi="Calibri" w:cs="Calibri"/>
                <w:b/>
                <w:color w:val="000000"/>
                <w:sz w:val="18"/>
                <w:szCs w:val="18"/>
              </w:rPr>
              <w:t>PGDCA</w:t>
            </w:r>
            <w:r>
              <w:rPr>
                <w:rFonts w:ascii="Calibri" w:eastAsia="Calibri" w:hAnsi="Calibri" w:cs="Calibri"/>
                <w:color w:val="000000"/>
                <w:sz w:val="18"/>
                <w:szCs w:val="18"/>
              </w:rPr>
              <w:t xml:space="preserve">(Microsoft Fundamental, </w:t>
            </w:r>
            <w:proofErr w:type="spellStart"/>
            <w:r>
              <w:rPr>
                <w:rFonts w:ascii="Calibri" w:eastAsia="Calibri" w:hAnsi="Calibri" w:cs="Calibri"/>
                <w:color w:val="000000"/>
                <w:sz w:val="18"/>
                <w:szCs w:val="18"/>
              </w:rPr>
              <w:t>Ms</w:t>
            </w:r>
            <w:proofErr w:type="spellEnd"/>
            <w:r>
              <w:rPr>
                <w:rFonts w:ascii="Calibri" w:eastAsia="Calibri" w:hAnsi="Calibri" w:cs="Calibri"/>
                <w:color w:val="000000"/>
                <w:sz w:val="18"/>
                <w:szCs w:val="18"/>
              </w:rPr>
              <w:t xml:space="preserve"> DOS, MS-Office,</w:t>
            </w:r>
          </w:p>
          <w:p w:rsidR="00CF6E59" w:rsidRDefault="005B1861">
            <w:pPr>
              <w:ind w:hanging="2"/>
              <w:jc w:val="center"/>
              <w:rPr>
                <w:rFonts w:ascii="Calibri" w:eastAsia="Calibri" w:hAnsi="Calibri" w:cs="Calibri"/>
                <w:color w:val="000000"/>
                <w:sz w:val="18"/>
                <w:szCs w:val="18"/>
              </w:rPr>
            </w:pPr>
            <w:r>
              <w:rPr>
                <w:rFonts w:ascii="Calibri" w:eastAsia="Calibri" w:hAnsi="Calibri" w:cs="Calibri"/>
                <w:color w:val="000000"/>
                <w:sz w:val="18"/>
                <w:szCs w:val="18"/>
              </w:rPr>
              <w:t xml:space="preserve">Web </w:t>
            </w:r>
            <w:proofErr w:type="spellStart"/>
            <w:r>
              <w:rPr>
                <w:rFonts w:ascii="Calibri" w:eastAsia="Calibri" w:hAnsi="Calibri" w:cs="Calibri"/>
                <w:color w:val="000000"/>
                <w:sz w:val="18"/>
                <w:szCs w:val="18"/>
              </w:rPr>
              <w:t>Browsing,Programming</w:t>
            </w:r>
            <w:proofErr w:type="spellEnd"/>
            <w:r>
              <w:rPr>
                <w:rFonts w:ascii="Calibri" w:eastAsia="Calibri" w:hAnsi="Calibri" w:cs="Calibri"/>
                <w:color w:val="000000"/>
                <w:sz w:val="18"/>
                <w:szCs w:val="18"/>
              </w:rPr>
              <w:t xml:space="preserve"> in </w:t>
            </w:r>
            <w:proofErr w:type="spellStart"/>
            <w:r>
              <w:rPr>
                <w:rFonts w:ascii="Calibri" w:eastAsia="Calibri" w:hAnsi="Calibri" w:cs="Calibri"/>
                <w:color w:val="000000"/>
                <w:sz w:val="18"/>
                <w:szCs w:val="18"/>
              </w:rPr>
              <w:t>Foxpro,Language</w:t>
            </w:r>
            <w:proofErr w:type="spellEnd"/>
            <w:r>
              <w:rPr>
                <w:rFonts w:ascii="Calibri" w:eastAsia="Calibri" w:hAnsi="Calibri" w:cs="Calibri"/>
                <w:color w:val="000000"/>
                <w:sz w:val="18"/>
                <w:szCs w:val="18"/>
              </w:rPr>
              <w:t xml:space="preserve"> in C &amp; C++) from a private institute   of Odisha(Orissa InfoTech)</w:t>
            </w:r>
          </w:p>
        </w:tc>
        <w:tc>
          <w:tcPr>
            <w:tcW w:w="2325" w:type="dxa"/>
            <w:tcBorders>
              <w:top w:val="nil"/>
              <w:left w:val="nil"/>
              <w:bottom w:val="single" w:sz="4" w:space="0" w:color="0070C0"/>
              <w:right w:val="single" w:sz="4" w:space="0" w:color="0070C0"/>
            </w:tcBorders>
          </w:tcPr>
          <w:p w:rsidR="00CF6E59" w:rsidRDefault="00CF6E59">
            <w:pPr>
              <w:ind w:hanging="2"/>
              <w:jc w:val="center"/>
              <w:rPr>
                <w:rFonts w:ascii="Calibri" w:eastAsia="Calibri" w:hAnsi="Calibri" w:cs="Calibri"/>
                <w:color w:val="000000"/>
                <w:sz w:val="18"/>
                <w:szCs w:val="18"/>
              </w:rPr>
            </w:pPr>
          </w:p>
          <w:p w:rsidR="00CF6E59" w:rsidRDefault="005B1861">
            <w:pPr>
              <w:ind w:hanging="2"/>
              <w:jc w:val="center"/>
              <w:rPr>
                <w:rFonts w:ascii="Calibri" w:eastAsia="Calibri" w:hAnsi="Calibri" w:cs="Calibri"/>
                <w:color w:val="000000"/>
                <w:sz w:val="18"/>
                <w:szCs w:val="18"/>
              </w:rPr>
            </w:pPr>
            <w:r>
              <w:rPr>
                <w:rFonts w:ascii="Calibri" w:eastAsia="Calibri" w:hAnsi="Calibri" w:cs="Calibri"/>
                <w:color w:val="000000"/>
                <w:sz w:val="18"/>
                <w:szCs w:val="18"/>
              </w:rPr>
              <w:t>1 – Years</w:t>
            </w:r>
          </w:p>
        </w:tc>
        <w:tc>
          <w:tcPr>
            <w:tcW w:w="1464" w:type="dxa"/>
            <w:tcBorders>
              <w:top w:val="nil"/>
              <w:left w:val="nil"/>
              <w:bottom w:val="single" w:sz="4" w:space="0" w:color="0070C0"/>
              <w:right w:val="single" w:sz="4" w:space="0" w:color="0070C0"/>
            </w:tcBorders>
          </w:tcPr>
          <w:p w:rsidR="00CF6E59" w:rsidRDefault="00CF6E59">
            <w:pPr>
              <w:ind w:hanging="2"/>
              <w:jc w:val="center"/>
              <w:rPr>
                <w:rFonts w:ascii="Calibri" w:eastAsia="Calibri" w:hAnsi="Calibri" w:cs="Calibri"/>
                <w:color w:val="000000"/>
                <w:sz w:val="18"/>
                <w:szCs w:val="18"/>
              </w:rPr>
            </w:pPr>
          </w:p>
          <w:p w:rsidR="00CF6E59" w:rsidRDefault="005B1861">
            <w:pPr>
              <w:ind w:hanging="2"/>
              <w:jc w:val="center"/>
              <w:rPr>
                <w:rFonts w:ascii="Calibri" w:eastAsia="Calibri" w:hAnsi="Calibri" w:cs="Calibri"/>
                <w:color w:val="000000"/>
                <w:sz w:val="18"/>
                <w:szCs w:val="18"/>
              </w:rPr>
            </w:pPr>
            <w:r>
              <w:rPr>
                <w:rFonts w:ascii="Calibri" w:eastAsia="Calibri" w:hAnsi="Calibri" w:cs="Calibri"/>
                <w:color w:val="000000"/>
                <w:sz w:val="18"/>
                <w:szCs w:val="18"/>
              </w:rPr>
              <w:t>Expert.</w:t>
            </w:r>
          </w:p>
        </w:tc>
      </w:tr>
      <w:tr w:rsidR="00CF6E59">
        <w:trPr>
          <w:trHeight w:val="340"/>
        </w:trPr>
        <w:tc>
          <w:tcPr>
            <w:tcW w:w="6473" w:type="dxa"/>
            <w:tcBorders>
              <w:top w:val="nil"/>
              <w:left w:val="single" w:sz="4" w:space="0" w:color="0070C0"/>
              <w:bottom w:val="single" w:sz="4" w:space="0" w:color="0070C0"/>
              <w:right w:val="single" w:sz="4" w:space="0" w:color="0070C0"/>
            </w:tcBorders>
          </w:tcPr>
          <w:p w:rsidR="00CF6E59" w:rsidRDefault="005B1861">
            <w:pPr>
              <w:ind w:hanging="2"/>
              <w:jc w:val="center"/>
              <w:rPr>
                <w:rFonts w:ascii="Calibri" w:eastAsia="Calibri" w:hAnsi="Calibri" w:cs="Calibri"/>
                <w:color w:val="000000"/>
                <w:sz w:val="18"/>
                <w:szCs w:val="18"/>
              </w:rPr>
            </w:pPr>
            <w:r>
              <w:rPr>
                <w:rFonts w:ascii="Calibri" w:eastAsia="Calibri" w:hAnsi="Calibri" w:cs="Calibri"/>
                <w:b/>
                <w:color w:val="000000"/>
                <w:sz w:val="18"/>
                <w:szCs w:val="18"/>
              </w:rPr>
              <w:t>SAP Working knowledge (SD,MM)</w:t>
            </w:r>
          </w:p>
        </w:tc>
        <w:tc>
          <w:tcPr>
            <w:tcW w:w="2325" w:type="dxa"/>
            <w:tcBorders>
              <w:top w:val="nil"/>
              <w:left w:val="nil"/>
              <w:bottom w:val="single" w:sz="4" w:space="0" w:color="0070C0"/>
              <w:right w:val="single" w:sz="4" w:space="0" w:color="0070C0"/>
            </w:tcBorders>
          </w:tcPr>
          <w:p w:rsidR="00CF6E59" w:rsidRDefault="005B1861" w:rsidP="008D1160">
            <w:pPr>
              <w:ind w:hanging="2"/>
              <w:jc w:val="center"/>
              <w:rPr>
                <w:rFonts w:ascii="Calibri" w:eastAsia="Calibri" w:hAnsi="Calibri" w:cs="Calibri"/>
                <w:color w:val="000000"/>
                <w:sz w:val="18"/>
                <w:szCs w:val="18"/>
              </w:rPr>
            </w:pPr>
            <w:r>
              <w:rPr>
                <w:rFonts w:ascii="Calibri" w:eastAsia="Calibri" w:hAnsi="Calibri" w:cs="Calibri"/>
                <w:color w:val="000000"/>
                <w:sz w:val="18"/>
                <w:szCs w:val="18"/>
              </w:rPr>
              <w:t>1</w:t>
            </w:r>
            <w:r w:rsidR="008D1160">
              <w:rPr>
                <w:rFonts w:ascii="Calibri" w:eastAsia="Calibri" w:hAnsi="Calibri" w:cs="Calibri"/>
                <w:color w:val="000000"/>
                <w:sz w:val="18"/>
                <w:szCs w:val="18"/>
              </w:rPr>
              <w:t>1</w:t>
            </w:r>
            <w:r>
              <w:rPr>
                <w:rFonts w:ascii="Calibri" w:eastAsia="Calibri" w:hAnsi="Calibri" w:cs="Calibri"/>
                <w:color w:val="000000"/>
                <w:sz w:val="18"/>
                <w:szCs w:val="18"/>
              </w:rPr>
              <w:t xml:space="preserve"> – Years</w:t>
            </w:r>
          </w:p>
        </w:tc>
        <w:tc>
          <w:tcPr>
            <w:tcW w:w="1464" w:type="dxa"/>
            <w:tcBorders>
              <w:top w:val="nil"/>
              <w:left w:val="nil"/>
              <w:bottom w:val="single" w:sz="4" w:space="0" w:color="0070C0"/>
              <w:right w:val="single" w:sz="4" w:space="0" w:color="0070C0"/>
            </w:tcBorders>
          </w:tcPr>
          <w:p w:rsidR="00CF6E59" w:rsidRDefault="005B1861">
            <w:pPr>
              <w:ind w:hanging="2"/>
              <w:jc w:val="center"/>
              <w:rPr>
                <w:rFonts w:ascii="Calibri" w:eastAsia="Calibri" w:hAnsi="Calibri" w:cs="Calibri"/>
                <w:color w:val="000000"/>
                <w:sz w:val="18"/>
                <w:szCs w:val="18"/>
              </w:rPr>
            </w:pPr>
            <w:r>
              <w:rPr>
                <w:rFonts w:ascii="Calibri" w:eastAsia="Calibri" w:hAnsi="Calibri" w:cs="Calibri"/>
                <w:color w:val="000000"/>
                <w:sz w:val="18"/>
                <w:szCs w:val="18"/>
              </w:rPr>
              <w:t>Expert.</w:t>
            </w:r>
          </w:p>
        </w:tc>
      </w:tr>
    </w:tbl>
    <w:p w:rsidR="00CF6E59" w:rsidRDefault="00CF6E59">
      <w:pPr>
        <w:tabs>
          <w:tab w:val="left" w:pos="-180"/>
        </w:tabs>
        <w:spacing w:before="20" w:after="20"/>
        <w:ind w:hanging="2"/>
        <w:rPr>
          <w:rFonts w:ascii="Verdana" w:eastAsia="Verdana" w:hAnsi="Verdana" w:cs="Verdana"/>
          <w:sz w:val="16"/>
          <w:szCs w:val="16"/>
        </w:rPr>
      </w:pPr>
    </w:p>
    <w:p w:rsidR="00CF6E59" w:rsidRDefault="005B1861">
      <w:pPr>
        <w:numPr>
          <w:ilvl w:val="0"/>
          <w:numId w:val="4"/>
        </w:numPr>
        <w:tabs>
          <w:tab w:val="left" w:pos="-180"/>
        </w:tabs>
        <w:spacing w:before="20" w:after="20"/>
        <w:ind w:left="0" w:hanging="2"/>
        <w:rPr>
          <w:sz w:val="22"/>
          <w:szCs w:val="22"/>
        </w:rPr>
      </w:pPr>
      <w:r>
        <w:rPr>
          <w:rFonts w:ascii="Calibri" w:eastAsia="Calibri" w:hAnsi="Calibri" w:cs="Calibri"/>
          <w:b/>
          <w:sz w:val="22"/>
          <w:szCs w:val="22"/>
        </w:rPr>
        <w:t>Training (</w:t>
      </w:r>
      <w:r>
        <w:rPr>
          <w:rFonts w:ascii="Calibri" w:eastAsia="Calibri" w:hAnsi="Calibri" w:cs="Calibri"/>
          <w:sz w:val="22"/>
          <w:szCs w:val="22"/>
        </w:rPr>
        <w:t xml:space="preserve">With </w:t>
      </w:r>
      <w:r>
        <w:rPr>
          <w:rFonts w:ascii="Calibri" w:eastAsia="Calibri" w:hAnsi="Calibri" w:cs="Calibri"/>
          <w:b/>
          <w:sz w:val="22"/>
          <w:szCs w:val="22"/>
        </w:rPr>
        <w:t xml:space="preserve">Certificate) on “SAP ERP” </w:t>
      </w:r>
      <w:r>
        <w:rPr>
          <w:rFonts w:ascii="Calibri" w:eastAsia="Calibri" w:hAnsi="Calibri" w:cs="Calibri"/>
          <w:sz w:val="22"/>
          <w:szCs w:val="22"/>
        </w:rPr>
        <w:t>conduct by HUL IT in the area of HUL depot operation.</w:t>
      </w:r>
    </w:p>
    <w:p w:rsidR="00CF6E59" w:rsidRDefault="00CF6E59">
      <w:pPr>
        <w:tabs>
          <w:tab w:val="left" w:pos="360"/>
        </w:tabs>
        <w:spacing w:before="20" w:after="20"/>
        <w:ind w:hanging="2"/>
        <w:rPr>
          <w:rFonts w:ascii="Calibri" w:eastAsia="Calibri" w:hAnsi="Calibri" w:cs="Calibri"/>
          <w:sz w:val="22"/>
          <w:szCs w:val="22"/>
          <w:u w:val="single"/>
        </w:rPr>
      </w:pPr>
    </w:p>
    <w:p w:rsidR="00CF6E59" w:rsidRDefault="00CF6E59">
      <w:pPr>
        <w:tabs>
          <w:tab w:val="left" w:pos="360"/>
        </w:tabs>
        <w:spacing w:before="20" w:after="20"/>
        <w:ind w:hanging="2"/>
        <w:rPr>
          <w:rFonts w:ascii="Calibri" w:eastAsia="Calibri" w:hAnsi="Calibri" w:cs="Calibri"/>
          <w:sz w:val="22"/>
          <w:szCs w:val="22"/>
          <w:u w:val="single"/>
        </w:rPr>
      </w:pPr>
    </w:p>
    <w:p w:rsidR="00CF6E59" w:rsidRDefault="00CF6E59">
      <w:pPr>
        <w:tabs>
          <w:tab w:val="left" w:pos="360"/>
        </w:tabs>
        <w:spacing w:before="20" w:after="20"/>
        <w:ind w:hanging="2"/>
        <w:rPr>
          <w:rFonts w:ascii="Calibri" w:eastAsia="Calibri" w:hAnsi="Calibri" w:cs="Calibri"/>
          <w:sz w:val="22"/>
          <w:szCs w:val="22"/>
          <w:u w:val="single"/>
        </w:rPr>
      </w:pPr>
    </w:p>
    <w:p w:rsidR="00CF6E59" w:rsidRDefault="005B1861">
      <w:pPr>
        <w:tabs>
          <w:tab w:val="left" w:pos="360"/>
        </w:tabs>
        <w:spacing w:before="20" w:after="20"/>
        <w:ind w:hanging="2"/>
        <w:rPr>
          <w:rFonts w:ascii="Calibri" w:eastAsia="Calibri" w:hAnsi="Calibri" w:cs="Calibri"/>
          <w:sz w:val="22"/>
          <w:szCs w:val="22"/>
          <w:u w:val="single"/>
        </w:rPr>
      </w:pPr>
      <w:r>
        <w:rPr>
          <w:rFonts w:ascii="Calibri" w:eastAsia="Calibri" w:hAnsi="Calibri" w:cs="Calibri"/>
          <w:b/>
          <w:sz w:val="22"/>
          <w:szCs w:val="22"/>
          <w:u w:val="single"/>
        </w:rPr>
        <w:t>ACADEMIC QUALIFICATION:</w:t>
      </w:r>
    </w:p>
    <w:p w:rsidR="00CF6E59" w:rsidRDefault="00CF6E59">
      <w:pPr>
        <w:tabs>
          <w:tab w:val="left" w:pos="360"/>
        </w:tabs>
        <w:spacing w:before="20" w:after="20"/>
        <w:ind w:hanging="2"/>
        <w:rPr>
          <w:rFonts w:ascii="Calibri" w:eastAsia="Calibri" w:hAnsi="Calibri" w:cs="Calibri"/>
          <w:sz w:val="22"/>
          <w:szCs w:val="22"/>
          <w:u w:val="single"/>
        </w:rPr>
      </w:pPr>
    </w:p>
    <w:p w:rsidR="00CF6E59" w:rsidRDefault="005B1861">
      <w:pPr>
        <w:numPr>
          <w:ilvl w:val="0"/>
          <w:numId w:val="4"/>
        </w:numPr>
        <w:tabs>
          <w:tab w:val="left" w:pos="-180"/>
        </w:tabs>
        <w:spacing w:before="20" w:after="20"/>
        <w:ind w:left="0" w:hanging="2"/>
        <w:rPr>
          <w:sz w:val="22"/>
          <w:szCs w:val="22"/>
          <w:u w:val="single"/>
        </w:rPr>
      </w:pPr>
      <w:r>
        <w:rPr>
          <w:rFonts w:ascii="Calibri" w:eastAsia="Calibri" w:hAnsi="Calibri" w:cs="Calibri"/>
          <w:sz w:val="22"/>
          <w:szCs w:val="22"/>
        </w:rPr>
        <w:t xml:space="preserve">Completed </w:t>
      </w:r>
      <w:r>
        <w:rPr>
          <w:rFonts w:ascii="Calibri" w:eastAsia="Calibri" w:hAnsi="Calibri" w:cs="Calibri"/>
          <w:b/>
          <w:sz w:val="22"/>
          <w:szCs w:val="22"/>
        </w:rPr>
        <w:t xml:space="preserve">MBA (Distance) </w:t>
      </w:r>
      <w:r>
        <w:rPr>
          <w:rFonts w:ascii="Calibri" w:eastAsia="Calibri" w:hAnsi="Calibri" w:cs="Calibri"/>
          <w:sz w:val="22"/>
          <w:szCs w:val="22"/>
        </w:rPr>
        <w:t xml:space="preserve"> in marketing from </w:t>
      </w:r>
      <w:proofErr w:type="spellStart"/>
      <w:r>
        <w:rPr>
          <w:rFonts w:ascii="Calibri" w:eastAsia="Calibri" w:hAnsi="Calibri" w:cs="Calibri"/>
          <w:i/>
          <w:sz w:val="22"/>
          <w:szCs w:val="22"/>
        </w:rPr>
        <w:t>Vinayak</w:t>
      </w:r>
      <w:proofErr w:type="spellEnd"/>
      <w:r>
        <w:rPr>
          <w:rFonts w:ascii="Calibri" w:eastAsia="Calibri" w:hAnsi="Calibri" w:cs="Calibri"/>
          <w:i/>
          <w:sz w:val="22"/>
          <w:szCs w:val="22"/>
        </w:rPr>
        <w:t xml:space="preserve"> Mission </w:t>
      </w:r>
      <w:proofErr w:type="spellStart"/>
      <w:r>
        <w:rPr>
          <w:rFonts w:ascii="Calibri" w:eastAsia="Calibri" w:hAnsi="Calibri" w:cs="Calibri"/>
          <w:i/>
          <w:sz w:val="22"/>
          <w:szCs w:val="22"/>
        </w:rPr>
        <w:t>University,Tamilnadu</w:t>
      </w:r>
      <w:proofErr w:type="spellEnd"/>
      <w:r>
        <w:rPr>
          <w:rFonts w:ascii="Calibri" w:eastAsia="Calibri" w:hAnsi="Calibri" w:cs="Calibri"/>
          <w:i/>
          <w:sz w:val="22"/>
          <w:szCs w:val="22"/>
        </w:rPr>
        <w:t xml:space="preserve"> in 2011</w:t>
      </w:r>
    </w:p>
    <w:p w:rsidR="00CF6E59" w:rsidRDefault="005B1861">
      <w:pPr>
        <w:numPr>
          <w:ilvl w:val="0"/>
          <w:numId w:val="4"/>
        </w:numPr>
        <w:tabs>
          <w:tab w:val="left" w:pos="-180"/>
        </w:tabs>
        <w:spacing w:before="20" w:after="20"/>
        <w:ind w:left="0" w:hanging="2"/>
        <w:rPr>
          <w:sz w:val="22"/>
          <w:szCs w:val="22"/>
          <w:u w:val="single"/>
        </w:rPr>
      </w:pPr>
      <w:r>
        <w:rPr>
          <w:rFonts w:ascii="Calibri" w:eastAsia="Calibri" w:hAnsi="Calibri" w:cs="Calibri"/>
          <w:b/>
          <w:sz w:val="22"/>
          <w:szCs w:val="22"/>
        </w:rPr>
        <w:t>B.Sc (Math Hons)</w:t>
      </w:r>
      <w:r>
        <w:rPr>
          <w:rFonts w:ascii="Calibri" w:eastAsia="Calibri" w:hAnsi="Calibri" w:cs="Calibri"/>
          <w:sz w:val="22"/>
          <w:szCs w:val="22"/>
        </w:rPr>
        <w:t xml:space="preserve"> from </w:t>
      </w:r>
      <w:r>
        <w:rPr>
          <w:rFonts w:ascii="Calibri" w:eastAsia="Calibri" w:hAnsi="Calibri" w:cs="Calibri"/>
          <w:i/>
          <w:sz w:val="22"/>
          <w:szCs w:val="22"/>
        </w:rPr>
        <w:t>Utkal University</w:t>
      </w:r>
      <w:r>
        <w:rPr>
          <w:rFonts w:ascii="Calibri" w:eastAsia="Calibri" w:hAnsi="Calibri" w:cs="Calibri"/>
          <w:sz w:val="22"/>
          <w:szCs w:val="22"/>
        </w:rPr>
        <w:t>, Bhubaneswar, Odisha.2006</w:t>
      </w:r>
    </w:p>
    <w:p w:rsidR="00CF6E59" w:rsidRDefault="005B1861">
      <w:pPr>
        <w:numPr>
          <w:ilvl w:val="0"/>
          <w:numId w:val="4"/>
        </w:numPr>
        <w:tabs>
          <w:tab w:val="left" w:pos="-180"/>
        </w:tabs>
        <w:spacing w:before="20" w:after="20"/>
        <w:ind w:left="0" w:hanging="2"/>
        <w:rPr>
          <w:sz w:val="22"/>
          <w:szCs w:val="22"/>
          <w:u w:val="single"/>
        </w:rPr>
      </w:pPr>
      <w:r>
        <w:rPr>
          <w:rFonts w:ascii="Calibri" w:eastAsia="Calibri" w:hAnsi="Calibri" w:cs="Calibri"/>
          <w:b/>
          <w:sz w:val="22"/>
          <w:szCs w:val="22"/>
        </w:rPr>
        <w:t>+2 Science</w:t>
      </w:r>
      <w:r>
        <w:rPr>
          <w:rFonts w:ascii="Calibri" w:eastAsia="Calibri" w:hAnsi="Calibri" w:cs="Calibri"/>
          <w:sz w:val="22"/>
          <w:szCs w:val="22"/>
        </w:rPr>
        <w:t xml:space="preserve"> from </w:t>
      </w:r>
      <w:r>
        <w:rPr>
          <w:rFonts w:ascii="Calibri" w:eastAsia="Calibri" w:hAnsi="Calibri" w:cs="Calibri"/>
          <w:i/>
          <w:sz w:val="22"/>
          <w:szCs w:val="22"/>
        </w:rPr>
        <w:t>C.H.S.E</w:t>
      </w:r>
      <w:r>
        <w:rPr>
          <w:rFonts w:ascii="Calibri" w:eastAsia="Calibri" w:hAnsi="Calibri" w:cs="Calibri"/>
          <w:sz w:val="22"/>
          <w:szCs w:val="22"/>
        </w:rPr>
        <w:t xml:space="preserve"> Bhubaneswar, Odisha in 2003</w:t>
      </w:r>
    </w:p>
    <w:p w:rsidR="00CF6E59" w:rsidRDefault="005B1861">
      <w:pPr>
        <w:numPr>
          <w:ilvl w:val="0"/>
          <w:numId w:val="4"/>
        </w:numPr>
        <w:tabs>
          <w:tab w:val="left" w:pos="-180"/>
        </w:tabs>
        <w:spacing w:before="20" w:after="20"/>
        <w:ind w:left="0" w:hanging="2"/>
        <w:rPr>
          <w:sz w:val="22"/>
          <w:szCs w:val="22"/>
        </w:rPr>
      </w:pPr>
      <w:r>
        <w:rPr>
          <w:rFonts w:ascii="Calibri" w:eastAsia="Calibri" w:hAnsi="Calibri" w:cs="Calibri"/>
          <w:b/>
          <w:sz w:val="22"/>
          <w:szCs w:val="22"/>
        </w:rPr>
        <w:t>HSC/10</w:t>
      </w:r>
      <w:r>
        <w:rPr>
          <w:rFonts w:ascii="Calibri" w:eastAsia="Calibri" w:hAnsi="Calibri" w:cs="Calibri"/>
          <w:b/>
          <w:sz w:val="22"/>
          <w:szCs w:val="22"/>
          <w:vertAlign w:val="superscript"/>
        </w:rPr>
        <w:t>t</w:t>
      </w:r>
      <w:r>
        <w:rPr>
          <w:rFonts w:ascii="Calibri" w:eastAsia="Calibri" w:hAnsi="Calibri" w:cs="Calibri"/>
          <w:sz w:val="22"/>
          <w:szCs w:val="22"/>
          <w:vertAlign w:val="superscript"/>
        </w:rPr>
        <w:t>h</w:t>
      </w:r>
      <w:r>
        <w:rPr>
          <w:rFonts w:ascii="Calibri" w:eastAsia="Calibri" w:hAnsi="Calibri" w:cs="Calibri"/>
          <w:sz w:val="22"/>
          <w:szCs w:val="22"/>
        </w:rPr>
        <w:t xml:space="preserve">  from </w:t>
      </w:r>
      <w:r>
        <w:rPr>
          <w:rFonts w:ascii="Calibri" w:eastAsia="Calibri" w:hAnsi="Calibri" w:cs="Calibri"/>
          <w:i/>
          <w:sz w:val="22"/>
          <w:szCs w:val="22"/>
        </w:rPr>
        <w:t xml:space="preserve">Board of Secondary Education Odisha </w:t>
      </w:r>
      <w:r>
        <w:rPr>
          <w:rFonts w:ascii="Calibri" w:eastAsia="Calibri" w:hAnsi="Calibri" w:cs="Calibri"/>
          <w:sz w:val="22"/>
          <w:szCs w:val="22"/>
        </w:rPr>
        <w:t>in 2001</w:t>
      </w:r>
    </w:p>
    <w:p w:rsidR="00CF6E59" w:rsidRDefault="00CF6E59">
      <w:pPr>
        <w:tabs>
          <w:tab w:val="left" w:pos="-180"/>
        </w:tabs>
        <w:spacing w:before="20" w:after="20"/>
        <w:ind w:firstLine="0"/>
        <w:rPr>
          <w:rFonts w:ascii="Calibri" w:eastAsia="Calibri" w:hAnsi="Calibri" w:cs="Calibri"/>
          <w:sz w:val="22"/>
          <w:szCs w:val="22"/>
        </w:rPr>
      </w:pPr>
    </w:p>
    <w:p w:rsidR="00CF6E59" w:rsidRDefault="00CF6E59">
      <w:pPr>
        <w:tabs>
          <w:tab w:val="left" w:pos="-180"/>
        </w:tabs>
        <w:spacing w:before="20" w:after="20"/>
        <w:ind w:hanging="2"/>
        <w:rPr>
          <w:rFonts w:ascii="Calibri" w:eastAsia="Calibri" w:hAnsi="Calibri" w:cs="Calibri"/>
          <w:sz w:val="22"/>
          <w:szCs w:val="22"/>
        </w:rPr>
      </w:pPr>
    </w:p>
    <w:p w:rsidR="00CF6E59" w:rsidRDefault="005B1861">
      <w:pPr>
        <w:tabs>
          <w:tab w:val="left" w:pos="360"/>
        </w:tabs>
        <w:spacing w:before="20" w:after="20"/>
        <w:ind w:hanging="2"/>
        <w:rPr>
          <w:rFonts w:ascii="Calibri" w:eastAsia="Calibri" w:hAnsi="Calibri" w:cs="Calibri"/>
          <w:sz w:val="22"/>
          <w:szCs w:val="22"/>
          <w:u w:val="single"/>
        </w:rPr>
      </w:pPr>
      <w:r>
        <w:rPr>
          <w:rFonts w:ascii="Calibri" w:eastAsia="Calibri" w:hAnsi="Calibri" w:cs="Calibri"/>
          <w:b/>
          <w:sz w:val="22"/>
          <w:szCs w:val="22"/>
          <w:u w:val="single"/>
        </w:rPr>
        <w:t>EXTRA CURRICULUM ACTIVITIES:</w:t>
      </w:r>
    </w:p>
    <w:p w:rsidR="00CF6E59" w:rsidRDefault="005B1861">
      <w:pPr>
        <w:numPr>
          <w:ilvl w:val="0"/>
          <w:numId w:val="2"/>
        </w:numPr>
        <w:tabs>
          <w:tab w:val="left" w:pos="-180"/>
        </w:tabs>
        <w:spacing w:before="20" w:after="20"/>
        <w:ind w:left="0" w:hanging="2"/>
        <w:rPr>
          <w:sz w:val="22"/>
          <w:szCs w:val="22"/>
        </w:rPr>
      </w:pPr>
      <w:r>
        <w:rPr>
          <w:rFonts w:ascii="Calibri" w:eastAsia="Calibri" w:hAnsi="Calibri" w:cs="Calibri"/>
          <w:sz w:val="22"/>
          <w:szCs w:val="22"/>
        </w:rPr>
        <w:t>Positive thinking, ability to accept the challenges &amp; knowledge System/Field operation.</w:t>
      </w:r>
    </w:p>
    <w:p w:rsidR="00CF6E59" w:rsidRDefault="005B1861">
      <w:pPr>
        <w:numPr>
          <w:ilvl w:val="0"/>
          <w:numId w:val="3"/>
        </w:numPr>
        <w:tabs>
          <w:tab w:val="left" w:pos="-180"/>
        </w:tabs>
        <w:spacing w:before="20" w:after="20"/>
        <w:ind w:left="0" w:hanging="2"/>
        <w:rPr>
          <w:sz w:val="22"/>
          <w:szCs w:val="22"/>
        </w:rPr>
      </w:pPr>
      <w:r>
        <w:rPr>
          <w:rFonts w:ascii="Calibri" w:eastAsia="Calibri" w:hAnsi="Calibri" w:cs="Calibri"/>
          <w:sz w:val="22"/>
          <w:szCs w:val="22"/>
        </w:rPr>
        <w:t>Sincerity and dedication along with strong work skills.</w:t>
      </w:r>
    </w:p>
    <w:p w:rsidR="00CF6E59" w:rsidRDefault="00CF6E59">
      <w:pPr>
        <w:tabs>
          <w:tab w:val="left" w:pos="-180"/>
        </w:tabs>
        <w:spacing w:before="20" w:after="20"/>
        <w:ind w:hanging="2"/>
        <w:rPr>
          <w:rFonts w:ascii="Calibri" w:eastAsia="Calibri" w:hAnsi="Calibri" w:cs="Calibri"/>
          <w:sz w:val="22"/>
          <w:szCs w:val="22"/>
        </w:rPr>
      </w:pPr>
    </w:p>
    <w:p w:rsidR="00CF6E59" w:rsidRDefault="005B1861">
      <w:pPr>
        <w:tabs>
          <w:tab w:val="left" w:pos="-180"/>
        </w:tabs>
        <w:spacing w:before="20" w:after="20"/>
        <w:ind w:hanging="2"/>
        <w:rPr>
          <w:rFonts w:ascii="Calibri" w:eastAsia="Calibri" w:hAnsi="Calibri" w:cs="Calibri"/>
          <w:sz w:val="22"/>
          <w:szCs w:val="22"/>
        </w:rPr>
      </w:pPr>
      <w:r>
        <w:rPr>
          <w:rFonts w:ascii="Calibri" w:eastAsia="Calibri" w:hAnsi="Calibri" w:cs="Calibri"/>
          <w:b/>
          <w:sz w:val="22"/>
          <w:szCs w:val="22"/>
        </w:rPr>
        <w:t>Interest and Hobbies</w:t>
      </w:r>
      <w:proofErr w:type="gramStart"/>
      <w:r>
        <w:rPr>
          <w:rFonts w:ascii="Calibri" w:eastAsia="Calibri" w:hAnsi="Calibri" w:cs="Calibri"/>
          <w:b/>
          <w:sz w:val="22"/>
          <w:szCs w:val="22"/>
        </w:rPr>
        <w:t>:</w:t>
      </w:r>
      <w:r>
        <w:rPr>
          <w:rFonts w:ascii="Calibri" w:eastAsia="Calibri" w:hAnsi="Calibri" w:cs="Calibri"/>
          <w:sz w:val="22"/>
          <w:szCs w:val="22"/>
        </w:rPr>
        <w:t>.</w:t>
      </w:r>
      <w:proofErr w:type="gramEnd"/>
    </w:p>
    <w:p w:rsidR="00CF6E59" w:rsidRDefault="005B1861">
      <w:pPr>
        <w:numPr>
          <w:ilvl w:val="0"/>
          <w:numId w:val="3"/>
        </w:numPr>
        <w:tabs>
          <w:tab w:val="left" w:pos="-426"/>
          <w:tab w:val="left" w:pos="284"/>
        </w:tabs>
        <w:spacing w:before="20" w:after="20"/>
        <w:ind w:left="0" w:hanging="2"/>
        <w:rPr>
          <w:sz w:val="22"/>
          <w:szCs w:val="22"/>
        </w:rPr>
      </w:pPr>
      <w:r>
        <w:rPr>
          <w:rFonts w:ascii="Calibri" w:eastAsia="Calibri" w:hAnsi="Calibri" w:cs="Calibri"/>
          <w:sz w:val="22"/>
          <w:szCs w:val="22"/>
        </w:rPr>
        <w:t xml:space="preserve"> Listening Odia Music and </w:t>
      </w:r>
      <w:proofErr w:type="gramStart"/>
      <w:r>
        <w:rPr>
          <w:rFonts w:ascii="Calibri" w:eastAsia="Calibri" w:hAnsi="Calibri" w:cs="Calibri"/>
          <w:sz w:val="22"/>
          <w:szCs w:val="22"/>
        </w:rPr>
        <w:t>News .</w:t>
      </w:r>
      <w:proofErr w:type="gramEnd"/>
    </w:p>
    <w:p w:rsidR="00CF6E59" w:rsidRDefault="005B1861">
      <w:pPr>
        <w:numPr>
          <w:ilvl w:val="0"/>
          <w:numId w:val="3"/>
        </w:numPr>
        <w:tabs>
          <w:tab w:val="left" w:pos="-180"/>
          <w:tab w:val="left" w:pos="360"/>
        </w:tabs>
        <w:spacing w:before="20" w:after="20"/>
        <w:ind w:left="0" w:hanging="2"/>
        <w:rPr>
          <w:sz w:val="22"/>
          <w:szCs w:val="22"/>
          <w:u w:val="single"/>
        </w:rPr>
      </w:pPr>
      <w:r>
        <w:rPr>
          <w:rFonts w:ascii="Calibri" w:eastAsia="Calibri" w:hAnsi="Calibri" w:cs="Calibri"/>
          <w:sz w:val="22"/>
          <w:szCs w:val="22"/>
        </w:rPr>
        <w:t xml:space="preserve">Reading Spiritual </w:t>
      </w:r>
      <w:proofErr w:type="gramStart"/>
      <w:r>
        <w:rPr>
          <w:rFonts w:ascii="Calibri" w:eastAsia="Calibri" w:hAnsi="Calibri" w:cs="Calibri"/>
          <w:sz w:val="22"/>
          <w:szCs w:val="22"/>
        </w:rPr>
        <w:t>Books .</w:t>
      </w:r>
      <w:proofErr w:type="gramEnd"/>
    </w:p>
    <w:p w:rsidR="00CF6E59" w:rsidRDefault="00CF6E59">
      <w:pPr>
        <w:tabs>
          <w:tab w:val="left" w:pos="-180"/>
          <w:tab w:val="left" w:pos="360"/>
        </w:tabs>
        <w:spacing w:before="20" w:after="20"/>
        <w:ind w:hanging="2"/>
        <w:rPr>
          <w:rFonts w:ascii="Calibri" w:eastAsia="Calibri" w:hAnsi="Calibri" w:cs="Calibri"/>
          <w:sz w:val="22"/>
          <w:szCs w:val="22"/>
          <w:u w:val="single"/>
        </w:rPr>
      </w:pPr>
    </w:p>
    <w:p w:rsidR="00CF6E59" w:rsidRDefault="005B1861">
      <w:pPr>
        <w:tabs>
          <w:tab w:val="left" w:pos="360"/>
        </w:tabs>
        <w:spacing w:before="20" w:after="20"/>
        <w:ind w:hanging="2"/>
        <w:rPr>
          <w:rFonts w:ascii="Calibri" w:eastAsia="Calibri" w:hAnsi="Calibri" w:cs="Calibri"/>
          <w:sz w:val="22"/>
          <w:szCs w:val="22"/>
          <w:u w:val="single"/>
        </w:rPr>
      </w:pPr>
      <w:r>
        <w:rPr>
          <w:rFonts w:ascii="Calibri" w:eastAsia="Calibri" w:hAnsi="Calibri" w:cs="Calibri"/>
          <w:b/>
          <w:sz w:val="22"/>
          <w:szCs w:val="22"/>
          <w:u w:val="single"/>
        </w:rPr>
        <w:t>PERSONAL DETAILS:</w:t>
      </w:r>
    </w:p>
    <w:p w:rsidR="00CF6E59" w:rsidRDefault="005B1861">
      <w:pPr>
        <w:tabs>
          <w:tab w:val="left" w:pos="2268"/>
        </w:tabs>
        <w:spacing w:after="40"/>
        <w:ind w:hanging="2"/>
        <w:rPr>
          <w:rFonts w:ascii="Calibri" w:eastAsia="Calibri" w:hAnsi="Calibri" w:cs="Calibri"/>
          <w:sz w:val="22"/>
          <w:szCs w:val="22"/>
        </w:rPr>
      </w:pPr>
      <w:bookmarkStart w:id="0" w:name="_gjdgxs" w:colFirst="0" w:colLast="0"/>
      <w:bookmarkEnd w:id="0"/>
      <w:r>
        <w:rPr>
          <w:rFonts w:ascii="Calibri" w:eastAsia="Calibri" w:hAnsi="Calibri" w:cs="Calibri"/>
          <w:b/>
          <w:sz w:val="22"/>
          <w:szCs w:val="22"/>
        </w:rPr>
        <w:t>Permanent Address</w:t>
      </w:r>
      <w:r>
        <w:rPr>
          <w:rFonts w:ascii="Calibri" w:eastAsia="Calibri" w:hAnsi="Calibri" w:cs="Calibri"/>
          <w:sz w:val="22"/>
          <w:szCs w:val="22"/>
        </w:rPr>
        <w:t xml:space="preserve">           :  At-Kalinga, PO-</w:t>
      </w:r>
      <w:proofErr w:type="spellStart"/>
      <w:r>
        <w:rPr>
          <w:rFonts w:ascii="Calibri" w:eastAsia="Calibri" w:hAnsi="Calibri" w:cs="Calibri"/>
          <w:sz w:val="22"/>
          <w:szCs w:val="22"/>
        </w:rPr>
        <w:t>Radhang</w:t>
      </w:r>
      <w:proofErr w:type="spellEnd"/>
      <w:r>
        <w:rPr>
          <w:rFonts w:ascii="Calibri" w:eastAsia="Calibri" w:hAnsi="Calibri" w:cs="Calibri"/>
          <w:sz w:val="22"/>
          <w:szCs w:val="22"/>
        </w:rPr>
        <w:t>, Via-</w:t>
      </w:r>
      <w:proofErr w:type="spellStart"/>
      <w:r>
        <w:rPr>
          <w:rFonts w:ascii="Calibri" w:eastAsia="Calibri" w:hAnsi="Calibri" w:cs="Calibri"/>
          <w:sz w:val="22"/>
          <w:szCs w:val="22"/>
        </w:rPr>
        <w:t>Nalibar</w:t>
      </w:r>
      <w:proofErr w:type="spellEnd"/>
      <w:r>
        <w:rPr>
          <w:rFonts w:ascii="Calibri" w:eastAsia="Calibri" w:hAnsi="Calibri" w:cs="Calibri"/>
          <w:sz w:val="22"/>
          <w:szCs w:val="22"/>
        </w:rPr>
        <w:t xml:space="preserve">, </w:t>
      </w:r>
    </w:p>
    <w:p w:rsidR="00CF6E59" w:rsidRDefault="005B1861">
      <w:pPr>
        <w:spacing w:after="40"/>
        <w:ind w:hanging="2"/>
        <w:rPr>
          <w:rFonts w:ascii="Calibri" w:eastAsia="Calibri" w:hAnsi="Calibri" w:cs="Calibri"/>
          <w:sz w:val="22"/>
          <w:szCs w:val="22"/>
        </w:rPr>
      </w:pPr>
      <w:r>
        <w:rPr>
          <w:rFonts w:ascii="Calibri" w:eastAsia="Calibri" w:hAnsi="Calibri" w:cs="Calibri"/>
          <w:b/>
          <w:sz w:val="22"/>
          <w:szCs w:val="22"/>
        </w:rPr>
        <w:t xml:space="preserve">                                                  </w:t>
      </w:r>
      <w:proofErr w:type="spellStart"/>
      <w:r>
        <w:rPr>
          <w:rFonts w:ascii="Calibri" w:eastAsia="Calibri" w:hAnsi="Calibri" w:cs="Calibri"/>
          <w:sz w:val="22"/>
          <w:szCs w:val="22"/>
        </w:rPr>
        <w:t>Dist-Jagatsinghpur</w:t>
      </w:r>
      <w:proofErr w:type="spellEnd"/>
      <w:r>
        <w:rPr>
          <w:rFonts w:ascii="Calibri" w:eastAsia="Calibri" w:hAnsi="Calibri" w:cs="Calibri"/>
          <w:sz w:val="22"/>
          <w:szCs w:val="22"/>
        </w:rPr>
        <w:t>, Odisha.</w:t>
      </w:r>
    </w:p>
    <w:p w:rsidR="00CF6E59" w:rsidRDefault="005B1861">
      <w:pPr>
        <w:spacing w:after="40"/>
        <w:ind w:hanging="2"/>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Pin-754104</w:t>
      </w:r>
    </w:p>
    <w:p w:rsidR="00CF6E59" w:rsidRDefault="005B1861">
      <w:pPr>
        <w:spacing w:after="40"/>
        <w:ind w:hanging="2"/>
        <w:rPr>
          <w:rFonts w:ascii="Calibri" w:eastAsia="Calibri" w:hAnsi="Calibri" w:cs="Calibri"/>
          <w:sz w:val="22"/>
          <w:szCs w:val="22"/>
        </w:rPr>
      </w:pPr>
      <w:r>
        <w:rPr>
          <w:rFonts w:ascii="Calibri" w:eastAsia="Calibri" w:hAnsi="Calibri" w:cs="Calibri"/>
          <w:sz w:val="22"/>
          <w:szCs w:val="22"/>
        </w:rPr>
        <w:t xml:space="preserve">                                                 </w:t>
      </w:r>
    </w:p>
    <w:p w:rsidR="00CF6E59" w:rsidRDefault="005B1861">
      <w:pPr>
        <w:spacing w:after="40"/>
        <w:ind w:hanging="2"/>
        <w:rPr>
          <w:rFonts w:ascii="Calibri" w:eastAsia="Calibri" w:hAnsi="Calibri" w:cs="Calibri"/>
          <w:sz w:val="22"/>
          <w:szCs w:val="22"/>
        </w:rPr>
      </w:pPr>
      <w:r>
        <w:rPr>
          <w:rFonts w:ascii="Calibri" w:eastAsia="Calibri" w:hAnsi="Calibri" w:cs="Calibri"/>
          <w:sz w:val="22"/>
          <w:szCs w:val="22"/>
        </w:rPr>
        <w:t xml:space="preserve">                                                </w:t>
      </w:r>
    </w:p>
    <w:p w:rsidR="00CF6E59" w:rsidRDefault="005B1861">
      <w:pPr>
        <w:tabs>
          <w:tab w:val="left" w:pos="1985"/>
          <w:tab w:val="left" w:pos="2552"/>
        </w:tabs>
        <w:spacing w:after="40"/>
        <w:ind w:hanging="2"/>
        <w:rPr>
          <w:rFonts w:ascii="Calibri" w:eastAsia="Calibri" w:hAnsi="Calibri" w:cs="Calibri"/>
          <w:sz w:val="22"/>
          <w:szCs w:val="22"/>
        </w:rPr>
      </w:pPr>
      <w:r>
        <w:rPr>
          <w:rFonts w:ascii="Calibri" w:eastAsia="Calibri" w:hAnsi="Calibri" w:cs="Calibri"/>
          <w:b/>
          <w:sz w:val="22"/>
          <w:szCs w:val="22"/>
        </w:rPr>
        <w:t>Date of Birth</w:t>
      </w:r>
      <w:r>
        <w:rPr>
          <w:rFonts w:ascii="Calibri" w:eastAsia="Calibri" w:hAnsi="Calibri" w:cs="Calibri"/>
          <w:sz w:val="22"/>
          <w:szCs w:val="22"/>
        </w:rPr>
        <w:tab/>
        <w:t xml:space="preserve">          :  24th April 1986.</w:t>
      </w:r>
    </w:p>
    <w:p w:rsidR="00CF6E59" w:rsidRDefault="005B1861">
      <w:pPr>
        <w:spacing w:after="40"/>
        <w:ind w:hanging="2"/>
        <w:rPr>
          <w:rFonts w:ascii="Calibri" w:eastAsia="Calibri" w:hAnsi="Calibri" w:cs="Calibri"/>
          <w:sz w:val="22"/>
          <w:szCs w:val="22"/>
        </w:rPr>
      </w:pPr>
      <w:r>
        <w:rPr>
          <w:rFonts w:ascii="Calibri" w:eastAsia="Calibri" w:hAnsi="Calibri" w:cs="Calibri"/>
          <w:b/>
          <w:sz w:val="22"/>
          <w:szCs w:val="22"/>
        </w:rPr>
        <w:t>Nationality</w:t>
      </w:r>
      <w:r>
        <w:rPr>
          <w:rFonts w:ascii="Calibri" w:eastAsia="Calibri" w:hAnsi="Calibri" w:cs="Calibri"/>
          <w:sz w:val="22"/>
          <w:szCs w:val="22"/>
        </w:rPr>
        <w:tab/>
      </w:r>
      <w:r>
        <w:rPr>
          <w:rFonts w:ascii="Calibri" w:eastAsia="Calibri" w:hAnsi="Calibri" w:cs="Calibri"/>
          <w:sz w:val="22"/>
          <w:szCs w:val="22"/>
        </w:rPr>
        <w:tab/>
        <w:t xml:space="preserve">       :  Indian.</w:t>
      </w:r>
    </w:p>
    <w:p w:rsidR="00CF6E59" w:rsidRDefault="005B1861">
      <w:pPr>
        <w:spacing w:after="40"/>
        <w:ind w:hanging="2"/>
        <w:rPr>
          <w:rFonts w:ascii="Calibri" w:eastAsia="Calibri" w:hAnsi="Calibri" w:cs="Calibri"/>
          <w:sz w:val="22"/>
          <w:szCs w:val="22"/>
        </w:rPr>
      </w:pPr>
      <w:r>
        <w:rPr>
          <w:rFonts w:ascii="Calibri" w:eastAsia="Calibri" w:hAnsi="Calibri" w:cs="Calibri"/>
          <w:b/>
          <w:sz w:val="22"/>
          <w:szCs w:val="22"/>
        </w:rPr>
        <w:t>Languages Known</w:t>
      </w:r>
      <w:r>
        <w:rPr>
          <w:rFonts w:ascii="Calibri" w:eastAsia="Calibri" w:hAnsi="Calibri" w:cs="Calibri"/>
          <w:sz w:val="22"/>
          <w:szCs w:val="22"/>
        </w:rPr>
        <w:tab/>
        <w:t xml:space="preserve">       :  English, Hind &amp; Odia (Read, Write, Speak).</w:t>
      </w:r>
    </w:p>
    <w:p w:rsidR="00CF6E59" w:rsidRDefault="005B1861">
      <w:pPr>
        <w:spacing w:after="40"/>
        <w:ind w:hanging="2"/>
        <w:rPr>
          <w:rFonts w:ascii="Calibri" w:eastAsia="Calibri" w:hAnsi="Calibri" w:cs="Calibri"/>
          <w:b/>
          <w:sz w:val="22"/>
          <w:szCs w:val="22"/>
        </w:rPr>
      </w:pPr>
      <w:r>
        <w:rPr>
          <w:rFonts w:ascii="Calibri" w:eastAsia="Calibri" w:hAnsi="Calibri" w:cs="Calibri"/>
          <w:b/>
          <w:sz w:val="22"/>
          <w:szCs w:val="22"/>
        </w:rPr>
        <w:t xml:space="preserve">Marital Status                        : </w:t>
      </w:r>
      <w:r>
        <w:rPr>
          <w:rFonts w:ascii="Calibri" w:eastAsia="Calibri" w:hAnsi="Calibri" w:cs="Calibri"/>
          <w:sz w:val="22"/>
          <w:szCs w:val="22"/>
        </w:rPr>
        <w:t>Married</w:t>
      </w:r>
    </w:p>
    <w:p w:rsidR="00CF6E59" w:rsidRDefault="00CF6E59">
      <w:pPr>
        <w:spacing w:after="40"/>
        <w:ind w:hanging="2"/>
        <w:rPr>
          <w:rFonts w:ascii="Calibri" w:eastAsia="Calibri" w:hAnsi="Calibri" w:cs="Calibri"/>
          <w:sz w:val="22"/>
          <w:szCs w:val="22"/>
          <w:u w:val="single"/>
        </w:rPr>
      </w:pPr>
    </w:p>
    <w:p w:rsidR="00CF6E59" w:rsidRDefault="00CF6E59">
      <w:pPr>
        <w:spacing w:after="40"/>
        <w:ind w:hanging="2"/>
        <w:rPr>
          <w:rFonts w:ascii="Calibri" w:eastAsia="Calibri" w:hAnsi="Calibri" w:cs="Calibri"/>
          <w:sz w:val="22"/>
          <w:szCs w:val="22"/>
          <w:u w:val="single"/>
        </w:rPr>
      </w:pPr>
    </w:p>
    <w:p w:rsidR="00CF6E59" w:rsidRDefault="00CF6E59">
      <w:pPr>
        <w:spacing w:after="40"/>
        <w:ind w:hanging="2"/>
        <w:rPr>
          <w:rFonts w:ascii="Calibri" w:eastAsia="Calibri" w:hAnsi="Calibri" w:cs="Calibri"/>
          <w:sz w:val="22"/>
          <w:szCs w:val="22"/>
          <w:u w:val="single"/>
        </w:rPr>
      </w:pPr>
    </w:p>
    <w:p w:rsidR="00CF6E59" w:rsidRDefault="005B1861">
      <w:pPr>
        <w:spacing w:after="40"/>
        <w:ind w:hanging="2"/>
        <w:rPr>
          <w:rFonts w:ascii="Calibri" w:eastAsia="Calibri" w:hAnsi="Calibri" w:cs="Calibri"/>
          <w:sz w:val="22"/>
          <w:szCs w:val="22"/>
          <w:u w:val="single"/>
        </w:rPr>
      </w:pPr>
      <w:r>
        <w:rPr>
          <w:rFonts w:ascii="Calibri" w:eastAsia="Calibri" w:hAnsi="Calibri" w:cs="Calibri"/>
          <w:b/>
          <w:sz w:val="22"/>
          <w:szCs w:val="22"/>
          <w:u w:val="single"/>
        </w:rPr>
        <w:t>DECLARATION:</w:t>
      </w:r>
    </w:p>
    <w:p w:rsidR="00CF6E59" w:rsidRDefault="005B1861">
      <w:pPr>
        <w:spacing w:after="40"/>
        <w:ind w:hanging="2"/>
        <w:rPr>
          <w:rFonts w:ascii="Calibri" w:eastAsia="Calibri" w:hAnsi="Calibri" w:cs="Calibri"/>
          <w:sz w:val="22"/>
          <w:szCs w:val="22"/>
        </w:rPr>
      </w:pPr>
      <w:r>
        <w:rPr>
          <w:rFonts w:ascii="Calibri" w:eastAsia="Calibri" w:hAnsi="Calibri" w:cs="Calibri"/>
          <w:sz w:val="22"/>
          <w:szCs w:val="22"/>
        </w:rPr>
        <w:t xml:space="preserve">     I </w:t>
      </w:r>
      <w:proofErr w:type="spellStart"/>
      <w:r>
        <w:rPr>
          <w:rFonts w:ascii="Calibri" w:eastAsia="Calibri" w:hAnsi="Calibri" w:cs="Calibri"/>
          <w:sz w:val="22"/>
          <w:szCs w:val="22"/>
        </w:rPr>
        <w:t>here by</w:t>
      </w:r>
      <w:proofErr w:type="spellEnd"/>
      <w:r>
        <w:rPr>
          <w:rFonts w:ascii="Calibri" w:eastAsia="Calibri" w:hAnsi="Calibri" w:cs="Calibri"/>
          <w:sz w:val="22"/>
          <w:szCs w:val="22"/>
        </w:rPr>
        <w:t xml:space="preserve"> declare that all the above information furnished by me are true to the best of my knowledge and belief.</w:t>
      </w:r>
      <w:r>
        <w:rPr>
          <w:rFonts w:ascii="Calibri" w:eastAsia="Calibri" w:hAnsi="Calibri" w:cs="Calibri"/>
          <w:sz w:val="22"/>
          <w:szCs w:val="22"/>
        </w:rPr>
        <w:tab/>
      </w:r>
    </w:p>
    <w:p w:rsidR="00CF6E59" w:rsidRDefault="00CF6E59">
      <w:pPr>
        <w:spacing w:after="40"/>
        <w:ind w:hanging="2"/>
        <w:rPr>
          <w:rFonts w:ascii="Verdana" w:eastAsia="Verdana" w:hAnsi="Verdana" w:cs="Verdana"/>
          <w:sz w:val="18"/>
          <w:szCs w:val="18"/>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CF6E59">
      <w:pPr>
        <w:ind w:hanging="2"/>
        <w:rPr>
          <w:rFonts w:ascii="Verdana" w:eastAsia="Verdana" w:hAnsi="Verdana" w:cs="Verdana"/>
          <w:sz w:val="16"/>
          <w:szCs w:val="16"/>
        </w:rPr>
      </w:pPr>
    </w:p>
    <w:p w:rsidR="00CF6E59" w:rsidRDefault="005B1861">
      <w:pPr>
        <w:ind w:hanging="2"/>
        <w:rPr>
          <w:rFonts w:ascii="Verdana" w:eastAsia="Verdana" w:hAnsi="Verdana" w:cs="Verdana"/>
          <w:sz w:val="16"/>
          <w:szCs w:val="16"/>
        </w:rPr>
      </w:pPr>
      <w:r>
        <w:rPr>
          <w:rFonts w:ascii="Verdana" w:eastAsia="Verdana" w:hAnsi="Verdana" w:cs="Verdana"/>
          <w:b/>
          <w:sz w:val="16"/>
          <w:szCs w:val="16"/>
        </w:rPr>
        <w:t>Date:</w:t>
      </w:r>
      <w:r>
        <w:rPr>
          <w:rFonts w:ascii="Verdana" w:eastAsia="Verdana" w:hAnsi="Verdana" w:cs="Verdana"/>
          <w:sz w:val="16"/>
          <w:szCs w:val="16"/>
        </w:rPr>
        <w:t xml:space="preserve"> </w:t>
      </w:r>
      <w:r>
        <w:rPr>
          <w:rFonts w:ascii="Verdana" w:eastAsia="Verdana" w:hAnsi="Verdana" w:cs="Verdana"/>
          <w:b/>
          <w:sz w:val="16"/>
          <w:szCs w:val="16"/>
        </w:rPr>
        <w:t xml:space="preserve">                                                                                                                          </w:t>
      </w:r>
    </w:p>
    <w:p w:rsidR="00CF6E59" w:rsidRDefault="005B1861">
      <w:pPr>
        <w:ind w:hanging="2"/>
        <w:rPr>
          <w:rFonts w:ascii="Verdana" w:eastAsia="Verdana" w:hAnsi="Verdana" w:cs="Verdana"/>
          <w:color w:val="0000FF"/>
          <w:sz w:val="16"/>
          <w:szCs w:val="16"/>
        </w:rPr>
      </w:pPr>
      <w:bookmarkStart w:id="1" w:name="_30j0zll" w:colFirst="0" w:colLast="0"/>
      <w:bookmarkEnd w:id="1"/>
      <w:r>
        <w:rPr>
          <w:rFonts w:ascii="Verdana" w:eastAsia="Verdana" w:hAnsi="Verdana" w:cs="Verdana"/>
          <w:b/>
          <w:sz w:val="16"/>
          <w:szCs w:val="16"/>
        </w:rPr>
        <w:t>Place</w:t>
      </w:r>
      <w:r>
        <w:rPr>
          <w:rFonts w:ascii="Verdana" w:eastAsia="Verdana" w:hAnsi="Verdana" w:cs="Verdana"/>
          <w:sz w:val="16"/>
          <w:szCs w:val="16"/>
        </w:rPr>
        <w:t xml:space="preserve">: </w:t>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t xml:space="preserve">     </w:t>
      </w:r>
      <w:r>
        <w:rPr>
          <w:rFonts w:ascii="Verdana" w:eastAsia="Verdana" w:hAnsi="Verdana" w:cs="Verdana"/>
          <w:b/>
          <w:sz w:val="16"/>
          <w:szCs w:val="16"/>
        </w:rPr>
        <w:t>Signature</w:t>
      </w:r>
      <w:r>
        <w:rPr>
          <w:rFonts w:ascii="Verdana" w:eastAsia="Verdana" w:hAnsi="Verdana" w:cs="Verdana"/>
          <w:sz w:val="16"/>
          <w:szCs w:val="16"/>
        </w:rPr>
        <w:t xml:space="preserve"> </w:t>
      </w:r>
      <w:r>
        <w:rPr>
          <w:rFonts w:ascii="Verdana" w:eastAsia="Verdana" w:hAnsi="Verdana" w:cs="Verdana"/>
          <w:b/>
          <w:sz w:val="16"/>
          <w:szCs w:val="16"/>
        </w:rPr>
        <w:t xml:space="preserve">of the Candidate                                                                                                                               </w:t>
      </w:r>
    </w:p>
    <w:p w:rsidR="00CF6E59" w:rsidRDefault="00CF6E59">
      <w:pPr>
        <w:tabs>
          <w:tab w:val="left" w:pos="360"/>
        </w:tabs>
        <w:spacing w:before="20" w:after="20"/>
        <w:ind w:hanging="2"/>
        <w:rPr>
          <w:rFonts w:ascii="Verdana" w:eastAsia="Verdana" w:hAnsi="Verdana" w:cs="Verdana"/>
          <w:sz w:val="16"/>
          <w:szCs w:val="16"/>
        </w:rPr>
      </w:pPr>
    </w:p>
    <w:sectPr w:rsidR="00CF6E59">
      <w:headerReference w:type="default" r:id="rId8"/>
      <w:pgSz w:w="11909" w:h="16834"/>
      <w:pgMar w:top="432" w:right="479" w:bottom="360" w:left="116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A64" w:rsidRDefault="00186A64">
      <w:r>
        <w:separator/>
      </w:r>
    </w:p>
  </w:endnote>
  <w:endnote w:type="continuationSeparator" w:id="0">
    <w:p w:rsidR="00186A64" w:rsidRDefault="0018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EB Garamond">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A64" w:rsidRDefault="00186A64">
      <w:r>
        <w:separator/>
      </w:r>
    </w:p>
  </w:footnote>
  <w:footnote w:type="continuationSeparator" w:id="0">
    <w:p w:rsidR="00186A64" w:rsidRDefault="00186A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E59" w:rsidRDefault="00CF6E59">
    <w:pPr>
      <w:pBdr>
        <w:top w:val="nil"/>
        <w:left w:val="nil"/>
        <w:bottom w:val="nil"/>
        <w:right w:val="nil"/>
        <w:between w:val="nil"/>
      </w:pBdr>
      <w:tabs>
        <w:tab w:val="right" w:pos="8910"/>
      </w:tabs>
      <w:ind w:right="4"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B586D"/>
    <w:multiLevelType w:val="hybridMultilevel"/>
    <w:tmpl w:val="A720F9D4"/>
    <w:lvl w:ilvl="0" w:tplc="18E42E6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4B606F0E"/>
    <w:multiLevelType w:val="multilevel"/>
    <w:tmpl w:val="60A634B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4FAD6124"/>
    <w:multiLevelType w:val="multilevel"/>
    <w:tmpl w:val="C4A8DF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590" w:hanging="360"/>
      </w:pPr>
      <w:rPr>
        <w:rFonts w:ascii="Courier New" w:eastAsia="Courier New" w:hAnsi="Courier New" w:cs="Courier New"/>
        <w:vertAlign w:val="baseline"/>
      </w:rPr>
    </w:lvl>
    <w:lvl w:ilvl="2">
      <w:start w:val="1"/>
      <w:numFmt w:val="bullet"/>
      <w:lvlText w:val="▪"/>
      <w:lvlJc w:val="left"/>
      <w:pPr>
        <w:ind w:left="2310" w:hanging="360"/>
      </w:pPr>
      <w:rPr>
        <w:rFonts w:ascii="Noto Sans Symbols" w:eastAsia="Noto Sans Symbols" w:hAnsi="Noto Sans Symbols" w:cs="Noto Sans Symbols"/>
        <w:vertAlign w:val="baseline"/>
      </w:rPr>
    </w:lvl>
    <w:lvl w:ilvl="3">
      <w:start w:val="1"/>
      <w:numFmt w:val="bullet"/>
      <w:lvlText w:val="●"/>
      <w:lvlJc w:val="left"/>
      <w:pPr>
        <w:ind w:left="3030" w:hanging="360"/>
      </w:pPr>
      <w:rPr>
        <w:rFonts w:ascii="Noto Sans Symbols" w:eastAsia="Noto Sans Symbols" w:hAnsi="Noto Sans Symbols" w:cs="Noto Sans Symbols"/>
        <w:vertAlign w:val="baseline"/>
      </w:rPr>
    </w:lvl>
    <w:lvl w:ilvl="4">
      <w:start w:val="1"/>
      <w:numFmt w:val="bullet"/>
      <w:lvlText w:val="o"/>
      <w:lvlJc w:val="left"/>
      <w:pPr>
        <w:ind w:left="3750" w:hanging="360"/>
      </w:pPr>
      <w:rPr>
        <w:rFonts w:ascii="Courier New" w:eastAsia="Courier New" w:hAnsi="Courier New" w:cs="Courier New"/>
        <w:vertAlign w:val="baseline"/>
      </w:rPr>
    </w:lvl>
    <w:lvl w:ilvl="5">
      <w:start w:val="1"/>
      <w:numFmt w:val="bullet"/>
      <w:lvlText w:val="▪"/>
      <w:lvlJc w:val="left"/>
      <w:pPr>
        <w:ind w:left="4470" w:hanging="360"/>
      </w:pPr>
      <w:rPr>
        <w:rFonts w:ascii="Noto Sans Symbols" w:eastAsia="Noto Sans Symbols" w:hAnsi="Noto Sans Symbols" w:cs="Noto Sans Symbols"/>
        <w:vertAlign w:val="baseline"/>
      </w:rPr>
    </w:lvl>
    <w:lvl w:ilvl="6">
      <w:start w:val="1"/>
      <w:numFmt w:val="bullet"/>
      <w:lvlText w:val="●"/>
      <w:lvlJc w:val="left"/>
      <w:pPr>
        <w:ind w:left="5190" w:hanging="360"/>
      </w:pPr>
      <w:rPr>
        <w:rFonts w:ascii="Noto Sans Symbols" w:eastAsia="Noto Sans Symbols" w:hAnsi="Noto Sans Symbols" w:cs="Noto Sans Symbols"/>
        <w:vertAlign w:val="baseline"/>
      </w:rPr>
    </w:lvl>
    <w:lvl w:ilvl="7">
      <w:start w:val="1"/>
      <w:numFmt w:val="bullet"/>
      <w:lvlText w:val="o"/>
      <w:lvlJc w:val="left"/>
      <w:pPr>
        <w:ind w:left="5910" w:hanging="360"/>
      </w:pPr>
      <w:rPr>
        <w:rFonts w:ascii="Courier New" w:eastAsia="Courier New" w:hAnsi="Courier New" w:cs="Courier New"/>
        <w:vertAlign w:val="baseline"/>
      </w:rPr>
    </w:lvl>
    <w:lvl w:ilvl="8">
      <w:start w:val="1"/>
      <w:numFmt w:val="bullet"/>
      <w:lvlText w:val="▪"/>
      <w:lvlJc w:val="left"/>
      <w:pPr>
        <w:ind w:left="6630" w:hanging="360"/>
      </w:pPr>
      <w:rPr>
        <w:rFonts w:ascii="Noto Sans Symbols" w:eastAsia="Noto Sans Symbols" w:hAnsi="Noto Sans Symbols" w:cs="Noto Sans Symbols"/>
        <w:vertAlign w:val="baseline"/>
      </w:rPr>
    </w:lvl>
  </w:abstractNum>
  <w:abstractNum w:abstractNumId="3" w15:restartNumberingAfterBreak="0">
    <w:nsid w:val="515F64EC"/>
    <w:multiLevelType w:val="multilevel"/>
    <w:tmpl w:val="F3B04B8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79121F8"/>
    <w:multiLevelType w:val="multilevel"/>
    <w:tmpl w:val="B6C88C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6B625470"/>
    <w:multiLevelType w:val="multilevel"/>
    <w:tmpl w:val="2B92D9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59"/>
    <w:rsid w:val="0005335E"/>
    <w:rsid w:val="00186A64"/>
    <w:rsid w:val="001C65D4"/>
    <w:rsid w:val="0022550C"/>
    <w:rsid w:val="00240BC2"/>
    <w:rsid w:val="00444469"/>
    <w:rsid w:val="005B1861"/>
    <w:rsid w:val="005B256E"/>
    <w:rsid w:val="00643880"/>
    <w:rsid w:val="007F3078"/>
    <w:rsid w:val="008D1160"/>
    <w:rsid w:val="009141C7"/>
    <w:rsid w:val="00973E51"/>
    <w:rsid w:val="009A2F3C"/>
    <w:rsid w:val="009D726E"/>
    <w:rsid w:val="00C43CD6"/>
    <w:rsid w:val="00C64103"/>
    <w:rsid w:val="00CF6E59"/>
    <w:rsid w:val="00E431A1"/>
    <w:rsid w:val="00F5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1793"/>
  <w15:docId w15:val="{16F5DDDC-78B8-4ECE-95BE-44DDA291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ind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54B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B9F"/>
    <w:rPr>
      <w:rFonts w:ascii="Segoe UI" w:hAnsi="Segoe UI" w:cs="Segoe UI"/>
      <w:sz w:val="18"/>
      <w:szCs w:val="18"/>
    </w:rPr>
  </w:style>
  <w:style w:type="paragraph" w:styleId="ListParagraph">
    <w:name w:val="List Paragraph"/>
    <w:basedOn w:val="Normal"/>
    <w:uiPriority w:val="34"/>
    <w:qFormat/>
    <w:rsid w:val="009D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Pradyumna Khatua (Consultant)</dc:creator>
  <cp:lastModifiedBy>Pradyumna Khatua (Consultant)</cp:lastModifiedBy>
  <cp:revision>2</cp:revision>
  <cp:lastPrinted>2020-12-24T10:07:00Z</cp:lastPrinted>
  <dcterms:created xsi:type="dcterms:W3CDTF">2020-12-24T10:07:00Z</dcterms:created>
  <dcterms:modified xsi:type="dcterms:W3CDTF">2020-12-24T10:07:00Z</dcterms:modified>
</cp:coreProperties>
</file>