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vertAlign w:val="baselin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vertAlign w:val="baseline"/>
        </w:rPr>
        <w:drawing>
          <wp:inline distB="0" distT="0" distL="114300" distR="114300">
            <wp:extent cx="119062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b w:val="1"/>
          <w:sz w:val="32"/>
          <w:szCs w:val="32"/>
          <w:vertAlign w:val="baseline"/>
        </w:rPr>
        <w:sectPr>
          <w:footerReference r:id="rId7" w:type="default"/>
          <w:footerReference r:id="rId8" w:type="even"/>
          <w:pgSz w:h="15840" w:w="12240" w:orient="portrait"/>
          <w:pgMar w:bottom="540" w:top="540" w:left="1008" w:right="1008" w:header="706" w:footer="706"/>
          <w:pgNumType w:start="1"/>
        </w:sect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vertAlign w:val="baseline"/>
          <w:rtl w:val="0"/>
        </w:rPr>
        <w:t xml:space="preserve">NIBEDITA SAHOO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C/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:-BISMAY CHINARA 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T /PO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:-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QR No.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JUJOMURA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D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IST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:-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SAMBALPUR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STATE :-O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P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-7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68105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3780"/>
        </w:tabs>
        <w:ind w:left="3420" w:hanging="3420"/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tabs>
          <w:tab w:val="right" w:pos="3780"/>
        </w:tabs>
        <w:ind w:left="3420" w:hanging="3420"/>
        <w:rPr>
          <w:rFonts w:ascii="Palatino Linotype" w:cs="Palatino Linotype" w:eastAsia="Palatino Linotype" w:hAnsi="Palatino Linotype"/>
          <w:color w:val="548dd4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                 E-mail 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:</w:t>
      </w:r>
      <w:hyperlink r:id="rId9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sz w:val="20"/>
            <w:szCs w:val="20"/>
            <w:u w:val="single"/>
            <w:rtl w:val="0"/>
          </w:rPr>
          <w:t xml:space="preserve">nnibedita.sahoo99@gmail.com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3780"/>
        </w:tabs>
        <w:ind w:left="3420" w:hanging="3420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                 Phone: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+91-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9348617274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  <w:sectPr>
          <w:type w:val="continuous"/>
          <w:pgSz w:h="15840" w:w="12240" w:orient="portrait"/>
          <w:pgMar w:bottom="540" w:top="540" w:left="1008" w:right="1008" w:header="706" w:footer="706"/>
          <w:cols w:equalWidth="0" w:num="2">
            <w:col w:space="720" w:w="4752"/>
            <w:col w:space="0" w:w="4752"/>
          </w:cols>
        </w:sect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  <w:i w:val="1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dotted"/>
        </w:pBdr>
        <w:rPr>
          <w:rFonts w:ascii="Palatino Linotype" w:cs="Palatino Linotype" w:eastAsia="Palatino Linotype" w:hAnsi="Palatino Linotype"/>
          <w:i w:val="1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Tech in Civil Engineering, with technical and practical proficiency and knowledge, to deliver excellence in challenging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Fast learner with good computer proficiency, confident about completing the work on time, keeps abreast of latest technologies, capable of switching to new tasks in varied technologies depending 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Excellent solution driven problem solving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Seeking a position where a sound knowledge, aptitude and technical expertise would contribute in the development of innovative tools for modern civil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dotted"/>
          <w:bottom w:color="000000" w:space="1" w:sz="4" w:val="dotted"/>
        </w:pBdr>
        <w:rPr>
          <w:rFonts w:ascii="Palatino Linotype" w:cs="Palatino Linotype" w:eastAsia="Palatino Linotype" w:hAnsi="Palatino Linotype"/>
          <w:b w:val="1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Technical Proficiency</w:t>
      </w:r>
    </w:p>
    <w:p w:rsidR="00000000" w:rsidDel="00000000" w:rsidP="00000000" w:rsidRDefault="00000000" w:rsidRPr="00000000" w14:paraId="00000020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Autocad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Staadpro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1" w:sz="4" w:val="dotted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  <w:rtl w:val="0"/>
        </w:rPr>
        <w:t xml:space="preserve">COMPUTER PROFICIENCY</w:t>
      </w:r>
    </w:p>
    <w:p w:rsidR="00000000" w:rsidDel="00000000" w:rsidP="00000000" w:rsidRDefault="00000000" w:rsidRPr="00000000" w14:paraId="00000028">
      <w:pPr>
        <w:pBdr>
          <w:bottom w:color="000000" w:space="1" w:sz="4" w:val="dotted"/>
        </w:pBdr>
        <w:rPr>
          <w:rFonts w:ascii="Palatino Linotype" w:cs="Palatino Linotype" w:eastAsia="Palatino Linotype" w:hAnsi="Palatino Linotype"/>
          <w:b w:val="1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620"/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750"/>
          <w:tab w:val="left" w:pos="1962"/>
        </w:tabs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Office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MS Word, MS Excel, MS Access, MS Power Point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, C, C++,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750"/>
          <w:tab w:val="left" w:pos="1962"/>
        </w:tabs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2C">
      <w:pPr>
        <w:tabs>
          <w:tab w:val="left" w:pos="1750"/>
          <w:tab w:val="left" w:pos="1962"/>
        </w:tabs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PGDCA</w:t>
      </w:r>
    </w:p>
    <w:p w:rsidR="00000000" w:rsidDel="00000000" w:rsidP="00000000" w:rsidRDefault="00000000" w:rsidRPr="00000000" w14:paraId="0000002D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1" w:sz="4" w:val="dotted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  <w:rtl w:val="0"/>
        </w:rPr>
        <w:t xml:space="preserve">FIELDS OF INTEREST</w:t>
      </w:r>
    </w:p>
    <w:p w:rsidR="00000000" w:rsidDel="00000000" w:rsidP="00000000" w:rsidRDefault="00000000" w:rsidRPr="00000000" w14:paraId="00000032">
      <w:pPr>
        <w:pBdr>
          <w:bottom w:color="000000" w:space="1" w:sz="4" w:val="dotted"/>
        </w:pBdr>
        <w:rPr>
          <w:rFonts w:ascii="Palatino Linotype" w:cs="Palatino Linotype" w:eastAsia="Palatino Linotype" w:hAnsi="Palatino Linotype"/>
          <w:b w:val="1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620"/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Construction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Research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1" w:sz="4" w:val="dotted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  <w:rtl w:val="0"/>
        </w:rPr>
        <w:t xml:space="preserve">EDUCATIONAL &amp; PROFESSIONAL CREDENTIALS</w:t>
      </w:r>
    </w:p>
    <w:p w:rsidR="00000000" w:rsidDel="00000000" w:rsidP="00000000" w:rsidRDefault="00000000" w:rsidRPr="00000000" w14:paraId="0000003B">
      <w:pPr>
        <w:pBdr>
          <w:bottom w:color="000000" w:space="1" w:sz="4" w:val="dotted"/>
        </w:pBdr>
        <w:rPr>
          <w:rFonts w:ascii="Palatino Linotype" w:cs="Palatino Linotype" w:eastAsia="Palatino Linotype" w:hAnsi="Palatino Linotype"/>
          <w:b w:val="1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1620"/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1"/>
        <w:gridCol w:w="3109"/>
        <w:gridCol w:w="2141"/>
        <w:gridCol w:w="1680"/>
        <w:gridCol w:w="1696"/>
        <w:tblGridChange w:id="0">
          <w:tblGrid>
            <w:gridCol w:w="1621"/>
            <w:gridCol w:w="3109"/>
            <w:gridCol w:w="2141"/>
            <w:gridCol w:w="1680"/>
            <w:gridCol w:w="1696"/>
          </w:tblGrid>
        </w:tblGridChange>
      </w:tblGrid>
      <w:tr>
        <w:trPr>
          <w:trHeight w:val="261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Degree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University/ 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Year of Passing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Marks scored</w:t>
            </w:r>
          </w:p>
        </w:tc>
      </w:tr>
      <w:tr>
        <w:trPr>
          <w:trHeight w:val="261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Master of Technology(M tech)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BPUT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ODISHA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STRUCTURAL </w:t>
            </w:r>
          </w:p>
          <w:p w:rsidR="00000000" w:rsidDel="00000000" w:rsidP="00000000" w:rsidRDefault="00000000" w:rsidRPr="00000000" w14:paraId="00000045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ENGINEERING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2015-2017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8.12</w:t>
            </w:r>
          </w:p>
        </w:tc>
      </w:tr>
      <w:tr>
        <w:trPr>
          <w:trHeight w:val="20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Bachelor of Technology(B.Tech)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BPUT  ODISHA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CIVIL ENGINEERING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2009-2013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7.4</w:t>
            </w:r>
          </w:p>
        </w:tc>
      </w:tr>
      <w:tr>
        <w:trPr>
          <w:trHeight w:val="538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CHSE  ODISHA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SCIENCE- PCBM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2009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56%</w:t>
            </w:r>
          </w:p>
        </w:tc>
      </w:tr>
      <w:tr>
        <w:trPr>
          <w:trHeight w:val="845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ind w:right="-36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HSC ODISHA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MATHS,SCIENCE,ENGLISH,</w:t>
            </w:r>
          </w:p>
          <w:p w:rsidR="00000000" w:rsidDel="00000000" w:rsidP="00000000" w:rsidRDefault="00000000" w:rsidRPr="00000000" w14:paraId="00000055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ORIYA,SANSKRIT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ind w:right="-36"/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vertAlign w:val="baseline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bottom w:color="000000" w:space="1" w:sz="4" w:val="single"/>
        </w:pBdr>
        <w:jc w:val="both"/>
        <w:rPr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ACADEMIC PROJECT 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Summer Training in Canal Design under Design research and quality control water resources, Secha sadan,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Bhubaneswar.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2.Hands on Training in Autocad and Staadpro under Central Tool room &amp; Training Center (CTTC) BBSR.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project   design and analysis of flexible pavement under transportation engineering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 have 2 years of teaching experience as  a Lecturer  in the Institute of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   INSTITUTE OF DESIGN                                                            AND   RESEARCH ,BBSR.(Btech).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joined as a Asst. Professor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ARYAN INSTITUTE OF ENGINEERING AND TECHNOLOGY BBSR (Btech) from 19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January 2015 to 19th January 2019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dotted"/>
        </w:pBdr>
        <w:rPr>
          <w:rFonts w:ascii="Palatino Linotype" w:cs="Palatino Linotype" w:eastAsia="Palatino Linotype" w:hAnsi="Palatino Linotype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2"/>
          <w:szCs w:val="22"/>
          <w:vertAlign w:val="baseline"/>
          <w:rtl w:val="0"/>
        </w:rPr>
        <w:t xml:space="preserve">ADDITIONAL DETAILS</w:t>
      </w:r>
    </w:p>
    <w:p w:rsidR="00000000" w:rsidDel="00000000" w:rsidP="00000000" w:rsidRDefault="00000000" w:rsidRPr="00000000" w14:paraId="00000064">
      <w:pPr>
        <w:pBdr>
          <w:bottom w:color="000000" w:space="1" w:sz="4" w:val="dotted"/>
        </w:pBdr>
        <w:rPr>
          <w:rFonts w:ascii="Palatino Linotype" w:cs="Palatino Linotype" w:eastAsia="Palatino Linotype" w:hAnsi="Palatino Linotype"/>
          <w:b w:val="1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Father’s Name       : Sri Baman Charan Sahoo</w:t>
      </w:r>
    </w:p>
    <w:p w:rsidR="00000000" w:rsidDel="00000000" w:rsidP="00000000" w:rsidRDefault="00000000" w:rsidRPr="00000000" w14:paraId="00000067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Nationality             : Indian</w:t>
      </w:r>
    </w:p>
    <w:p w:rsidR="00000000" w:rsidDel="00000000" w:rsidP="00000000" w:rsidRDefault="00000000" w:rsidRPr="00000000" w14:paraId="00000068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Sex                           : Female</w:t>
      </w:r>
    </w:p>
    <w:p w:rsidR="00000000" w:rsidDel="00000000" w:rsidP="00000000" w:rsidRDefault="00000000" w:rsidRPr="00000000" w14:paraId="00000069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Marital Status        : Single</w:t>
      </w:r>
    </w:p>
    <w:p w:rsidR="00000000" w:rsidDel="00000000" w:rsidP="00000000" w:rsidRDefault="00000000" w:rsidRPr="00000000" w14:paraId="0000006A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Date of Birth          : 15-12-1991   </w:t>
      </w:r>
    </w:p>
    <w:p w:rsidR="00000000" w:rsidDel="00000000" w:rsidP="00000000" w:rsidRDefault="00000000" w:rsidRPr="00000000" w14:paraId="0000006B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Languages known: English, Hindi, Oriya</w:t>
      </w:r>
    </w:p>
    <w:p w:rsidR="00000000" w:rsidDel="00000000" w:rsidP="00000000" w:rsidRDefault="00000000" w:rsidRPr="00000000" w14:paraId="0000006C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           Hobbies                  : Reading newspaper, Internet Surfing.</w:t>
      </w:r>
    </w:p>
    <w:p w:rsidR="00000000" w:rsidDel="00000000" w:rsidP="00000000" w:rsidRDefault="00000000" w:rsidRPr="00000000" w14:paraId="0000006D">
      <w:pPr>
        <w:rPr>
          <w:rFonts w:ascii="Palatino Linotype" w:cs="Palatino Linotype" w:eastAsia="Palatino Linotype" w:hAnsi="Palatino Linotype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alatino Linotype" w:cs="Palatino Linotype" w:eastAsia="Palatino Linotype" w:hAnsi="Palatino Linotype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alatino Linotype" w:cs="Palatino Linotype" w:eastAsia="Palatino Linotype" w:hAnsi="Palatino Linotype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alatino Linotype" w:cs="Palatino Linotype" w:eastAsia="Palatino Linotype" w:hAnsi="Palatino Linotype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bottom w:color="000000" w:space="1" w:sz="4" w:val="single"/>
        </w:pBdr>
        <w:rPr>
          <w:rFonts w:ascii="Palatino Linotype" w:cs="Palatino Linotype" w:eastAsia="Palatino Linotype" w:hAnsi="Palatino Linotype"/>
          <w:b w:val="1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72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I hereby declare that the above mentioned information is correct up to my knowledge and I bear the responsibility for the correctness of the above mentioned particulars. References will be available on request.  </w:t>
      </w:r>
    </w:p>
    <w:p w:rsidR="00000000" w:rsidDel="00000000" w:rsidP="00000000" w:rsidRDefault="00000000" w:rsidRPr="00000000" w14:paraId="00000073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Place: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Sambalpur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       Nibedita Sahoo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40" w:top="540" w:left="1008" w:right="1008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alatino Linotype"/>
  <w:font w:name="Times New Roman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⇨"/>
      <w:lvlJc w:val="left"/>
      <w:pPr>
        <w:ind w:left="36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🢖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nibedita.sahoo99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