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7E" w:rsidRDefault="006D05E4" w:rsidP="00F32673">
      <w:pPr>
        <w:rPr>
          <w:rFonts w:ascii="Verdana" w:hAnsi="Verdana"/>
          <w:b/>
          <w:bCs/>
          <w:sz w:val="28"/>
          <w:szCs w:val="28"/>
          <w:lang w:val="de-DE"/>
        </w:rPr>
      </w:pPr>
      <w:r w:rsidRPr="00BE18ED">
        <w:rPr>
          <w:rFonts w:ascii="Verdana" w:hAnsi="Verdana"/>
          <w:b/>
          <w:bCs/>
          <w:sz w:val="28"/>
          <w:szCs w:val="28"/>
          <w:lang w:val="de-DE"/>
        </w:rPr>
        <w:t>ULLASH CHAN</w:t>
      </w:r>
      <w:r w:rsidR="00946945" w:rsidRPr="00BE18ED">
        <w:rPr>
          <w:rFonts w:ascii="Verdana" w:hAnsi="Verdana"/>
          <w:b/>
          <w:bCs/>
          <w:sz w:val="28"/>
          <w:szCs w:val="28"/>
          <w:lang w:val="de-DE"/>
        </w:rPr>
        <w:t>D</w:t>
      </w:r>
      <w:r w:rsidRPr="00BE18ED">
        <w:rPr>
          <w:rFonts w:ascii="Verdana" w:hAnsi="Verdana"/>
          <w:b/>
          <w:bCs/>
          <w:sz w:val="28"/>
          <w:szCs w:val="28"/>
          <w:lang w:val="de-DE"/>
        </w:rPr>
        <w:t>RA SWAIN</w:t>
      </w:r>
    </w:p>
    <w:p w:rsidR="006D05E4" w:rsidRPr="00AE737E" w:rsidRDefault="009E0B94" w:rsidP="00F32673">
      <w:pPr>
        <w:rPr>
          <w:rFonts w:ascii="Verdana" w:hAnsi="Verdana"/>
          <w:b/>
          <w:bCs/>
          <w:sz w:val="22"/>
          <w:szCs w:val="22"/>
          <w:lang w:val="de-DE"/>
        </w:rPr>
      </w:pPr>
      <w:r w:rsidRPr="00BE18ED">
        <w:rPr>
          <w:rFonts w:ascii="Verdana" w:hAnsi="Verdana"/>
          <w:b/>
          <w:bCs/>
          <w:sz w:val="28"/>
          <w:szCs w:val="28"/>
          <w:lang w:val="de-DE"/>
        </w:rPr>
        <w:t xml:space="preserve"> </w:t>
      </w:r>
      <w:r w:rsidR="00AE737E">
        <w:rPr>
          <w:rFonts w:ascii="Verdana" w:hAnsi="Verdana"/>
          <w:b/>
          <w:bCs/>
          <w:sz w:val="28"/>
          <w:szCs w:val="28"/>
          <w:lang w:val="de-DE"/>
        </w:rPr>
        <w:t xml:space="preserve">                              </w:t>
      </w:r>
      <w:r w:rsidR="00BE1ABD">
        <w:rPr>
          <w:rFonts w:ascii="Verdana" w:hAnsi="Verdana"/>
          <w:b/>
          <w:bCs/>
          <w:sz w:val="28"/>
          <w:szCs w:val="28"/>
          <w:lang w:val="de-DE"/>
        </w:rPr>
        <w:t xml:space="preserve">                               </w:t>
      </w:r>
      <w:r w:rsidR="00AE737E" w:rsidRPr="00AE737E">
        <w:rPr>
          <w:rFonts w:ascii="Verdana" w:hAnsi="Verdana"/>
          <w:b/>
          <w:bCs/>
          <w:sz w:val="22"/>
          <w:szCs w:val="22"/>
          <w:lang w:val="de-DE"/>
        </w:rPr>
        <w:t>Address- Sai Krupa Residency</w:t>
      </w:r>
      <w:r w:rsidRPr="00AE737E">
        <w:rPr>
          <w:rFonts w:ascii="Verdana" w:hAnsi="Verdana"/>
          <w:b/>
          <w:bCs/>
          <w:sz w:val="22"/>
          <w:szCs w:val="22"/>
          <w:lang w:val="de-DE"/>
        </w:rPr>
        <w:t xml:space="preserve">                                           </w:t>
      </w:r>
      <w:r w:rsidR="00BE18ED" w:rsidRPr="00AE737E">
        <w:rPr>
          <w:rFonts w:ascii="Verdana" w:hAnsi="Verdana"/>
          <w:b/>
          <w:bCs/>
          <w:sz w:val="22"/>
          <w:szCs w:val="22"/>
          <w:lang w:val="de-DE"/>
        </w:rPr>
        <w:t xml:space="preserve">                                          </w:t>
      </w:r>
    </w:p>
    <w:p w:rsidR="00D2386C" w:rsidRDefault="009E0B94" w:rsidP="00F32673">
      <w:pPr>
        <w:rPr>
          <w:rFonts w:ascii="Verdana" w:hAnsi="Verdana"/>
          <w:b/>
          <w:bCs/>
          <w:sz w:val="20"/>
          <w:szCs w:val="20"/>
          <w:lang w:val="de-DE"/>
        </w:rPr>
      </w:pPr>
      <w:r>
        <w:rPr>
          <w:rFonts w:ascii="Verdana" w:hAnsi="Verdana"/>
          <w:b/>
          <w:bCs/>
          <w:sz w:val="20"/>
          <w:szCs w:val="20"/>
          <w:lang w:val="de-DE"/>
        </w:rPr>
        <w:t xml:space="preserve">Mob - +91-8886475544                                    </w:t>
      </w:r>
      <w:r w:rsidR="00AE737E">
        <w:rPr>
          <w:rFonts w:ascii="Verdana" w:hAnsi="Verdana"/>
          <w:b/>
          <w:bCs/>
          <w:sz w:val="20"/>
          <w:szCs w:val="20"/>
          <w:lang w:val="de-DE"/>
        </w:rPr>
        <w:t xml:space="preserve">     </w:t>
      </w:r>
      <w:r>
        <w:rPr>
          <w:rFonts w:ascii="Verdana" w:hAnsi="Verdana"/>
          <w:b/>
          <w:bCs/>
          <w:sz w:val="20"/>
          <w:szCs w:val="20"/>
          <w:lang w:val="de-DE"/>
        </w:rPr>
        <w:t xml:space="preserve">                   </w:t>
      </w:r>
      <w:r w:rsidR="00AE737E">
        <w:rPr>
          <w:rFonts w:ascii="Verdana" w:hAnsi="Verdana"/>
          <w:b/>
          <w:bCs/>
          <w:sz w:val="20"/>
          <w:szCs w:val="20"/>
          <w:lang w:val="de-DE"/>
        </w:rPr>
        <w:t xml:space="preserve">    </w:t>
      </w:r>
      <w:r w:rsidR="00BE1ABD">
        <w:rPr>
          <w:rFonts w:ascii="Verdana" w:hAnsi="Verdana"/>
          <w:b/>
          <w:bCs/>
          <w:sz w:val="20"/>
          <w:szCs w:val="20"/>
          <w:lang w:val="de-DE"/>
        </w:rPr>
        <w:t xml:space="preserve"> </w:t>
      </w:r>
      <w:r>
        <w:rPr>
          <w:rFonts w:ascii="Verdana" w:hAnsi="Verdana"/>
          <w:b/>
          <w:bCs/>
          <w:sz w:val="20"/>
          <w:szCs w:val="20"/>
          <w:lang w:val="de-DE"/>
        </w:rPr>
        <w:t>Chandanagar,Hyd</w:t>
      </w:r>
      <w:r w:rsidR="00BE1ABD">
        <w:rPr>
          <w:rFonts w:ascii="Verdana" w:hAnsi="Verdana"/>
          <w:b/>
          <w:bCs/>
          <w:sz w:val="20"/>
          <w:szCs w:val="20"/>
          <w:lang w:val="de-DE"/>
        </w:rPr>
        <w:t>erabad</w:t>
      </w:r>
      <w:r>
        <w:rPr>
          <w:rFonts w:ascii="Verdana" w:hAnsi="Verdana"/>
          <w:b/>
          <w:bCs/>
          <w:sz w:val="20"/>
          <w:szCs w:val="20"/>
          <w:lang w:val="de-DE"/>
        </w:rPr>
        <w:t xml:space="preserve">                                                                                                     Email – </w:t>
      </w:r>
      <w:hyperlink r:id="rId8" w:history="1">
        <w:r w:rsidRPr="007700A5">
          <w:rPr>
            <w:rStyle w:val="Hyperlink"/>
            <w:rFonts w:ascii="Verdana" w:hAnsi="Verdana"/>
            <w:b/>
            <w:bCs/>
            <w:sz w:val="20"/>
            <w:szCs w:val="20"/>
            <w:lang w:val="de-DE"/>
          </w:rPr>
          <w:t>swain25march@gmail.com</w:t>
        </w:r>
      </w:hyperlink>
      <w:r>
        <w:rPr>
          <w:rFonts w:ascii="Verdana" w:hAnsi="Verdana"/>
          <w:b/>
          <w:bCs/>
          <w:sz w:val="20"/>
          <w:szCs w:val="20"/>
          <w:lang w:val="de-DE"/>
        </w:rPr>
        <w:t xml:space="preserve">                                              </w:t>
      </w:r>
      <w:r w:rsidR="00BE18ED">
        <w:rPr>
          <w:rFonts w:ascii="Verdana" w:hAnsi="Verdana"/>
          <w:b/>
          <w:bCs/>
          <w:sz w:val="20"/>
          <w:szCs w:val="20"/>
          <w:lang w:val="de-DE"/>
        </w:rPr>
        <w:t xml:space="preserve"> </w:t>
      </w:r>
      <w:r w:rsidR="00BE1ABD">
        <w:rPr>
          <w:rFonts w:ascii="Verdana" w:hAnsi="Verdana"/>
          <w:b/>
          <w:bCs/>
          <w:sz w:val="20"/>
          <w:szCs w:val="20"/>
          <w:lang w:val="de-DE"/>
        </w:rPr>
        <w:t xml:space="preserve"> </w:t>
      </w:r>
      <w:r>
        <w:rPr>
          <w:rFonts w:ascii="Verdana" w:hAnsi="Verdana"/>
          <w:b/>
          <w:bCs/>
          <w:sz w:val="20"/>
          <w:szCs w:val="20"/>
          <w:lang w:val="de-DE"/>
        </w:rPr>
        <w:t>Pin- 500050</w:t>
      </w:r>
    </w:p>
    <w:p w:rsidR="00E752BA" w:rsidRPr="00D94E33" w:rsidRDefault="00E752BA" w:rsidP="00AE737E">
      <w:p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</w:p>
    <w:p w:rsidR="009775D5" w:rsidRPr="00D94E33" w:rsidRDefault="00BE18ED" w:rsidP="00BE18ED">
      <w:pPr>
        <w:tabs>
          <w:tab w:val="left" w:pos="7233"/>
        </w:tabs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6D05E4" w:rsidRDefault="006D05E4">
      <w:pPr>
        <w:rPr>
          <w:rFonts w:ascii="Verdana" w:hAnsi="Verdana"/>
          <w:b/>
          <w:bCs/>
          <w:sz w:val="22"/>
          <w:szCs w:val="22"/>
        </w:rPr>
      </w:pPr>
      <w:r w:rsidRPr="009775D5">
        <w:rPr>
          <w:rFonts w:ascii="Verdana" w:hAnsi="Verdana"/>
          <w:b/>
          <w:bCs/>
          <w:sz w:val="22"/>
          <w:szCs w:val="22"/>
          <w:highlight w:val="lightGray"/>
        </w:rPr>
        <w:t>Executive Summary</w:t>
      </w:r>
    </w:p>
    <w:p w:rsidR="00D94E33" w:rsidRPr="00D94E33" w:rsidRDefault="00D94E33">
      <w:pPr>
        <w:rPr>
          <w:rFonts w:ascii="Verdana" w:hAnsi="Verdana"/>
          <w:b/>
          <w:bCs/>
          <w:sz w:val="20"/>
          <w:szCs w:val="20"/>
        </w:rPr>
      </w:pPr>
    </w:p>
    <w:p w:rsidR="00D2386C" w:rsidRDefault="00D2386C" w:rsidP="00797FB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Corporate Finance professional with </w:t>
      </w:r>
      <w:r w:rsidR="00570E7A">
        <w:rPr>
          <w:rFonts w:ascii="Verdana" w:hAnsi="Verdana"/>
          <w:b/>
          <w:sz w:val="20"/>
          <w:szCs w:val="20"/>
        </w:rPr>
        <w:t>7</w:t>
      </w:r>
      <w:r w:rsidRPr="00D2386C">
        <w:rPr>
          <w:rFonts w:ascii="Verdana" w:hAnsi="Verdana"/>
          <w:b/>
          <w:sz w:val="20"/>
          <w:szCs w:val="20"/>
        </w:rPr>
        <w:t xml:space="preserve"> + years</w:t>
      </w:r>
      <w:r w:rsidR="00BD189E">
        <w:rPr>
          <w:rFonts w:ascii="Verdana" w:hAnsi="Verdana"/>
          <w:sz w:val="20"/>
          <w:szCs w:val="20"/>
        </w:rPr>
        <w:t xml:space="preserve"> of experience</w:t>
      </w:r>
      <w:r w:rsidR="006D05E4" w:rsidRPr="00D94E33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Finance and Accounting</w:t>
      </w:r>
    </w:p>
    <w:p w:rsidR="006D05E4" w:rsidRDefault="00D2386C" w:rsidP="00797FB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797FB0" w:rsidRPr="00D94E33">
        <w:rPr>
          <w:rFonts w:ascii="Verdana" w:hAnsi="Verdana"/>
          <w:sz w:val="20"/>
          <w:szCs w:val="20"/>
        </w:rPr>
        <w:t>urre</w:t>
      </w:r>
      <w:r w:rsidR="001D6694">
        <w:rPr>
          <w:rFonts w:ascii="Verdana" w:hAnsi="Verdana"/>
          <w:sz w:val="20"/>
          <w:szCs w:val="20"/>
        </w:rPr>
        <w:t xml:space="preserve">ntly working with </w:t>
      </w:r>
      <w:r w:rsidR="001D6694" w:rsidRPr="001D6694">
        <w:rPr>
          <w:rFonts w:ascii="Verdana" w:hAnsi="Verdana"/>
          <w:b/>
          <w:sz w:val="20"/>
          <w:szCs w:val="20"/>
        </w:rPr>
        <w:t>NTT Data</w:t>
      </w:r>
      <w:r w:rsidR="000A3C99" w:rsidRPr="00D94E33">
        <w:rPr>
          <w:rFonts w:ascii="Verdana" w:hAnsi="Verdana"/>
          <w:sz w:val="20"/>
          <w:szCs w:val="20"/>
        </w:rPr>
        <w:t xml:space="preserve"> </w:t>
      </w:r>
      <w:r w:rsidR="00B419B5">
        <w:rPr>
          <w:rFonts w:ascii="Verdana" w:hAnsi="Verdana"/>
          <w:sz w:val="20"/>
          <w:szCs w:val="20"/>
        </w:rPr>
        <w:t xml:space="preserve">in Shared service centre </w:t>
      </w:r>
      <w:r w:rsidR="0054006A" w:rsidRPr="00D94E33">
        <w:rPr>
          <w:rFonts w:ascii="Verdana" w:hAnsi="Verdana"/>
          <w:sz w:val="20"/>
          <w:szCs w:val="20"/>
        </w:rPr>
        <w:t>as</w:t>
      </w:r>
      <w:r w:rsidR="00B419B5">
        <w:rPr>
          <w:rFonts w:ascii="Verdana" w:hAnsi="Verdana"/>
          <w:sz w:val="20"/>
          <w:szCs w:val="20"/>
        </w:rPr>
        <w:t xml:space="preserve"> a</w:t>
      </w:r>
      <w:r w:rsidR="0054006A" w:rsidRPr="00D94E33">
        <w:rPr>
          <w:rFonts w:ascii="Verdana" w:hAnsi="Verdana"/>
          <w:sz w:val="20"/>
          <w:szCs w:val="20"/>
        </w:rPr>
        <w:t xml:space="preserve"> </w:t>
      </w:r>
      <w:r w:rsidR="001D6694">
        <w:rPr>
          <w:rFonts w:ascii="Verdana" w:hAnsi="Verdana"/>
          <w:sz w:val="20"/>
          <w:szCs w:val="20"/>
        </w:rPr>
        <w:t>Team Leader</w:t>
      </w:r>
    </w:p>
    <w:p w:rsidR="00D2386C" w:rsidRPr="008E0CA3" w:rsidRDefault="00AE737E" w:rsidP="00AE737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Process stabilized after successfully completed phase 1 transitions for </w:t>
      </w:r>
      <w:r w:rsidRPr="00AE737E">
        <w:rPr>
          <w:rFonts w:ascii="Verdana" w:hAnsi="Verdana" w:cs="Calibri"/>
          <w:b/>
          <w:sz w:val="20"/>
          <w:szCs w:val="20"/>
        </w:rPr>
        <w:t>Singapore</w:t>
      </w:r>
      <w:r>
        <w:rPr>
          <w:rFonts w:ascii="Verdana" w:hAnsi="Verdana" w:cs="Calibri"/>
          <w:sz w:val="20"/>
          <w:szCs w:val="20"/>
        </w:rPr>
        <w:t xml:space="preserve"> </w:t>
      </w:r>
      <w:r w:rsidRPr="00AE737E">
        <w:rPr>
          <w:rFonts w:ascii="Verdana" w:hAnsi="Verdana" w:cs="Calibri"/>
          <w:b/>
          <w:sz w:val="20"/>
          <w:szCs w:val="20"/>
        </w:rPr>
        <w:t>and</w:t>
      </w:r>
      <w:r>
        <w:rPr>
          <w:rFonts w:ascii="Verdana" w:hAnsi="Verdana" w:cs="Calibri"/>
          <w:sz w:val="20"/>
          <w:szCs w:val="20"/>
        </w:rPr>
        <w:t xml:space="preserve"> </w:t>
      </w:r>
      <w:r w:rsidRPr="00AE737E">
        <w:rPr>
          <w:rFonts w:ascii="Verdana" w:hAnsi="Verdana" w:cs="Calibri"/>
          <w:b/>
          <w:sz w:val="20"/>
          <w:szCs w:val="20"/>
        </w:rPr>
        <w:t>Australia</w:t>
      </w:r>
      <w:r w:rsidR="00F16174">
        <w:rPr>
          <w:rFonts w:ascii="Verdana" w:hAnsi="Verdana" w:cs="Calibri"/>
          <w:b/>
          <w:sz w:val="20"/>
          <w:szCs w:val="20"/>
        </w:rPr>
        <w:t>.</w:t>
      </w:r>
    </w:p>
    <w:p w:rsidR="008E0CA3" w:rsidRPr="008E0CA3" w:rsidRDefault="008E0CA3" w:rsidP="008E0CA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Got exposure to provide Process Training for all Tower Models (P2P, O2C and R2R)</w:t>
      </w:r>
      <w:r w:rsidR="00F16174">
        <w:rPr>
          <w:rFonts w:ascii="Verdana" w:hAnsi="Verdana"/>
          <w:sz w:val="20"/>
          <w:szCs w:val="20"/>
        </w:rPr>
        <w:t>.</w:t>
      </w:r>
    </w:p>
    <w:p w:rsidR="008C7350" w:rsidRPr="008E0CA3" w:rsidRDefault="00BD189E" w:rsidP="00E569A4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Hands on experience </w:t>
      </w:r>
      <w:r w:rsidR="008C7350">
        <w:rPr>
          <w:rFonts w:ascii="Verdana" w:hAnsi="Verdana" w:cs="Calibri"/>
          <w:sz w:val="20"/>
          <w:szCs w:val="20"/>
        </w:rPr>
        <w:t xml:space="preserve">on multiple </w:t>
      </w:r>
      <w:r w:rsidR="008C7350" w:rsidRPr="00B34D29">
        <w:rPr>
          <w:rFonts w:ascii="Verdana" w:hAnsi="Verdana" w:cs="Calibri"/>
          <w:b/>
          <w:sz w:val="20"/>
          <w:szCs w:val="20"/>
        </w:rPr>
        <w:t>ERP</w:t>
      </w:r>
      <w:r w:rsidR="008C7350">
        <w:rPr>
          <w:rFonts w:ascii="Verdana" w:hAnsi="Verdana" w:cs="Calibri"/>
          <w:sz w:val="20"/>
          <w:szCs w:val="20"/>
        </w:rPr>
        <w:t xml:space="preserve"> en</w:t>
      </w:r>
      <w:r w:rsidR="006B05C4">
        <w:rPr>
          <w:rFonts w:ascii="Verdana" w:hAnsi="Verdana" w:cs="Calibri"/>
          <w:sz w:val="20"/>
          <w:szCs w:val="20"/>
        </w:rPr>
        <w:t>vironments (</w:t>
      </w:r>
      <w:r>
        <w:rPr>
          <w:rFonts w:ascii="Verdana" w:hAnsi="Verdana" w:cs="Calibri"/>
          <w:sz w:val="20"/>
          <w:szCs w:val="20"/>
        </w:rPr>
        <w:t>SAP, Oracle</w:t>
      </w:r>
      <w:r w:rsidR="006B05C4">
        <w:rPr>
          <w:rFonts w:ascii="Verdana" w:hAnsi="Verdana" w:cs="Calibri"/>
          <w:sz w:val="20"/>
          <w:szCs w:val="20"/>
        </w:rPr>
        <w:t xml:space="preserve"> </w:t>
      </w:r>
      <w:r w:rsidR="008C7350">
        <w:rPr>
          <w:rFonts w:ascii="Verdana" w:hAnsi="Verdana" w:cs="Calibri"/>
          <w:sz w:val="20"/>
          <w:szCs w:val="20"/>
        </w:rPr>
        <w:t>R-1</w:t>
      </w:r>
      <w:r>
        <w:rPr>
          <w:rFonts w:ascii="Verdana" w:hAnsi="Verdana" w:cs="Calibri"/>
          <w:sz w:val="20"/>
          <w:szCs w:val="20"/>
        </w:rPr>
        <w:t>2, Biz integral, Black</w:t>
      </w:r>
      <w:r w:rsidR="002F57CB">
        <w:rPr>
          <w:rFonts w:ascii="Verdana" w:hAnsi="Verdana" w:cs="Calibri"/>
          <w:sz w:val="20"/>
          <w:szCs w:val="20"/>
        </w:rPr>
        <w:t>-</w:t>
      </w:r>
      <w:r>
        <w:rPr>
          <w:rFonts w:ascii="Verdana" w:hAnsi="Verdana" w:cs="Calibri"/>
          <w:sz w:val="20"/>
          <w:szCs w:val="20"/>
        </w:rPr>
        <w:t xml:space="preserve">line, </w:t>
      </w:r>
      <w:r w:rsidR="008C7350">
        <w:rPr>
          <w:rFonts w:ascii="Verdana" w:hAnsi="Verdana" w:cs="Calibri"/>
          <w:sz w:val="20"/>
          <w:szCs w:val="20"/>
        </w:rPr>
        <w:t>and Tally)</w:t>
      </w:r>
      <w:r w:rsidR="00F16174">
        <w:rPr>
          <w:rFonts w:ascii="Verdana" w:hAnsi="Verdana" w:cs="Calibri"/>
          <w:sz w:val="20"/>
          <w:szCs w:val="20"/>
        </w:rPr>
        <w:t>.</w:t>
      </w:r>
    </w:p>
    <w:p w:rsidR="008E0CA3" w:rsidRDefault="008E0CA3" w:rsidP="008E0CA3">
      <w:pPr>
        <w:numPr>
          <w:ilvl w:val="0"/>
          <w:numId w:val="2"/>
        </w:numPr>
        <w:suppressAutoHyphens/>
        <w:rPr>
          <w:rFonts w:ascii="Verdana" w:hAnsi="Verdana" w:cs="Calibri"/>
          <w:sz w:val="20"/>
          <w:szCs w:val="20"/>
        </w:rPr>
      </w:pPr>
      <w:r w:rsidRPr="00B34D29">
        <w:rPr>
          <w:rFonts w:ascii="Verdana" w:hAnsi="Verdana" w:cs="Calibri"/>
          <w:b/>
          <w:sz w:val="20"/>
          <w:szCs w:val="20"/>
        </w:rPr>
        <w:t>Remote transition</w:t>
      </w:r>
      <w:r>
        <w:rPr>
          <w:rFonts w:ascii="Verdana" w:hAnsi="Verdana" w:cs="Calibri"/>
          <w:sz w:val="20"/>
          <w:szCs w:val="20"/>
        </w:rPr>
        <w:t xml:space="preserve"> of IT, Sales &amp; Marketing billings from </w:t>
      </w:r>
      <w:r w:rsidR="00570E7A">
        <w:rPr>
          <w:rFonts w:ascii="Verdana" w:hAnsi="Verdana" w:cs="Calibri"/>
          <w:sz w:val="20"/>
          <w:szCs w:val="20"/>
        </w:rPr>
        <w:t xml:space="preserve">client </w:t>
      </w:r>
      <w:r>
        <w:rPr>
          <w:rFonts w:ascii="Verdana" w:hAnsi="Verdana" w:cs="Calibri"/>
          <w:sz w:val="20"/>
          <w:szCs w:val="20"/>
        </w:rPr>
        <w:t>Hyatt Corporation, US</w:t>
      </w:r>
      <w:r w:rsidR="00F16174">
        <w:rPr>
          <w:rFonts w:ascii="Verdana" w:hAnsi="Verdana" w:cs="Calibri"/>
          <w:sz w:val="20"/>
          <w:szCs w:val="20"/>
        </w:rPr>
        <w:t>.</w:t>
      </w:r>
    </w:p>
    <w:p w:rsidR="0014331D" w:rsidRPr="00661D30" w:rsidRDefault="0014331D" w:rsidP="0014331D">
      <w:pPr>
        <w:numPr>
          <w:ilvl w:val="0"/>
          <w:numId w:val="2"/>
        </w:numPr>
        <w:suppressAutoHyphens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Mentoring &amp; coaching team of 8</w:t>
      </w:r>
      <w:r w:rsidRPr="0014331D">
        <w:rPr>
          <w:rFonts w:ascii="Verdana" w:hAnsi="Verdana" w:cs="Calibri"/>
          <w:sz w:val="20"/>
          <w:szCs w:val="20"/>
        </w:rPr>
        <w:t xml:space="preserve"> people. Identifying and implementing strategies for building team effectiveness by promoting a spirit of cooperation between team members.</w:t>
      </w:r>
    </w:p>
    <w:p w:rsidR="0014331D" w:rsidRPr="0014331D" w:rsidRDefault="0014331D" w:rsidP="0014331D">
      <w:pPr>
        <w:numPr>
          <w:ilvl w:val="0"/>
          <w:numId w:val="2"/>
        </w:numPr>
        <w:suppressAutoHyphens/>
        <w:rPr>
          <w:rFonts w:ascii="Verdana" w:hAnsi="Verdana" w:cs="Calibri"/>
          <w:sz w:val="20"/>
          <w:szCs w:val="20"/>
        </w:rPr>
      </w:pPr>
      <w:r w:rsidRPr="0014331D">
        <w:rPr>
          <w:rFonts w:ascii="Verdana" w:hAnsi="Verdana" w:cs="Calibri"/>
          <w:sz w:val="20"/>
          <w:szCs w:val="20"/>
        </w:rPr>
        <w:t>Coordinating in developing process flows, implementing processes i</w:t>
      </w:r>
      <w:r w:rsidR="00477AA7">
        <w:rPr>
          <w:rFonts w:ascii="Verdana" w:hAnsi="Verdana" w:cs="Calibri"/>
          <w:sz w:val="20"/>
          <w:szCs w:val="20"/>
        </w:rPr>
        <w:t>n line with internal guidelines</w:t>
      </w:r>
      <w:r w:rsidR="00F16174">
        <w:rPr>
          <w:rFonts w:ascii="Verdana" w:hAnsi="Verdana" w:cs="Calibri"/>
          <w:sz w:val="20"/>
          <w:szCs w:val="20"/>
        </w:rPr>
        <w:t>.</w:t>
      </w:r>
    </w:p>
    <w:p w:rsidR="0014331D" w:rsidRDefault="00477AA7" w:rsidP="00797FB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77AA7">
        <w:rPr>
          <w:rFonts w:ascii="Verdana" w:hAnsi="Verdana"/>
          <w:sz w:val="20"/>
          <w:szCs w:val="20"/>
        </w:rPr>
        <w:t>Handling Weekly and monthly Call with user entity and monitoring their issues and provide resolution on timely basis</w:t>
      </w:r>
      <w:r w:rsidR="00F16174">
        <w:rPr>
          <w:rFonts w:ascii="Verdana" w:hAnsi="Verdana"/>
          <w:sz w:val="20"/>
          <w:szCs w:val="20"/>
        </w:rPr>
        <w:t>.</w:t>
      </w:r>
    </w:p>
    <w:p w:rsidR="00477AA7" w:rsidRPr="00477AA7" w:rsidRDefault="00477AA7" w:rsidP="00477AA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 w:rsidRPr="00477AA7">
        <w:rPr>
          <w:rFonts w:ascii="Verdana" w:hAnsi="Verdana"/>
          <w:sz w:val="20"/>
          <w:szCs w:val="20"/>
        </w:rPr>
        <w:t xml:space="preserve">Identifying process gaps, evaluating reasons for error and </w:t>
      </w:r>
      <w:r>
        <w:rPr>
          <w:rFonts w:ascii="Verdana" w:hAnsi="Verdana"/>
          <w:sz w:val="20"/>
          <w:szCs w:val="20"/>
        </w:rPr>
        <w:t>implementing necessary controls</w:t>
      </w:r>
      <w:r w:rsidR="00F16174">
        <w:rPr>
          <w:rFonts w:ascii="Verdana" w:hAnsi="Verdana"/>
          <w:sz w:val="20"/>
          <w:szCs w:val="20"/>
        </w:rPr>
        <w:t>.</w:t>
      </w:r>
    </w:p>
    <w:p w:rsidR="00046A6C" w:rsidRDefault="008F3C4D" w:rsidP="000F1770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Possess end-to-end knowledge of </w:t>
      </w:r>
      <w:r w:rsidR="00F16174">
        <w:rPr>
          <w:rFonts w:ascii="Verdana" w:hAnsi="Verdana"/>
          <w:sz w:val="20"/>
          <w:szCs w:val="20"/>
        </w:rPr>
        <w:t>Fixed Assets m</w:t>
      </w:r>
      <w:r w:rsidR="00477AA7" w:rsidRPr="00477AA7">
        <w:rPr>
          <w:rFonts w:ascii="Verdana" w:hAnsi="Verdana"/>
          <w:sz w:val="20"/>
          <w:szCs w:val="20"/>
        </w:rPr>
        <w:t>anagement,</w:t>
      </w:r>
      <w:r w:rsidR="00F16174">
        <w:rPr>
          <w:rFonts w:ascii="Verdana" w:hAnsi="Verdana"/>
          <w:sz w:val="20"/>
          <w:szCs w:val="20"/>
        </w:rPr>
        <w:t xml:space="preserve"> </w:t>
      </w:r>
      <w:r w:rsidR="00477AA7" w:rsidRPr="00477AA7">
        <w:rPr>
          <w:rFonts w:ascii="Verdana" w:hAnsi="Verdana"/>
          <w:sz w:val="20"/>
          <w:szCs w:val="20"/>
        </w:rPr>
        <w:t>General Ledger Accounting, and Closing &amp; Reporting.</w:t>
      </w:r>
    </w:p>
    <w:p w:rsidR="00046A6C" w:rsidRPr="00046A6C" w:rsidRDefault="00046A6C" w:rsidP="00046A6C">
      <w:pPr>
        <w:suppressAutoHyphens/>
        <w:ind w:left="360"/>
        <w:rPr>
          <w:rFonts w:ascii="Verdana" w:hAnsi="Verdana"/>
          <w:sz w:val="20"/>
          <w:szCs w:val="20"/>
        </w:rPr>
      </w:pPr>
    </w:p>
    <w:p w:rsidR="00046A6C" w:rsidRDefault="00046A6C" w:rsidP="000F1770">
      <w:pPr>
        <w:suppressAutoHyphens/>
        <w:rPr>
          <w:rFonts w:ascii="Verdana" w:hAnsi="Verdana"/>
          <w:sz w:val="20"/>
          <w:szCs w:val="20"/>
        </w:rPr>
      </w:pPr>
    </w:p>
    <w:p w:rsidR="000F1770" w:rsidRDefault="000F1770" w:rsidP="000F1770">
      <w:pPr>
        <w:suppressAutoHyphens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  <w:highlight w:val="lightGray"/>
        </w:rPr>
        <w:t xml:space="preserve">Organizational </w:t>
      </w:r>
      <w:r w:rsidRPr="009775D5">
        <w:rPr>
          <w:rFonts w:ascii="Verdana" w:hAnsi="Verdana"/>
          <w:b/>
          <w:bCs/>
          <w:sz w:val="22"/>
          <w:szCs w:val="22"/>
          <w:highlight w:val="lightGray"/>
        </w:rPr>
        <w:t>Experience</w:t>
      </w:r>
    </w:p>
    <w:p w:rsidR="00046A6C" w:rsidRDefault="00046A6C" w:rsidP="000F1770">
      <w:pPr>
        <w:suppressAutoHyphens/>
        <w:rPr>
          <w:rFonts w:ascii="Verdana" w:hAnsi="Verdana"/>
          <w:b/>
          <w:bCs/>
          <w:sz w:val="22"/>
          <w:szCs w:val="22"/>
        </w:rPr>
      </w:pPr>
    </w:p>
    <w:p w:rsidR="00E557B0" w:rsidRDefault="00E557B0" w:rsidP="002F57CB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NTT DATA </w:t>
      </w:r>
      <w:r w:rsidR="00602A79">
        <w:rPr>
          <w:rFonts w:ascii="Verdana" w:hAnsi="Verdana"/>
          <w:b/>
          <w:bCs/>
          <w:sz w:val="20"/>
          <w:szCs w:val="20"/>
        </w:rPr>
        <w:t>(Team Leader)</w:t>
      </w:r>
      <w:r>
        <w:rPr>
          <w:rFonts w:ascii="Verdana" w:hAnsi="Verdana"/>
          <w:b/>
          <w:bCs/>
          <w:sz w:val="20"/>
          <w:szCs w:val="20"/>
        </w:rPr>
        <w:t xml:space="preserve">                                       </w:t>
      </w:r>
      <w:r w:rsidR="00602A79">
        <w:rPr>
          <w:rFonts w:ascii="Verdana" w:hAnsi="Verdana"/>
          <w:b/>
          <w:bCs/>
          <w:sz w:val="20"/>
          <w:szCs w:val="20"/>
        </w:rPr>
        <w:t xml:space="preserve">   </w:t>
      </w:r>
      <w:r>
        <w:rPr>
          <w:rFonts w:ascii="Verdana" w:hAnsi="Verdana"/>
          <w:b/>
          <w:bCs/>
          <w:sz w:val="20"/>
          <w:szCs w:val="20"/>
        </w:rPr>
        <w:t>Mar-2018 to till</w:t>
      </w:r>
      <w:r w:rsidR="00602A79">
        <w:rPr>
          <w:rFonts w:ascii="Verdana" w:hAnsi="Verdana"/>
          <w:b/>
          <w:bCs/>
          <w:sz w:val="20"/>
          <w:szCs w:val="20"/>
        </w:rPr>
        <w:t xml:space="preserve"> Date</w:t>
      </w:r>
    </w:p>
    <w:p w:rsidR="002F57CB" w:rsidRPr="002F57CB" w:rsidRDefault="002F57CB" w:rsidP="002F57CB">
      <w:pPr>
        <w:pStyle w:val="ListParagraph"/>
        <w:rPr>
          <w:rFonts w:ascii="Verdana" w:hAnsi="Verdana"/>
          <w:b/>
          <w:bCs/>
          <w:sz w:val="20"/>
          <w:szCs w:val="20"/>
        </w:rPr>
      </w:pPr>
    </w:p>
    <w:p w:rsidR="00E557B0" w:rsidRPr="00602A79" w:rsidRDefault="00E557B0" w:rsidP="00602A79">
      <w:pPr>
        <w:numPr>
          <w:ilvl w:val="0"/>
          <w:numId w:val="4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Genpact, </w:t>
      </w:r>
      <w:r w:rsidR="00602A79">
        <w:rPr>
          <w:rFonts w:ascii="Verdana" w:hAnsi="Verdana"/>
          <w:b/>
          <w:bCs/>
          <w:sz w:val="20"/>
          <w:szCs w:val="20"/>
        </w:rPr>
        <w:t>India (Management Trainee)</w:t>
      </w:r>
      <w:r w:rsidRPr="00D94E33">
        <w:rPr>
          <w:rFonts w:ascii="Verdana" w:hAnsi="Verdana"/>
          <w:b/>
          <w:bCs/>
          <w:sz w:val="20"/>
          <w:szCs w:val="20"/>
        </w:rPr>
        <w:t xml:space="preserve">  </w:t>
      </w:r>
      <w:r w:rsidR="00602A79">
        <w:rPr>
          <w:rFonts w:ascii="Verdana" w:hAnsi="Verdana"/>
          <w:b/>
          <w:bCs/>
          <w:sz w:val="20"/>
          <w:szCs w:val="20"/>
        </w:rPr>
        <w:tab/>
      </w:r>
      <w:r w:rsidR="00602A79"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Mar- 2013 to Mar-2018</w:t>
      </w:r>
      <w:r w:rsidRPr="00D94E33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Verdana" w:hAnsi="Verdana"/>
          <w:b/>
          <w:bCs/>
          <w:sz w:val="20"/>
          <w:szCs w:val="20"/>
        </w:rPr>
        <w:t xml:space="preserve">    </w:t>
      </w:r>
    </w:p>
    <w:p w:rsidR="002F57CB" w:rsidRPr="00570E7A" w:rsidRDefault="002F57CB" w:rsidP="00570E7A">
      <w:pPr>
        <w:rPr>
          <w:rFonts w:ascii="Verdana" w:hAnsi="Verdana"/>
          <w:b/>
          <w:bCs/>
          <w:sz w:val="20"/>
          <w:szCs w:val="20"/>
        </w:rPr>
      </w:pPr>
    </w:p>
    <w:p w:rsidR="002F57CB" w:rsidRPr="00D94E33" w:rsidRDefault="002F57CB" w:rsidP="002F57CB">
      <w:pPr>
        <w:ind w:left="720"/>
        <w:rPr>
          <w:rFonts w:ascii="Verdana" w:hAnsi="Verdana"/>
          <w:b/>
          <w:bCs/>
          <w:sz w:val="20"/>
          <w:szCs w:val="20"/>
        </w:rPr>
      </w:pPr>
    </w:p>
    <w:p w:rsidR="00E557B0" w:rsidRDefault="00E557B0" w:rsidP="00602A79">
      <w:pPr>
        <w:ind w:left="720"/>
        <w:rPr>
          <w:rFonts w:ascii="Verdana" w:hAnsi="Verdana"/>
          <w:b/>
          <w:bCs/>
          <w:sz w:val="20"/>
          <w:szCs w:val="20"/>
        </w:rPr>
      </w:pPr>
    </w:p>
    <w:p w:rsidR="00E557B0" w:rsidRDefault="00E557B0" w:rsidP="00E557B0">
      <w:pPr>
        <w:ind w:left="720"/>
        <w:rPr>
          <w:rFonts w:ascii="Verdana" w:hAnsi="Verdana"/>
          <w:b/>
          <w:bCs/>
          <w:sz w:val="20"/>
          <w:szCs w:val="20"/>
        </w:rPr>
      </w:pPr>
    </w:p>
    <w:p w:rsidR="002F57CB" w:rsidRPr="00E6529C" w:rsidRDefault="002F57CB" w:rsidP="002F57CB">
      <w:pPr>
        <w:suppressAutoHyphens/>
        <w:rPr>
          <w:rFonts w:ascii="Verdana" w:hAnsi="Verdana"/>
          <w:b/>
          <w:bCs/>
          <w:sz w:val="22"/>
          <w:szCs w:val="22"/>
          <w:highlight w:val="lightGray"/>
        </w:rPr>
      </w:pPr>
      <w:r w:rsidRPr="00E6529C">
        <w:rPr>
          <w:rFonts w:ascii="Verdana" w:hAnsi="Verdana"/>
          <w:b/>
          <w:bCs/>
          <w:sz w:val="22"/>
          <w:szCs w:val="22"/>
          <w:highlight w:val="lightGray"/>
        </w:rPr>
        <w:t xml:space="preserve">Key Responsibilities : </w:t>
      </w:r>
    </w:p>
    <w:p w:rsidR="002F57CB" w:rsidRDefault="002F57CB" w:rsidP="00E557B0">
      <w:pPr>
        <w:ind w:left="720"/>
        <w:rPr>
          <w:rFonts w:ascii="Verdana" w:hAnsi="Verdana"/>
          <w:b/>
          <w:bCs/>
          <w:sz w:val="20"/>
          <w:szCs w:val="20"/>
        </w:rPr>
      </w:pPr>
    </w:p>
    <w:p w:rsidR="00661D30" w:rsidRDefault="00661D30" w:rsidP="00E557B0">
      <w:pPr>
        <w:ind w:left="720"/>
        <w:rPr>
          <w:rFonts w:ascii="Verdana" w:hAnsi="Verdana"/>
          <w:b/>
          <w:bCs/>
          <w:sz w:val="20"/>
          <w:szCs w:val="20"/>
        </w:rPr>
      </w:pPr>
    </w:p>
    <w:p w:rsidR="00661D30" w:rsidRDefault="00661D30" w:rsidP="00661D30">
      <w:pPr>
        <w:suppressAutoHyphens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  <w:highlight w:val="lightGray"/>
        </w:rPr>
        <w:t>Team Leading</w:t>
      </w:r>
    </w:p>
    <w:p w:rsidR="00661D30" w:rsidRDefault="00661D30" w:rsidP="00661D30">
      <w:pPr>
        <w:suppressAutoHyphens/>
        <w:rPr>
          <w:rFonts w:ascii="Verdana" w:hAnsi="Verdana"/>
          <w:b/>
          <w:bCs/>
          <w:sz w:val="22"/>
          <w:szCs w:val="22"/>
        </w:rPr>
      </w:pPr>
    </w:p>
    <w:p w:rsidR="00570E7A" w:rsidRDefault="00570E7A" w:rsidP="00661D30">
      <w:pPr>
        <w:numPr>
          <w:ilvl w:val="0"/>
          <w:numId w:val="11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performance of monthly KPIs metrics escalate matter to the next level of management for pending issue</w:t>
      </w:r>
    </w:p>
    <w:p w:rsidR="00661D30" w:rsidRPr="00EB7287" w:rsidRDefault="00EB7287" w:rsidP="00661D30">
      <w:pPr>
        <w:numPr>
          <w:ilvl w:val="0"/>
          <w:numId w:val="11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&amp; coaching a team of 8</w:t>
      </w:r>
      <w:r w:rsidR="00661D30" w:rsidRPr="00EB7287">
        <w:rPr>
          <w:rFonts w:ascii="Verdana" w:hAnsi="Verdana"/>
          <w:sz w:val="20"/>
          <w:szCs w:val="20"/>
        </w:rPr>
        <w:t xml:space="preserve"> people. Identifying and implementing strategies for building team effectiveness by promoting a spirit of c</w:t>
      </w:r>
      <w:r>
        <w:rPr>
          <w:rFonts w:ascii="Verdana" w:hAnsi="Verdana"/>
          <w:sz w:val="20"/>
          <w:szCs w:val="20"/>
        </w:rPr>
        <w:t>ooperation between team members</w:t>
      </w:r>
      <w:r w:rsidR="00F16174">
        <w:rPr>
          <w:rFonts w:ascii="Verdana" w:hAnsi="Verdana"/>
          <w:sz w:val="20"/>
          <w:szCs w:val="20"/>
        </w:rPr>
        <w:t>.</w:t>
      </w:r>
    </w:p>
    <w:p w:rsidR="00661D30" w:rsidRDefault="00EB7287" w:rsidP="00661D30">
      <w:pPr>
        <w:numPr>
          <w:ilvl w:val="0"/>
          <w:numId w:val="11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Monthly One-On-One</w:t>
      </w:r>
      <w:r w:rsidR="00661D30" w:rsidRPr="00EB7287">
        <w:rPr>
          <w:rFonts w:ascii="Verdana" w:hAnsi="Verdana"/>
          <w:sz w:val="20"/>
          <w:szCs w:val="20"/>
        </w:rPr>
        <w:t xml:space="preserve"> review with team members and p</w:t>
      </w:r>
      <w:r>
        <w:rPr>
          <w:rFonts w:ascii="Verdana" w:hAnsi="Verdana"/>
          <w:sz w:val="20"/>
          <w:szCs w:val="20"/>
        </w:rPr>
        <w:t>roviding developmental feedback</w:t>
      </w:r>
      <w:r w:rsidR="00F16174">
        <w:rPr>
          <w:rFonts w:ascii="Verdana" w:hAnsi="Verdana"/>
          <w:sz w:val="20"/>
          <w:szCs w:val="20"/>
        </w:rPr>
        <w:t>.</w:t>
      </w:r>
    </w:p>
    <w:p w:rsidR="00EB7287" w:rsidRPr="00EB7287" w:rsidRDefault="00EB7287" w:rsidP="00EB7287">
      <w:pPr>
        <w:numPr>
          <w:ilvl w:val="0"/>
          <w:numId w:val="11"/>
        </w:numPr>
        <w:suppressAutoHyphens/>
        <w:rPr>
          <w:rFonts w:ascii="Verdana" w:hAnsi="Verdana"/>
          <w:sz w:val="20"/>
          <w:szCs w:val="20"/>
        </w:rPr>
      </w:pPr>
      <w:r w:rsidRPr="00EB7287">
        <w:rPr>
          <w:rFonts w:ascii="Verdana" w:hAnsi="Verdana"/>
          <w:sz w:val="20"/>
          <w:szCs w:val="20"/>
        </w:rPr>
        <w:t xml:space="preserve">Handling all the compliance and quality related activities </w:t>
      </w:r>
      <w:r>
        <w:rPr>
          <w:rFonts w:ascii="Verdana" w:hAnsi="Verdana"/>
          <w:sz w:val="20"/>
          <w:szCs w:val="20"/>
        </w:rPr>
        <w:t>&amp; responsibilities for the team</w:t>
      </w:r>
      <w:r w:rsidR="00F16174">
        <w:rPr>
          <w:rFonts w:ascii="Verdana" w:hAnsi="Verdana"/>
          <w:sz w:val="20"/>
          <w:szCs w:val="20"/>
        </w:rPr>
        <w:t>.</w:t>
      </w:r>
    </w:p>
    <w:p w:rsidR="00EB7287" w:rsidRPr="00EB7287" w:rsidRDefault="00EB7287" w:rsidP="00EB7287">
      <w:pPr>
        <w:numPr>
          <w:ilvl w:val="0"/>
          <w:numId w:val="11"/>
        </w:numPr>
        <w:suppressAutoHyphens/>
        <w:rPr>
          <w:rFonts w:ascii="Verdana" w:hAnsi="Verdana"/>
          <w:sz w:val="20"/>
          <w:szCs w:val="20"/>
        </w:rPr>
      </w:pPr>
      <w:r w:rsidRPr="00EB7287">
        <w:rPr>
          <w:rFonts w:ascii="Verdana" w:hAnsi="Verdana"/>
          <w:sz w:val="20"/>
          <w:szCs w:val="20"/>
        </w:rPr>
        <w:t>Determining training needs of team members and requesting suitable training programs to enhance their operational efficiency le</w:t>
      </w:r>
      <w:r>
        <w:rPr>
          <w:rFonts w:ascii="Verdana" w:hAnsi="Verdana"/>
          <w:sz w:val="20"/>
          <w:szCs w:val="20"/>
        </w:rPr>
        <w:t>ading to increased productivity</w:t>
      </w:r>
      <w:r w:rsidR="00570E7A">
        <w:rPr>
          <w:rFonts w:ascii="Verdana" w:hAnsi="Verdana"/>
          <w:sz w:val="20"/>
          <w:szCs w:val="20"/>
        </w:rPr>
        <w:t>.</w:t>
      </w:r>
    </w:p>
    <w:p w:rsidR="00570E7A" w:rsidRPr="00570E7A" w:rsidRDefault="00570E7A" w:rsidP="00570E7A">
      <w:pPr>
        <w:numPr>
          <w:ilvl w:val="0"/>
          <w:numId w:val="11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Updating and circulating productivity tracker of team members and report the reason for shortfall to the management.</w:t>
      </w:r>
    </w:p>
    <w:p w:rsidR="00F16174" w:rsidRDefault="00F16174" w:rsidP="00F16174">
      <w:pPr>
        <w:numPr>
          <w:ilvl w:val="0"/>
          <w:numId w:val="11"/>
        </w:numPr>
        <w:suppressAutoHyphens/>
        <w:spacing w:line="1" w:lineRule="atLeast"/>
        <w:jc w:val="both"/>
        <w:textDirection w:val="btLr"/>
        <w:textAlignment w:val="top"/>
        <w:outlineLvl w:val="0"/>
        <w:rPr>
          <w:rFonts w:ascii="Verdana" w:hAnsi="Verdana"/>
          <w:sz w:val="20"/>
          <w:szCs w:val="20"/>
        </w:rPr>
      </w:pPr>
      <w:r w:rsidRPr="00F16174">
        <w:rPr>
          <w:rFonts w:ascii="Verdana" w:hAnsi="Verdana"/>
          <w:sz w:val="20"/>
          <w:szCs w:val="20"/>
        </w:rPr>
        <w:t>Played a key role in approving SOP</w:t>
      </w:r>
      <w:r w:rsidR="00570E7A">
        <w:rPr>
          <w:rFonts w:ascii="Verdana" w:hAnsi="Verdana"/>
          <w:sz w:val="20"/>
          <w:szCs w:val="20"/>
        </w:rPr>
        <w:t>s and BOKs</w:t>
      </w:r>
      <w:r w:rsidRPr="00F16174">
        <w:rPr>
          <w:rFonts w:ascii="Verdana" w:hAnsi="Verdana"/>
          <w:sz w:val="20"/>
          <w:szCs w:val="20"/>
        </w:rPr>
        <w:t>; guided the team in preparing the process SOPs and reviewed them before submitting</w:t>
      </w:r>
      <w:r w:rsidR="00570E7A">
        <w:rPr>
          <w:rFonts w:ascii="Verdana" w:hAnsi="Verdana"/>
          <w:sz w:val="20"/>
          <w:szCs w:val="20"/>
        </w:rPr>
        <w:t xml:space="preserve"> for final approval from client.</w:t>
      </w:r>
    </w:p>
    <w:p w:rsidR="00166B30" w:rsidRPr="00C37AF5" w:rsidRDefault="00166B30" w:rsidP="00166B30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Updating Team member half yearly and yearly Appraisal on timely basis.</w:t>
      </w:r>
    </w:p>
    <w:p w:rsidR="00F16174" w:rsidRDefault="00F16174" w:rsidP="00426350">
      <w:pPr>
        <w:suppressAutoHyphens/>
        <w:spacing w:line="1" w:lineRule="atLeast"/>
        <w:ind w:left="360"/>
        <w:jc w:val="both"/>
        <w:textDirection w:val="btLr"/>
        <w:textAlignment w:val="top"/>
        <w:outlineLvl w:val="0"/>
        <w:rPr>
          <w:rFonts w:ascii="Verdana" w:hAnsi="Verdana"/>
          <w:sz w:val="20"/>
          <w:szCs w:val="20"/>
        </w:rPr>
      </w:pPr>
    </w:p>
    <w:p w:rsidR="002F57CB" w:rsidRDefault="002F57CB" w:rsidP="002F57CB">
      <w:pPr>
        <w:rPr>
          <w:rFonts w:ascii="Verdana" w:hAnsi="Verdana"/>
          <w:b/>
          <w:bCs/>
          <w:sz w:val="20"/>
          <w:szCs w:val="20"/>
        </w:rPr>
      </w:pPr>
    </w:p>
    <w:p w:rsidR="002F57CB" w:rsidRPr="00D94E33" w:rsidRDefault="002F57CB" w:rsidP="002F57CB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highlight w:val="lightGray"/>
        </w:rPr>
        <w:t>Transition</w:t>
      </w:r>
      <w:r w:rsidRPr="00D83CB5">
        <w:rPr>
          <w:rFonts w:ascii="Verdana" w:hAnsi="Verdana"/>
          <w:b/>
          <w:bCs/>
          <w:sz w:val="20"/>
          <w:szCs w:val="20"/>
          <w:highlight w:val="lightGray"/>
        </w:rPr>
        <w:t>s</w:t>
      </w:r>
    </w:p>
    <w:p w:rsidR="002F57CB" w:rsidRDefault="002F57CB" w:rsidP="002F57CB">
      <w:pPr>
        <w:rPr>
          <w:rFonts w:ascii="Verdana" w:hAnsi="Verdana"/>
          <w:b/>
          <w:bCs/>
          <w:sz w:val="20"/>
          <w:szCs w:val="20"/>
        </w:rPr>
      </w:pPr>
    </w:p>
    <w:p w:rsidR="002F57CB" w:rsidRPr="00505556" w:rsidRDefault="002F57CB" w:rsidP="002F57CB">
      <w:pPr>
        <w:pStyle w:val="ListParagraph"/>
        <w:numPr>
          <w:ilvl w:val="0"/>
          <w:numId w:val="15"/>
        </w:numPr>
        <w:ind w:left="303"/>
        <w:rPr>
          <w:rFonts w:ascii="Verdana" w:eastAsia="SimSun" w:hAnsi="Verdana"/>
          <w:sz w:val="20"/>
          <w:szCs w:val="20"/>
          <w:lang w:val="en-IN" w:eastAsia="zh-CN"/>
        </w:rPr>
      </w:pPr>
      <w:r w:rsidRPr="00505556">
        <w:rPr>
          <w:rFonts w:ascii="Verdana" w:eastAsia="SimSun" w:hAnsi="Verdana"/>
          <w:sz w:val="20"/>
          <w:szCs w:val="20"/>
          <w:lang w:val="en-IN" w:eastAsia="zh-CN"/>
        </w:rPr>
        <w:t>Remote transition done for IT, Sales and Marketing from Hyatt, US</w:t>
      </w:r>
      <w:r>
        <w:rPr>
          <w:rFonts w:ascii="Verdana" w:eastAsia="SimSun" w:hAnsi="Verdana"/>
          <w:sz w:val="20"/>
          <w:szCs w:val="20"/>
          <w:lang w:val="en-IN" w:eastAsia="zh-CN"/>
        </w:rPr>
        <w:t>.</w:t>
      </w:r>
    </w:p>
    <w:p w:rsidR="002F57CB" w:rsidRPr="00570E7A" w:rsidRDefault="002F57CB" w:rsidP="002F57CB">
      <w:pPr>
        <w:numPr>
          <w:ilvl w:val="0"/>
          <w:numId w:val="15"/>
        </w:numPr>
        <w:ind w:left="30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Process stabilized after successfully completed onsite transitions for </w:t>
      </w:r>
      <w:r w:rsidRPr="00AE737E">
        <w:rPr>
          <w:rFonts w:ascii="Verdana" w:hAnsi="Verdana" w:cs="Calibri"/>
          <w:b/>
          <w:sz w:val="20"/>
          <w:szCs w:val="20"/>
        </w:rPr>
        <w:t>Singapore</w:t>
      </w:r>
      <w:r>
        <w:rPr>
          <w:rFonts w:ascii="Verdana" w:hAnsi="Verdana" w:cs="Calibri"/>
          <w:sz w:val="20"/>
          <w:szCs w:val="20"/>
        </w:rPr>
        <w:t xml:space="preserve"> </w:t>
      </w:r>
      <w:r w:rsidRPr="00AE737E">
        <w:rPr>
          <w:rFonts w:ascii="Verdana" w:hAnsi="Verdana" w:cs="Calibri"/>
          <w:b/>
          <w:sz w:val="20"/>
          <w:szCs w:val="20"/>
        </w:rPr>
        <w:t>and</w:t>
      </w:r>
      <w:r>
        <w:rPr>
          <w:rFonts w:ascii="Verdana" w:hAnsi="Verdana" w:cs="Calibri"/>
          <w:sz w:val="20"/>
          <w:szCs w:val="20"/>
        </w:rPr>
        <w:t xml:space="preserve"> </w:t>
      </w:r>
      <w:r w:rsidRPr="00AE737E">
        <w:rPr>
          <w:rFonts w:ascii="Verdana" w:hAnsi="Verdana" w:cs="Calibri"/>
          <w:b/>
          <w:sz w:val="20"/>
          <w:szCs w:val="20"/>
        </w:rPr>
        <w:t>Australia</w:t>
      </w:r>
      <w:r>
        <w:rPr>
          <w:rFonts w:ascii="Verdana" w:hAnsi="Verdana" w:cs="Calibri"/>
          <w:b/>
          <w:sz w:val="20"/>
          <w:szCs w:val="20"/>
        </w:rPr>
        <w:t>.</w:t>
      </w:r>
    </w:p>
    <w:p w:rsidR="00570E7A" w:rsidRPr="008E0CA3" w:rsidRDefault="00570E7A" w:rsidP="00570E7A">
      <w:pPr>
        <w:jc w:val="both"/>
        <w:rPr>
          <w:rFonts w:ascii="Verdana" w:hAnsi="Verdana"/>
          <w:sz w:val="20"/>
          <w:szCs w:val="20"/>
        </w:rPr>
      </w:pPr>
    </w:p>
    <w:p w:rsidR="002F57CB" w:rsidRDefault="002F57CB" w:rsidP="002F57CB">
      <w:pPr>
        <w:suppressAutoHyphens/>
        <w:spacing w:line="1" w:lineRule="atLeast"/>
        <w:jc w:val="both"/>
        <w:textDirection w:val="btLr"/>
        <w:textAlignment w:val="top"/>
        <w:outlineLvl w:val="0"/>
        <w:rPr>
          <w:rFonts w:ascii="Verdana" w:hAnsi="Verdana"/>
          <w:sz w:val="20"/>
          <w:szCs w:val="20"/>
        </w:rPr>
      </w:pPr>
    </w:p>
    <w:p w:rsidR="00E557B0" w:rsidRPr="008110D2" w:rsidRDefault="00EB7287" w:rsidP="00E557B0">
      <w:pPr>
        <w:suppressAutoHyphens/>
        <w:rPr>
          <w:rFonts w:ascii="Verdana" w:hAnsi="Verdana"/>
          <w:b/>
          <w:bCs/>
          <w:sz w:val="22"/>
          <w:szCs w:val="22"/>
          <w:highlight w:val="lightGray"/>
        </w:rPr>
      </w:pPr>
      <w:r>
        <w:rPr>
          <w:rFonts w:ascii="Verdana" w:hAnsi="Verdana"/>
          <w:b/>
          <w:bCs/>
          <w:sz w:val="22"/>
          <w:szCs w:val="22"/>
          <w:highlight w:val="lightGray"/>
        </w:rPr>
        <w:lastRenderedPageBreak/>
        <w:t>Reconciliations</w:t>
      </w:r>
      <w:r w:rsidR="008110D2" w:rsidRPr="008110D2">
        <w:rPr>
          <w:rFonts w:ascii="Verdana" w:hAnsi="Verdana"/>
          <w:b/>
          <w:bCs/>
          <w:sz w:val="22"/>
          <w:szCs w:val="22"/>
          <w:highlight w:val="lightGray"/>
        </w:rPr>
        <w:t>, Closing and Reporting</w:t>
      </w:r>
      <w:r w:rsidR="002F57CB">
        <w:rPr>
          <w:rFonts w:ascii="Verdana" w:hAnsi="Verdana"/>
          <w:b/>
          <w:bCs/>
          <w:sz w:val="22"/>
          <w:szCs w:val="22"/>
          <w:highlight w:val="lightGray"/>
        </w:rPr>
        <w:t xml:space="preserve"> (RTR)</w:t>
      </w:r>
    </w:p>
    <w:p w:rsidR="000F1770" w:rsidRDefault="000F1770" w:rsidP="000F1770">
      <w:pPr>
        <w:suppressAutoHyphens/>
        <w:rPr>
          <w:rFonts w:ascii="Verdana" w:hAnsi="Verdana"/>
          <w:sz w:val="20"/>
          <w:szCs w:val="20"/>
        </w:rPr>
      </w:pPr>
    </w:p>
    <w:p w:rsidR="008110D2" w:rsidRDefault="002D012C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Palatino Linotype"/>
          <w:sz w:val="20"/>
          <w:szCs w:val="20"/>
        </w:rPr>
        <w:t xml:space="preserve">Review of </w:t>
      </w:r>
      <w:r w:rsidR="00E557B0">
        <w:rPr>
          <w:rFonts w:ascii="Verdana" w:hAnsi="Verdana" w:cs="Palatino Linotype"/>
          <w:sz w:val="20"/>
          <w:szCs w:val="20"/>
        </w:rPr>
        <w:t>B</w:t>
      </w:r>
      <w:r w:rsidR="00E557B0" w:rsidRPr="00E557B0">
        <w:rPr>
          <w:rFonts w:ascii="Verdana" w:hAnsi="Verdana" w:cs="Palatino Linotype"/>
          <w:sz w:val="20"/>
          <w:szCs w:val="20"/>
        </w:rPr>
        <w:t>alance she</w:t>
      </w:r>
      <w:r w:rsidR="00426350">
        <w:rPr>
          <w:rFonts w:ascii="Verdana" w:hAnsi="Verdana" w:cs="Palatino Linotype"/>
          <w:sz w:val="20"/>
          <w:szCs w:val="20"/>
        </w:rPr>
        <w:t>et reconciliations (General ledger)</w:t>
      </w:r>
    </w:p>
    <w:p w:rsidR="008110D2" w:rsidRPr="008110D2" w:rsidRDefault="008110D2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 of AP and AR ageing report on monthly basis</w:t>
      </w:r>
      <w:r w:rsidR="00F16174">
        <w:rPr>
          <w:rFonts w:ascii="Verdana" w:hAnsi="Verdana"/>
          <w:sz w:val="20"/>
          <w:szCs w:val="20"/>
        </w:rPr>
        <w:t>.</w:t>
      </w:r>
      <w:r w:rsidR="00426350">
        <w:rPr>
          <w:rFonts w:ascii="Verdana" w:hAnsi="Verdana"/>
          <w:sz w:val="20"/>
          <w:szCs w:val="20"/>
        </w:rPr>
        <w:t xml:space="preserve"> (Sub-Ledger)</w:t>
      </w:r>
    </w:p>
    <w:p w:rsidR="002D012C" w:rsidRPr="008110D2" w:rsidRDefault="008110D2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 w:rsidRPr="008110D2">
        <w:rPr>
          <w:rFonts w:ascii="Verdana" w:hAnsi="Verdana" w:cs="Palatino Linotype"/>
          <w:sz w:val="20"/>
          <w:szCs w:val="20"/>
        </w:rPr>
        <w:t>Reviewing Financial reports like Trial balance, Profit &amp; Loss accounts and Balance sheet on monthly basis</w:t>
      </w:r>
      <w:r w:rsidR="00F16174">
        <w:rPr>
          <w:rFonts w:ascii="Verdana" w:hAnsi="Verdana" w:cs="Palatino Linotype"/>
          <w:sz w:val="20"/>
          <w:szCs w:val="20"/>
        </w:rPr>
        <w:t>.</w:t>
      </w:r>
    </w:p>
    <w:p w:rsidR="008110D2" w:rsidRPr="008110D2" w:rsidRDefault="008110D2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Palatino Linotype"/>
          <w:sz w:val="20"/>
          <w:szCs w:val="20"/>
        </w:rPr>
        <w:t>Providing reasons for variance Analysis in Financial statement</w:t>
      </w:r>
      <w:r w:rsidR="00C37AF5">
        <w:rPr>
          <w:rFonts w:ascii="Verdana" w:hAnsi="Verdana" w:cs="Palatino Linotype"/>
          <w:sz w:val="20"/>
          <w:szCs w:val="20"/>
        </w:rPr>
        <w:t xml:space="preserve"> </w:t>
      </w:r>
      <w:r w:rsidR="00F16174">
        <w:rPr>
          <w:rFonts w:ascii="Verdana" w:hAnsi="Verdana" w:cs="Palatino Linotype"/>
          <w:sz w:val="20"/>
          <w:szCs w:val="20"/>
        </w:rPr>
        <w:t>to CFO.</w:t>
      </w:r>
    </w:p>
    <w:p w:rsidR="005F7C67" w:rsidRDefault="008110D2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Monthly review </w:t>
      </w:r>
      <w:r w:rsidR="005F7C67" w:rsidRPr="005F7C67">
        <w:rPr>
          <w:rFonts w:ascii="Verdana" w:hAnsi="Verdana"/>
          <w:sz w:val="20"/>
          <w:szCs w:val="20"/>
        </w:rPr>
        <w:t xml:space="preserve">of Amortizations sheet for prepaid, Deferred Income and </w:t>
      </w:r>
      <w:r>
        <w:rPr>
          <w:rFonts w:ascii="Verdana" w:hAnsi="Verdana"/>
          <w:sz w:val="20"/>
          <w:szCs w:val="20"/>
        </w:rPr>
        <w:t>fixed assets</w:t>
      </w:r>
      <w:r w:rsidR="00F16174">
        <w:rPr>
          <w:rFonts w:ascii="Verdana" w:hAnsi="Verdana"/>
          <w:sz w:val="20"/>
          <w:szCs w:val="20"/>
        </w:rPr>
        <w:t>.</w:t>
      </w:r>
    </w:p>
    <w:p w:rsidR="002401F0" w:rsidRPr="002401F0" w:rsidRDefault="002401F0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Verifying an</w:t>
      </w:r>
      <w:r w:rsidR="00570E7A">
        <w:rPr>
          <w:rFonts w:ascii="Verdana" w:hAnsi="Verdana"/>
          <w:sz w:val="20"/>
          <w:szCs w:val="20"/>
        </w:rPr>
        <w:t>d approving monthly Accruals, Provisions, payroll accounting and depreciation run</w:t>
      </w:r>
    </w:p>
    <w:p w:rsidR="00C37AF5" w:rsidRPr="00C37AF5" w:rsidRDefault="005F7C67" w:rsidP="005E61E8">
      <w:pPr>
        <w:pStyle w:val="ListParagraph"/>
        <w:numPr>
          <w:ilvl w:val="0"/>
          <w:numId w:val="14"/>
        </w:numPr>
        <w:suppressAutoHyphens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Provide Project by P&amp;L statement with Gross profit margin </w:t>
      </w:r>
      <w:r w:rsidR="008110D2">
        <w:rPr>
          <w:rFonts w:ascii="Verdana" w:hAnsi="Verdana"/>
          <w:sz w:val="20"/>
          <w:szCs w:val="20"/>
        </w:rPr>
        <w:t>for management reporting</w:t>
      </w:r>
      <w:r w:rsidR="00F16174">
        <w:rPr>
          <w:rFonts w:ascii="Verdana" w:hAnsi="Verdana"/>
          <w:sz w:val="20"/>
          <w:szCs w:val="20"/>
        </w:rPr>
        <w:t>.</w:t>
      </w:r>
    </w:p>
    <w:p w:rsidR="005F7C67" w:rsidRPr="00C37AF5" w:rsidRDefault="005F7C67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 w:rsidRPr="005F7C67">
        <w:rPr>
          <w:rFonts w:ascii="Verdana" w:hAnsi="Verdana" w:cs="Palatino Linotype"/>
          <w:sz w:val="20"/>
          <w:szCs w:val="20"/>
        </w:rPr>
        <w:t xml:space="preserve">Adept in approving all GL transactions, preparing </w:t>
      </w:r>
      <w:r w:rsidR="00C37AF5">
        <w:rPr>
          <w:rFonts w:ascii="Verdana" w:hAnsi="Verdana" w:cs="Palatino Linotype"/>
          <w:sz w:val="20"/>
          <w:szCs w:val="20"/>
        </w:rPr>
        <w:t xml:space="preserve">monthly </w:t>
      </w:r>
      <w:r w:rsidRPr="005F7C67">
        <w:rPr>
          <w:rFonts w:ascii="Verdana" w:hAnsi="Verdana" w:cs="Palatino Linotype"/>
          <w:sz w:val="20"/>
          <w:szCs w:val="20"/>
        </w:rPr>
        <w:t>closing Dashboard across APAC entities</w:t>
      </w:r>
      <w:r w:rsidR="00F16174">
        <w:rPr>
          <w:rFonts w:ascii="Verdana" w:hAnsi="Verdana" w:cs="Palatino Linotype"/>
          <w:sz w:val="20"/>
          <w:szCs w:val="20"/>
        </w:rPr>
        <w:t>.</w:t>
      </w:r>
    </w:p>
    <w:p w:rsidR="00C37AF5" w:rsidRPr="00570E7A" w:rsidRDefault="00C37AF5" w:rsidP="00570E7A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 Service Level agreements (SLA) for the process are met agreed upon with the requirements</w:t>
      </w:r>
      <w:r w:rsidR="00F16174">
        <w:rPr>
          <w:rFonts w:ascii="Verdana" w:hAnsi="Verdana"/>
          <w:sz w:val="20"/>
          <w:szCs w:val="20"/>
        </w:rPr>
        <w:t>.</w:t>
      </w:r>
    </w:p>
    <w:p w:rsidR="00C37AF5" w:rsidRDefault="00C37AF5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Reviewing and approving Int</w:t>
      </w:r>
      <w:r w:rsidR="00570E7A">
        <w:rPr>
          <w:rFonts w:ascii="Verdana" w:hAnsi="Verdana"/>
          <w:sz w:val="20"/>
          <w:szCs w:val="20"/>
        </w:rPr>
        <w:t>ercompany transactions</w:t>
      </w:r>
    </w:p>
    <w:p w:rsidR="00412F88" w:rsidRDefault="00412F88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 of Tax report on quarterly basis</w:t>
      </w:r>
      <w:r w:rsidR="00F16174">
        <w:rPr>
          <w:rFonts w:ascii="Verdana" w:hAnsi="Verdana"/>
          <w:sz w:val="20"/>
          <w:szCs w:val="20"/>
        </w:rPr>
        <w:t>.</w:t>
      </w:r>
    </w:p>
    <w:p w:rsidR="00C37AF5" w:rsidRDefault="00C37AF5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Forex revaluation (Realised and unrealised profit/Loss)</w:t>
      </w:r>
      <w:r w:rsidR="00F16174">
        <w:rPr>
          <w:rFonts w:ascii="Verdana" w:hAnsi="Verdana"/>
          <w:sz w:val="20"/>
          <w:szCs w:val="20"/>
        </w:rPr>
        <w:t>.</w:t>
      </w:r>
    </w:p>
    <w:p w:rsidR="00C37AF5" w:rsidRDefault="00C37AF5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pre-close calls with clients to discuss about month clos</w:t>
      </w:r>
      <w:r w:rsidR="00570E7A">
        <w:rPr>
          <w:rFonts w:ascii="Verdana" w:hAnsi="Verdana"/>
          <w:sz w:val="20"/>
          <w:szCs w:val="20"/>
        </w:rPr>
        <w:t>e activities timeline for management and financial reporting</w:t>
      </w:r>
    </w:p>
    <w:p w:rsidR="005F7C67" w:rsidRDefault="005F7C67" w:rsidP="005E61E8">
      <w:pPr>
        <w:numPr>
          <w:ilvl w:val="0"/>
          <w:numId w:val="14"/>
        </w:numPr>
        <w:ind w:left="360"/>
        <w:jc w:val="both"/>
        <w:rPr>
          <w:rFonts w:ascii="Verdana" w:hAnsi="Verdana"/>
          <w:sz w:val="20"/>
          <w:szCs w:val="20"/>
        </w:rPr>
      </w:pPr>
      <w:r w:rsidRPr="005F7C67">
        <w:rPr>
          <w:rFonts w:ascii="Verdana" w:hAnsi="Verdana"/>
          <w:sz w:val="20"/>
          <w:szCs w:val="20"/>
        </w:rPr>
        <w:t xml:space="preserve">Responsible for clearing of open items &amp; </w:t>
      </w:r>
      <w:r w:rsidR="00D6020F">
        <w:rPr>
          <w:rFonts w:ascii="Verdana" w:hAnsi="Verdana"/>
          <w:sz w:val="20"/>
          <w:szCs w:val="20"/>
        </w:rPr>
        <w:t>taking</w:t>
      </w:r>
      <w:r w:rsidRPr="005F7C67">
        <w:rPr>
          <w:rFonts w:ascii="Verdana" w:hAnsi="Verdana"/>
          <w:sz w:val="20"/>
          <w:szCs w:val="20"/>
        </w:rPr>
        <w:t xml:space="preserve"> action plan</w:t>
      </w:r>
      <w:r w:rsidR="00D6020F">
        <w:rPr>
          <w:rFonts w:ascii="Verdana" w:hAnsi="Verdana"/>
          <w:sz w:val="20"/>
          <w:szCs w:val="20"/>
        </w:rPr>
        <w:t xml:space="preserve"> on aged open items</w:t>
      </w:r>
    </w:p>
    <w:p w:rsidR="00602A79" w:rsidRDefault="00602A79" w:rsidP="00602A79">
      <w:pPr>
        <w:jc w:val="both"/>
        <w:rPr>
          <w:rFonts w:ascii="Verdana" w:hAnsi="Verdana"/>
          <w:sz w:val="20"/>
          <w:szCs w:val="20"/>
        </w:rPr>
      </w:pPr>
    </w:p>
    <w:p w:rsidR="00661D30" w:rsidRDefault="00661D30" w:rsidP="00602A79">
      <w:pPr>
        <w:jc w:val="both"/>
        <w:rPr>
          <w:rFonts w:ascii="Verdana" w:hAnsi="Verdana"/>
          <w:sz w:val="20"/>
          <w:szCs w:val="20"/>
        </w:rPr>
      </w:pPr>
    </w:p>
    <w:p w:rsidR="00412F88" w:rsidRDefault="00412F88" w:rsidP="00412F88">
      <w:pPr>
        <w:rPr>
          <w:rFonts w:ascii="Verdana" w:hAnsi="Verdana"/>
          <w:b/>
          <w:bCs/>
          <w:sz w:val="20"/>
          <w:szCs w:val="20"/>
          <w:highlight w:val="lightGray"/>
        </w:rPr>
      </w:pPr>
      <w:r>
        <w:rPr>
          <w:rFonts w:ascii="Verdana" w:hAnsi="Verdana"/>
          <w:b/>
          <w:bCs/>
          <w:sz w:val="20"/>
          <w:szCs w:val="20"/>
          <w:highlight w:val="lightGray"/>
        </w:rPr>
        <w:t>Review and Audit</w:t>
      </w:r>
    </w:p>
    <w:p w:rsidR="00412F88" w:rsidRDefault="00412F88" w:rsidP="00412F88">
      <w:pPr>
        <w:rPr>
          <w:rFonts w:ascii="Verdana" w:hAnsi="Verdana"/>
          <w:b/>
          <w:bCs/>
          <w:sz w:val="20"/>
          <w:szCs w:val="20"/>
          <w:highlight w:val="lightGray"/>
        </w:rPr>
      </w:pPr>
    </w:p>
    <w:p w:rsidR="00412F88" w:rsidRDefault="00412F88" w:rsidP="005E61E8">
      <w:pPr>
        <w:numPr>
          <w:ilvl w:val="0"/>
          <w:numId w:val="14"/>
        </w:numPr>
        <w:ind w:left="340"/>
        <w:jc w:val="both"/>
        <w:rPr>
          <w:rFonts w:ascii="Verdana" w:hAnsi="Verdana"/>
          <w:sz w:val="20"/>
          <w:szCs w:val="20"/>
        </w:rPr>
      </w:pPr>
      <w:r w:rsidRPr="00412F88">
        <w:rPr>
          <w:rFonts w:ascii="Verdana" w:hAnsi="Verdana"/>
          <w:sz w:val="20"/>
          <w:szCs w:val="20"/>
        </w:rPr>
        <w:t>Handling internal</w:t>
      </w:r>
      <w:r>
        <w:rPr>
          <w:rFonts w:ascii="Verdana" w:hAnsi="Verdana"/>
          <w:sz w:val="20"/>
          <w:szCs w:val="20"/>
        </w:rPr>
        <w:t xml:space="preserve"> and external</w:t>
      </w:r>
      <w:r w:rsidRPr="00412F88">
        <w:rPr>
          <w:rFonts w:ascii="Verdana" w:hAnsi="Verdana"/>
          <w:sz w:val="20"/>
          <w:szCs w:val="20"/>
        </w:rPr>
        <w:t xml:space="preserve"> Audit</w:t>
      </w:r>
      <w:r>
        <w:rPr>
          <w:rFonts w:ascii="Verdana" w:hAnsi="Verdana"/>
          <w:sz w:val="20"/>
          <w:szCs w:val="20"/>
        </w:rPr>
        <w:t xml:space="preserve"> queries</w:t>
      </w:r>
      <w:r w:rsidR="00F16174">
        <w:rPr>
          <w:rFonts w:ascii="Verdana" w:hAnsi="Verdana"/>
          <w:sz w:val="20"/>
          <w:szCs w:val="20"/>
        </w:rPr>
        <w:t>.</w:t>
      </w:r>
    </w:p>
    <w:p w:rsidR="00412F88" w:rsidRDefault="00412F88" w:rsidP="005E61E8">
      <w:pPr>
        <w:numPr>
          <w:ilvl w:val="0"/>
          <w:numId w:val="14"/>
        </w:numPr>
        <w:ind w:left="3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and posting of yearly </w:t>
      </w:r>
      <w:r w:rsidR="00F16174">
        <w:rPr>
          <w:rFonts w:ascii="Verdana" w:hAnsi="Verdana"/>
          <w:sz w:val="20"/>
          <w:szCs w:val="20"/>
        </w:rPr>
        <w:t>audit adjustment entries.</w:t>
      </w:r>
    </w:p>
    <w:p w:rsidR="006D05E4" w:rsidRDefault="00412F88" w:rsidP="005E61E8">
      <w:pPr>
        <w:numPr>
          <w:ilvl w:val="0"/>
          <w:numId w:val="14"/>
        </w:numPr>
        <w:ind w:left="3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re</w:t>
      </w:r>
      <w:r w:rsidR="002F57CB">
        <w:rPr>
          <w:rFonts w:ascii="Verdana" w:hAnsi="Verdana"/>
          <w:sz w:val="20"/>
          <w:szCs w:val="20"/>
        </w:rPr>
        <w:t xml:space="preserve">vised financial </w:t>
      </w:r>
      <w:r>
        <w:rPr>
          <w:rFonts w:ascii="Verdana" w:hAnsi="Verdana"/>
          <w:sz w:val="20"/>
          <w:szCs w:val="20"/>
        </w:rPr>
        <w:t>statement after audit adjustments</w:t>
      </w:r>
      <w:r w:rsidR="00F16174">
        <w:rPr>
          <w:rFonts w:ascii="Verdana" w:hAnsi="Verdana"/>
          <w:sz w:val="20"/>
          <w:szCs w:val="20"/>
        </w:rPr>
        <w:t>.</w:t>
      </w:r>
    </w:p>
    <w:p w:rsidR="00B34D29" w:rsidRPr="00412F88" w:rsidRDefault="00B34D29" w:rsidP="00B34D29">
      <w:pPr>
        <w:ind w:left="340"/>
        <w:jc w:val="both"/>
        <w:rPr>
          <w:rFonts w:ascii="Verdana" w:hAnsi="Verdana"/>
          <w:sz w:val="20"/>
          <w:szCs w:val="20"/>
        </w:rPr>
      </w:pPr>
    </w:p>
    <w:p w:rsidR="00505556" w:rsidRPr="002F57CB" w:rsidRDefault="00505556" w:rsidP="002F57CB">
      <w:pPr>
        <w:rPr>
          <w:rFonts w:ascii="Verdana" w:hAnsi="Verdana"/>
          <w:b/>
          <w:bCs/>
          <w:sz w:val="20"/>
          <w:szCs w:val="20"/>
        </w:rPr>
      </w:pPr>
    </w:p>
    <w:p w:rsidR="008F3C4D" w:rsidRDefault="008F3C4D" w:rsidP="008F3C4D">
      <w:pPr>
        <w:rPr>
          <w:rFonts w:ascii="Verdana" w:hAnsi="Verdana"/>
          <w:b/>
          <w:bCs/>
          <w:sz w:val="20"/>
          <w:szCs w:val="20"/>
          <w:highlight w:val="lightGray"/>
        </w:rPr>
      </w:pPr>
      <w:r>
        <w:rPr>
          <w:rFonts w:ascii="Verdana" w:hAnsi="Verdana"/>
          <w:b/>
          <w:bCs/>
          <w:sz w:val="20"/>
          <w:szCs w:val="20"/>
          <w:highlight w:val="lightGray"/>
        </w:rPr>
        <w:t xml:space="preserve">Professional </w:t>
      </w:r>
      <w:r w:rsidRPr="008F3C4D">
        <w:rPr>
          <w:rFonts w:ascii="Verdana" w:hAnsi="Verdana"/>
          <w:b/>
          <w:bCs/>
          <w:sz w:val="20"/>
          <w:szCs w:val="20"/>
          <w:highlight w:val="lightGray"/>
        </w:rPr>
        <w:t>Trainings Attended</w:t>
      </w:r>
    </w:p>
    <w:p w:rsidR="00B34D29" w:rsidRPr="008F3C4D" w:rsidRDefault="00B34D29" w:rsidP="008F3C4D">
      <w:pPr>
        <w:rPr>
          <w:rFonts w:ascii="Verdana" w:hAnsi="Verdana"/>
          <w:b/>
          <w:bCs/>
          <w:sz w:val="20"/>
          <w:szCs w:val="20"/>
          <w:highlight w:val="lightGray"/>
        </w:rPr>
      </w:pPr>
    </w:p>
    <w:p w:rsidR="008F3C4D" w:rsidRDefault="008F3C4D">
      <w:pPr>
        <w:rPr>
          <w:rFonts w:ascii="Tahoma" w:eastAsia="Tahoma" w:hAnsi="Tahoma" w:cs="Tahoma"/>
          <w:b/>
          <w:sz w:val="19"/>
          <w:szCs w:val="19"/>
        </w:rPr>
      </w:pPr>
    </w:p>
    <w:p w:rsidR="008F3C4D" w:rsidRPr="008F3C4D" w:rsidRDefault="008F3C4D" w:rsidP="008F3C4D">
      <w:pPr>
        <w:numPr>
          <w:ilvl w:val="0"/>
          <w:numId w:val="14"/>
        </w:numPr>
        <w:ind w:left="340"/>
        <w:jc w:val="both"/>
        <w:textDirection w:val="btLr"/>
        <w:rPr>
          <w:rFonts w:ascii="Verdana" w:hAnsi="Verdana"/>
          <w:sz w:val="20"/>
          <w:szCs w:val="20"/>
        </w:rPr>
      </w:pPr>
      <w:r w:rsidRPr="008F3C4D">
        <w:rPr>
          <w:rFonts w:ascii="Verdana" w:hAnsi="Verdana"/>
          <w:b/>
          <w:sz w:val="20"/>
          <w:szCs w:val="20"/>
        </w:rPr>
        <w:t>IFRS</w:t>
      </w:r>
      <w:r>
        <w:rPr>
          <w:rFonts w:ascii="Verdana" w:hAnsi="Verdana"/>
          <w:sz w:val="20"/>
          <w:szCs w:val="20"/>
        </w:rPr>
        <w:t xml:space="preserve"> Training certification from KPMG </w:t>
      </w:r>
    </w:p>
    <w:p w:rsidR="008F3C4D" w:rsidRDefault="008F3C4D" w:rsidP="008F3C4D">
      <w:pPr>
        <w:numPr>
          <w:ilvl w:val="0"/>
          <w:numId w:val="14"/>
        </w:numPr>
        <w:ind w:left="340"/>
        <w:jc w:val="both"/>
        <w:textDirection w:val="btLr"/>
        <w:rPr>
          <w:rFonts w:ascii="Verdana" w:hAnsi="Verdana"/>
          <w:sz w:val="20"/>
          <w:szCs w:val="20"/>
        </w:rPr>
      </w:pPr>
      <w:r w:rsidRPr="008F3C4D">
        <w:rPr>
          <w:rFonts w:ascii="Verdana" w:hAnsi="Verdana"/>
          <w:sz w:val="20"/>
          <w:szCs w:val="20"/>
        </w:rPr>
        <w:t xml:space="preserve">In house Business trainings attended such as </w:t>
      </w:r>
      <w:r w:rsidRPr="008F3C4D">
        <w:rPr>
          <w:rFonts w:ascii="Verdana" w:hAnsi="Verdana"/>
          <w:b/>
          <w:sz w:val="20"/>
          <w:szCs w:val="20"/>
        </w:rPr>
        <w:t>Order to cash</w:t>
      </w:r>
      <w:r w:rsidRPr="008F3C4D">
        <w:rPr>
          <w:rFonts w:ascii="Verdana" w:hAnsi="Verdana"/>
          <w:sz w:val="20"/>
          <w:szCs w:val="20"/>
        </w:rPr>
        <w:t xml:space="preserve"> overview, </w:t>
      </w:r>
      <w:r w:rsidRPr="008F3C4D">
        <w:rPr>
          <w:rFonts w:ascii="Verdana" w:hAnsi="Verdana"/>
          <w:b/>
          <w:sz w:val="20"/>
          <w:szCs w:val="20"/>
        </w:rPr>
        <w:t>Procure to pay</w:t>
      </w:r>
      <w:r>
        <w:rPr>
          <w:rFonts w:ascii="Verdana" w:hAnsi="Verdana"/>
          <w:sz w:val="20"/>
          <w:szCs w:val="20"/>
        </w:rPr>
        <w:t xml:space="preserve"> </w:t>
      </w:r>
      <w:r w:rsidRPr="008F3C4D">
        <w:rPr>
          <w:rFonts w:ascii="Verdana" w:hAnsi="Verdana"/>
          <w:sz w:val="20"/>
          <w:szCs w:val="20"/>
        </w:rPr>
        <w:t>and other professional development trainings like Developing team, time management so on.</w:t>
      </w:r>
    </w:p>
    <w:p w:rsidR="008F3C4D" w:rsidRDefault="008F3C4D" w:rsidP="008F3C4D">
      <w:pPr>
        <w:numPr>
          <w:ilvl w:val="0"/>
          <w:numId w:val="14"/>
        </w:numPr>
        <w:ind w:left="340"/>
        <w:jc w:val="both"/>
        <w:textDirection w:val="btLr"/>
        <w:rPr>
          <w:rFonts w:ascii="Verdana" w:hAnsi="Verdana"/>
          <w:sz w:val="20"/>
          <w:szCs w:val="20"/>
        </w:rPr>
      </w:pPr>
      <w:r w:rsidRPr="008F3C4D">
        <w:rPr>
          <w:rFonts w:ascii="Verdana" w:hAnsi="Verdana"/>
          <w:b/>
          <w:sz w:val="20"/>
          <w:szCs w:val="20"/>
        </w:rPr>
        <w:t>Lean</w:t>
      </w:r>
      <w:r>
        <w:rPr>
          <w:rFonts w:ascii="Verdana" w:hAnsi="Verdana"/>
          <w:sz w:val="20"/>
          <w:szCs w:val="20"/>
        </w:rPr>
        <w:t xml:space="preserve"> </w:t>
      </w:r>
      <w:r w:rsidRPr="008F3C4D">
        <w:rPr>
          <w:rFonts w:ascii="Verdana" w:hAnsi="Verdana"/>
          <w:b/>
          <w:sz w:val="20"/>
          <w:szCs w:val="20"/>
        </w:rPr>
        <w:t>and Green Belt</w:t>
      </w:r>
      <w:r>
        <w:rPr>
          <w:rFonts w:ascii="Verdana" w:hAnsi="Verdana"/>
          <w:sz w:val="20"/>
          <w:szCs w:val="20"/>
        </w:rPr>
        <w:t xml:space="preserve"> Trained and tested</w:t>
      </w:r>
    </w:p>
    <w:p w:rsidR="00412F88" w:rsidRDefault="00412F88">
      <w:pPr>
        <w:rPr>
          <w:rFonts w:ascii="Verdana" w:hAnsi="Verdana"/>
          <w:sz w:val="20"/>
          <w:szCs w:val="20"/>
        </w:rPr>
      </w:pPr>
    </w:p>
    <w:p w:rsidR="00B34D29" w:rsidRPr="00D94E33" w:rsidRDefault="00B34D29">
      <w:pPr>
        <w:rPr>
          <w:rFonts w:ascii="Verdana" w:hAnsi="Verdana"/>
          <w:sz w:val="20"/>
          <w:szCs w:val="20"/>
        </w:rPr>
      </w:pPr>
    </w:p>
    <w:p w:rsidR="00CF0A0A" w:rsidRPr="00D94E33" w:rsidRDefault="00CF0A0A">
      <w:pPr>
        <w:rPr>
          <w:rFonts w:ascii="Verdana" w:hAnsi="Verdana"/>
          <w:b/>
          <w:bCs/>
          <w:sz w:val="20"/>
          <w:szCs w:val="20"/>
        </w:rPr>
      </w:pPr>
      <w:r w:rsidRPr="00D83CB5">
        <w:rPr>
          <w:rFonts w:ascii="Verdana" w:hAnsi="Verdana"/>
          <w:b/>
          <w:bCs/>
          <w:sz w:val="20"/>
          <w:szCs w:val="20"/>
          <w:highlight w:val="lightGray"/>
        </w:rPr>
        <w:t>Career Highlight</w:t>
      </w:r>
      <w:r w:rsidR="00F16B57" w:rsidRPr="00D83CB5">
        <w:rPr>
          <w:rFonts w:ascii="Verdana" w:hAnsi="Verdana"/>
          <w:b/>
          <w:bCs/>
          <w:sz w:val="20"/>
          <w:szCs w:val="20"/>
          <w:highlight w:val="lightGray"/>
        </w:rPr>
        <w:t>s</w:t>
      </w:r>
    </w:p>
    <w:p w:rsidR="00426350" w:rsidRPr="00D94E33" w:rsidRDefault="00426350">
      <w:pPr>
        <w:rPr>
          <w:rFonts w:ascii="Verdana" w:hAnsi="Verdana"/>
          <w:b/>
          <w:bCs/>
          <w:sz w:val="20"/>
          <w:szCs w:val="20"/>
        </w:rPr>
      </w:pPr>
    </w:p>
    <w:p w:rsidR="006B6B16" w:rsidRPr="002D000B" w:rsidRDefault="006B6B16" w:rsidP="006B6B16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 w:rsidRPr="00D94E33">
        <w:rPr>
          <w:rFonts w:ascii="Verdana" w:hAnsi="Verdana"/>
          <w:sz w:val="20"/>
          <w:szCs w:val="20"/>
        </w:rPr>
        <w:t xml:space="preserve">Received </w:t>
      </w:r>
      <w:r w:rsidR="00505556">
        <w:rPr>
          <w:rFonts w:ascii="Verdana" w:hAnsi="Verdana"/>
          <w:sz w:val="20"/>
          <w:szCs w:val="20"/>
        </w:rPr>
        <w:t xml:space="preserve">several </w:t>
      </w:r>
      <w:r w:rsidRPr="00D94E33">
        <w:rPr>
          <w:rFonts w:ascii="Verdana" w:hAnsi="Verdana"/>
          <w:sz w:val="20"/>
          <w:szCs w:val="20"/>
        </w:rPr>
        <w:t>Bronze Award</w:t>
      </w:r>
      <w:r w:rsidR="00505556">
        <w:rPr>
          <w:rFonts w:ascii="Verdana" w:hAnsi="Verdana"/>
          <w:sz w:val="20"/>
          <w:szCs w:val="20"/>
        </w:rPr>
        <w:t>s</w:t>
      </w:r>
      <w:r w:rsidRPr="00D94E33">
        <w:rPr>
          <w:rFonts w:ascii="Verdana" w:hAnsi="Verdana"/>
          <w:sz w:val="20"/>
          <w:szCs w:val="20"/>
        </w:rPr>
        <w:t xml:space="preserve"> from </w:t>
      </w:r>
      <w:r w:rsidR="00117C2C">
        <w:rPr>
          <w:rFonts w:ascii="Verdana" w:hAnsi="Verdana"/>
          <w:sz w:val="20"/>
          <w:szCs w:val="20"/>
        </w:rPr>
        <w:t>customers</w:t>
      </w:r>
      <w:r w:rsidRPr="00D94E33">
        <w:rPr>
          <w:rFonts w:ascii="Verdana" w:hAnsi="Verdana"/>
          <w:sz w:val="20"/>
          <w:szCs w:val="20"/>
        </w:rPr>
        <w:t xml:space="preserve"> for Performance of reconciliation of Cash Management Accounting</w:t>
      </w:r>
      <w:r w:rsidR="00F16174">
        <w:rPr>
          <w:rFonts w:ascii="Verdana" w:hAnsi="Verdana"/>
          <w:sz w:val="20"/>
          <w:szCs w:val="20"/>
        </w:rPr>
        <w:t>.</w:t>
      </w:r>
      <w:r w:rsidR="002D000B">
        <w:rPr>
          <w:rFonts w:ascii="Verdana" w:hAnsi="Verdana"/>
          <w:sz w:val="20"/>
          <w:szCs w:val="20"/>
        </w:rPr>
        <w:t xml:space="preserve"> </w:t>
      </w:r>
    </w:p>
    <w:p w:rsidR="00B949B7" w:rsidRPr="00F16174" w:rsidRDefault="002D000B" w:rsidP="00B949B7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Received Customer Award </w:t>
      </w:r>
      <w:r w:rsidR="00505556">
        <w:rPr>
          <w:rFonts w:ascii="Verdana" w:hAnsi="Verdana"/>
          <w:sz w:val="20"/>
          <w:szCs w:val="20"/>
        </w:rPr>
        <w:t xml:space="preserve">with US $ </w:t>
      </w:r>
      <w:r>
        <w:rPr>
          <w:rFonts w:ascii="Verdana" w:hAnsi="Verdana"/>
          <w:sz w:val="20"/>
          <w:szCs w:val="20"/>
        </w:rPr>
        <w:t xml:space="preserve">for best </w:t>
      </w:r>
      <w:r w:rsidR="00F16174">
        <w:rPr>
          <w:rFonts w:ascii="Verdana" w:hAnsi="Verdana"/>
          <w:sz w:val="20"/>
          <w:szCs w:val="20"/>
        </w:rPr>
        <w:t xml:space="preserve">performer of </w:t>
      </w:r>
      <w:r>
        <w:rPr>
          <w:rFonts w:ascii="Verdana" w:hAnsi="Verdana"/>
          <w:sz w:val="20"/>
          <w:szCs w:val="20"/>
        </w:rPr>
        <w:t>balance sheet reconciliation &amp; month end closing</w:t>
      </w:r>
      <w:r w:rsidR="00F16174">
        <w:rPr>
          <w:rFonts w:ascii="Verdana" w:hAnsi="Verdana"/>
          <w:sz w:val="20"/>
          <w:szCs w:val="20"/>
        </w:rPr>
        <w:t xml:space="preserve"> in </w:t>
      </w:r>
      <w:r w:rsidR="00F16174" w:rsidRPr="00F16174">
        <w:rPr>
          <w:rFonts w:ascii="Verdana" w:hAnsi="Verdana"/>
          <w:b/>
          <w:sz w:val="20"/>
          <w:szCs w:val="20"/>
        </w:rPr>
        <w:t>Genpact</w:t>
      </w:r>
      <w:r w:rsidR="00F16174">
        <w:rPr>
          <w:rFonts w:ascii="Verdana" w:hAnsi="Verdana"/>
          <w:b/>
          <w:sz w:val="20"/>
          <w:szCs w:val="20"/>
        </w:rPr>
        <w:t>.</w:t>
      </w:r>
    </w:p>
    <w:p w:rsidR="00434846" w:rsidRPr="00F16174" w:rsidRDefault="00F16174" w:rsidP="00F16174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 w:rsidRPr="00F16174">
        <w:rPr>
          <w:rFonts w:ascii="Verdana" w:hAnsi="Verdana"/>
          <w:sz w:val="20"/>
          <w:szCs w:val="20"/>
        </w:rPr>
        <w:t>Received performance Bonus</w:t>
      </w:r>
      <w:r>
        <w:rPr>
          <w:rFonts w:ascii="Verdana" w:hAnsi="Verdana"/>
          <w:sz w:val="20"/>
          <w:szCs w:val="20"/>
        </w:rPr>
        <w:t xml:space="preserve"> </w:t>
      </w:r>
      <w:r w:rsidR="00D6020F">
        <w:rPr>
          <w:rFonts w:ascii="Verdana" w:hAnsi="Verdana"/>
          <w:sz w:val="20"/>
          <w:szCs w:val="20"/>
        </w:rPr>
        <w:t xml:space="preserve">multiple times </w:t>
      </w:r>
      <w:r>
        <w:rPr>
          <w:rFonts w:ascii="Verdana" w:hAnsi="Verdana"/>
          <w:sz w:val="20"/>
          <w:szCs w:val="20"/>
        </w:rPr>
        <w:t xml:space="preserve">for best performer in </w:t>
      </w:r>
      <w:r w:rsidRPr="00F16174">
        <w:rPr>
          <w:rFonts w:ascii="Verdana" w:hAnsi="Verdana"/>
          <w:b/>
          <w:sz w:val="20"/>
          <w:szCs w:val="20"/>
        </w:rPr>
        <w:t>NTT Data</w:t>
      </w:r>
      <w:r>
        <w:rPr>
          <w:rFonts w:ascii="Verdana" w:hAnsi="Verdana"/>
          <w:b/>
          <w:sz w:val="20"/>
          <w:szCs w:val="20"/>
        </w:rPr>
        <w:t>.</w:t>
      </w:r>
    </w:p>
    <w:p w:rsidR="00F16174" w:rsidRDefault="00F16174" w:rsidP="00F16174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426350" w:rsidRPr="00F16174" w:rsidRDefault="00426350" w:rsidP="00F16174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CF0A0A" w:rsidRPr="00E6529C" w:rsidRDefault="0022316D" w:rsidP="00E6529C">
      <w:pPr>
        <w:rPr>
          <w:rFonts w:ascii="Verdana" w:hAnsi="Verdana"/>
          <w:b/>
          <w:bCs/>
          <w:sz w:val="20"/>
          <w:szCs w:val="20"/>
          <w:highlight w:val="lightGray"/>
        </w:rPr>
      </w:pPr>
      <w:r w:rsidRPr="00E6529C">
        <w:rPr>
          <w:rFonts w:ascii="Verdana" w:hAnsi="Verdana"/>
          <w:b/>
          <w:bCs/>
          <w:sz w:val="20"/>
          <w:szCs w:val="20"/>
          <w:highlight w:val="lightGray"/>
        </w:rPr>
        <w:t>Academic Credentials</w:t>
      </w:r>
    </w:p>
    <w:p w:rsidR="00426350" w:rsidRPr="00D94E33" w:rsidRDefault="00426350" w:rsidP="00CF0A0A">
      <w:pPr>
        <w:jc w:val="both"/>
        <w:rPr>
          <w:rFonts w:ascii="Verdana" w:hAnsi="Verdana"/>
          <w:sz w:val="20"/>
          <w:szCs w:val="20"/>
        </w:rPr>
      </w:pPr>
    </w:p>
    <w:p w:rsidR="00CF0A0A" w:rsidRPr="00D94E33" w:rsidRDefault="000B006F" w:rsidP="00CF0A0A">
      <w:pPr>
        <w:jc w:val="both"/>
        <w:rPr>
          <w:rFonts w:ascii="Verdana" w:hAnsi="Verdana"/>
          <w:sz w:val="20"/>
          <w:szCs w:val="20"/>
        </w:rPr>
      </w:pPr>
      <w:r w:rsidRPr="00D94E33">
        <w:rPr>
          <w:rFonts w:ascii="Verdana" w:hAnsi="Verdana"/>
          <w:b/>
          <w:bCs/>
          <w:sz w:val="20"/>
          <w:szCs w:val="20"/>
        </w:rPr>
        <w:t>IC</w:t>
      </w:r>
      <w:r w:rsidR="00640374" w:rsidRPr="00D94E33">
        <w:rPr>
          <w:rFonts w:ascii="Verdana" w:hAnsi="Verdana"/>
          <w:b/>
          <w:bCs/>
          <w:sz w:val="20"/>
          <w:szCs w:val="20"/>
        </w:rPr>
        <w:t>M</w:t>
      </w:r>
      <w:r w:rsidRPr="00D94E33">
        <w:rPr>
          <w:rFonts w:ascii="Verdana" w:hAnsi="Verdana"/>
          <w:b/>
          <w:bCs/>
          <w:sz w:val="20"/>
          <w:szCs w:val="20"/>
        </w:rPr>
        <w:t>AI (Inter</w:t>
      </w:r>
      <w:r w:rsidR="0022316D" w:rsidRPr="00D94E33">
        <w:rPr>
          <w:rFonts w:ascii="Verdana" w:hAnsi="Verdana"/>
          <w:b/>
          <w:bCs/>
          <w:sz w:val="20"/>
          <w:szCs w:val="20"/>
        </w:rPr>
        <w:t>)</w:t>
      </w:r>
      <w:r w:rsidR="00F16B57" w:rsidRPr="00D94E33">
        <w:rPr>
          <w:rFonts w:ascii="Verdana" w:hAnsi="Verdana"/>
          <w:sz w:val="20"/>
          <w:szCs w:val="20"/>
        </w:rPr>
        <w:t xml:space="preserve"> </w:t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</w:r>
      <w:r w:rsidR="00F16B57" w:rsidRPr="00D94E33">
        <w:rPr>
          <w:rFonts w:ascii="Verdana" w:hAnsi="Verdana"/>
          <w:sz w:val="20"/>
          <w:szCs w:val="20"/>
        </w:rPr>
        <w:tab/>
        <w:t xml:space="preserve">     </w:t>
      </w:r>
      <w:r w:rsidR="0022316D" w:rsidRPr="00D94E33">
        <w:rPr>
          <w:rFonts w:ascii="Verdana" w:hAnsi="Verdana"/>
          <w:sz w:val="20"/>
          <w:szCs w:val="20"/>
        </w:rPr>
        <w:t>2007</w:t>
      </w:r>
    </w:p>
    <w:p w:rsidR="00046A6C" w:rsidRDefault="00485240" w:rsidP="0048524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B.Com</w:t>
      </w:r>
      <w:r w:rsidR="0022316D" w:rsidRPr="00D94E33">
        <w:rPr>
          <w:rFonts w:ascii="Verdana" w:hAnsi="Verdana"/>
          <w:b/>
          <w:bCs/>
          <w:sz w:val="20"/>
          <w:szCs w:val="20"/>
        </w:rPr>
        <w:t xml:space="preserve"> (</w:t>
      </w:r>
      <w:r>
        <w:rPr>
          <w:rFonts w:ascii="Verdana" w:hAnsi="Verdana"/>
          <w:b/>
          <w:bCs/>
          <w:sz w:val="20"/>
          <w:szCs w:val="20"/>
        </w:rPr>
        <w:t>Hons.</w:t>
      </w:r>
      <w:r w:rsidR="0022316D" w:rsidRPr="00D94E33">
        <w:rPr>
          <w:rFonts w:ascii="Verdana" w:hAnsi="Verdana"/>
          <w:b/>
          <w:bCs/>
          <w:sz w:val="20"/>
          <w:szCs w:val="20"/>
        </w:rPr>
        <w:t>)</w:t>
      </w:r>
      <w:r w:rsidR="0022316D" w:rsidRPr="00D94E33">
        <w:rPr>
          <w:rFonts w:ascii="Verdana" w:hAnsi="Verdana"/>
          <w:sz w:val="20"/>
          <w:szCs w:val="20"/>
        </w:rPr>
        <w:t xml:space="preserve"> Utkal University, </w:t>
      </w:r>
      <w:r>
        <w:rPr>
          <w:rFonts w:ascii="Verdana" w:hAnsi="Verdana"/>
          <w:sz w:val="20"/>
          <w:szCs w:val="20"/>
        </w:rPr>
        <w:t xml:space="preserve">Bhubaneswar, </w:t>
      </w:r>
      <w:r w:rsidR="00434846">
        <w:rPr>
          <w:rFonts w:ascii="Verdana" w:hAnsi="Verdana"/>
          <w:sz w:val="20"/>
          <w:szCs w:val="20"/>
        </w:rPr>
        <w:t>Odisha</w:t>
      </w:r>
      <w:r w:rsidR="0022316D" w:rsidRPr="00D94E33">
        <w:rPr>
          <w:rFonts w:ascii="Verdana" w:hAnsi="Verdana"/>
          <w:sz w:val="20"/>
          <w:szCs w:val="20"/>
        </w:rPr>
        <w:t xml:space="preserve"> </w:t>
      </w:r>
      <w:r w:rsidR="0022316D" w:rsidRPr="00D94E33">
        <w:rPr>
          <w:rFonts w:ascii="Verdana" w:hAnsi="Verdana"/>
          <w:sz w:val="20"/>
          <w:szCs w:val="20"/>
        </w:rPr>
        <w:tab/>
        <w:t xml:space="preserve">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</w:t>
      </w:r>
      <w:r w:rsidR="0022316D" w:rsidRPr="00D94E33">
        <w:rPr>
          <w:rFonts w:ascii="Verdana" w:hAnsi="Verdana"/>
          <w:sz w:val="20"/>
          <w:szCs w:val="20"/>
        </w:rPr>
        <w:t>2004</w:t>
      </w:r>
    </w:p>
    <w:p w:rsidR="00F16752" w:rsidRPr="00046A6C" w:rsidRDefault="00485240" w:rsidP="00485240">
      <w:pPr>
        <w:jc w:val="both"/>
        <w:rPr>
          <w:rFonts w:ascii="Verdana" w:hAnsi="Verdana"/>
          <w:sz w:val="20"/>
          <w:szCs w:val="20"/>
        </w:rPr>
      </w:pPr>
      <w:r w:rsidRPr="00485240">
        <w:rPr>
          <w:rFonts w:ascii="Verdana" w:hAnsi="Verdana"/>
          <w:b/>
          <w:bCs/>
          <w:sz w:val="20"/>
          <w:szCs w:val="20"/>
        </w:rPr>
        <w:t>12th (Co</w:t>
      </w:r>
      <w:r>
        <w:rPr>
          <w:rFonts w:ascii="Verdana" w:hAnsi="Verdana"/>
          <w:b/>
          <w:bCs/>
          <w:sz w:val="20"/>
          <w:szCs w:val="20"/>
        </w:rPr>
        <w:t xml:space="preserve">mmerce) </w:t>
      </w:r>
      <w:r w:rsidRPr="00485240">
        <w:rPr>
          <w:rFonts w:ascii="Verdana" w:hAnsi="Verdana"/>
          <w:bCs/>
          <w:sz w:val="20"/>
          <w:szCs w:val="20"/>
        </w:rPr>
        <w:t xml:space="preserve">C.H.S.E, </w:t>
      </w:r>
      <w:r w:rsidR="00434846">
        <w:rPr>
          <w:rFonts w:ascii="Verdana" w:hAnsi="Verdana"/>
          <w:bCs/>
          <w:sz w:val="20"/>
          <w:szCs w:val="20"/>
        </w:rPr>
        <w:t>Odisha</w:t>
      </w:r>
      <w:r w:rsidR="00434846" w:rsidRPr="00485240">
        <w:rPr>
          <w:rFonts w:ascii="Verdana" w:hAnsi="Verdana"/>
          <w:bCs/>
          <w:sz w:val="20"/>
          <w:szCs w:val="20"/>
        </w:rPr>
        <w:t xml:space="preserve"> </w:t>
      </w:r>
      <w:r w:rsidR="00434846" w:rsidRPr="00485240"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                </w:t>
      </w:r>
      <w:r w:rsidRPr="00485240">
        <w:rPr>
          <w:rFonts w:ascii="Verdana" w:hAnsi="Verdana"/>
          <w:bCs/>
          <w:sz w:val="20"/>
          <w:szCs w:val="20"/>
        </w:rPr>
        <w:t>2001</w:t>
      </w:r>
    </w:p>
    <w:p w:rsidR="00DE6C0A" w:rsidRPr="00D94E33" w:rsidRDefault="00485240" w:rsidP="0048524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10th B.S.E, </w:t>
      </w:r>
      <w:r w:rsidR="00434846">
        <w:rPr>
          <w:rFonts w:ascii="Verdana" w:hAnsi="Verdana"/>
          <w:bCs/>
          <w:sz w:val="20"/>
          <w:szCs w:val="20"/>
        </w:rPr>
        <w:t>Odisha</w:t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                </w:t>
      </w:r>
      <w:r w:rsidRPr="00485240">
        <w:rPr>
          <w:rFonts w:ascii="Verdana" w:hAnsi="Verdana"/>
          <w:bCs/>
          <w:sz w:val="20"/>
          <w:szCs w:val="20"/>
        </w:rPr>
        <w:t>1999</w:t>
      </w:r>
      <w:r w:rsidR="00DE6C0A" w:rsidRPr="00D94E33">
        <w:rPr>
          <w:rFonts w:ascii="Verdana" w:hAnsi="Verdana"/>
          <w:sz w:val="20"/>
          <w:szCs w:val="20"/>
        </w:rPr>
        <w:t xml:space="preserve">     </w:t>
      </w:r>
    </w:p>
    <w:p w:rsidR="00426350" w:rsidRPr="00306BEE" w:rsidRDefault="00426350" w:rsidP="00426350">
      <w:pPr>
        <w:jc w:val="both"/>
        <w:rPr>
          <w:rFonts w:ascii="Verdana" w:hAnsi="Verdana"/>
          <w:bCs/>
          <w:spacing w:val="2"/>
          <w:position w:val="4"/>
          <w:sz w:val="18"/>
          <w:szCs w:val="18"/>
          <w:lang w:val="en-GB"/>
        </w:rPr>
      </w:pPr>
    </w:p>
    <w:p w:rsidR="002F57CB" w:rsidRPr="00306BEE" w:rsidRDefault="002F57CB" w:rsidP="00EA341C">
      <w:pPr>
        <w:jc w:val="both"/>
        <w:rPr>
          <w:rFonts w:ascii="Verdana" w:hAnsi="Verdana"/>
          <w:bCs/>
          <w:spacing w:val="2"/>
          <w:position w:val="4"/>
          <w:sz w:val="18"/>
          <w:szCs w:val="18"/>
          <w:lang w:val="en-GB"/>
        </w:rPr>
      </w:pPr>
      <w:bookmarkStart w:id="0" w:name="_GoBack"/>
      <w:bookmarkEnd w:id="0"/>
    </w:p>
    <w:sectPr w:rsidR="002F57CB" w:rsidRPr="00306BE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1C1" w:rsidRDefault="001A71C1" w:rsidP="00C63105">
      <w:r>
        <w:separator/>
      </w:r>
    </w:p>
  </w:endnote>
  <w:endnote w:type="continuationSeparator" w:id="0">
    <w:p w:rsidR="001A71C1" w:rsidRDefault="001A71C1" w:rsidP="00C6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1C1" w:rsidRDefault="001A71C1" w:rsidP="00C63105">
      <w:r>
        <w:separator/>
      </w:r>
    </w:p>
  </w:footnote>
  <w:footnote w:type="continuationSeparator" w:id="0">
    <w:p w:rsidR="001A71C1" w:rsidRDefault="001A71C1" w:rsidP="00C63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0B8774E"/>
    <w:lvl w:ilvl="0" w:tplc="AB8452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01AA32E"/>
    <w:lvl w:ilvl="0" w:tplc="AB8452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388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FFA03B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CACA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A4C2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A80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802EC"/>
    <w:multiLevelType w:val="hybridMultilevel"/>
    <w:tmpl w:val="A8C4E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D631E3"/>
    <w:multiLevelType w:val="hybridMultilevel"/>
    <w:tmpl w:val="02B63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554C8"/>
    <w:multiLevelType w:val="hybridMultilevel"/>
    <w:tmpl w:val="8DA43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00A5B"/>
    <w:multiLevelType w:val="multilevel"/>
    <w:tmpl w:val="DB92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35F82AE7"/>
    <w:multiLevelType w:val="hybridMultilevel"/>
    <w:tmpl w:val="4D6E03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F0020"/>
    <w:multiLevelType w:val="hybridMultilevel"/>
    <w:tmpl w:val="10CA8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05C89"/>
    <w:multiLevelType w:val="hybridMultilevel"/>
    <w:tmpl w:val="2D16F7E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994FE7"/>
    <w:multiLevelType w:val="multilevel"/>
    <w:tmpl w:val="2B0859D2"/>
    <w:lvl w:ilvl="0">
      <w:start w:val="1"/>
      <w:numFmt w:val="bullet"/>
      <w:lvlText w:val="↳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629A73B0"/>
    <w:multiLevelType w:val="hybridMultilevel"/>
    <w:tmpl w:val="009842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0D5A39"/>
    <w:multiLevelType w:val="hybridMultilevel"/>
    <w:tmpl w:val="06E82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E234B"/>
    <w:multiLevelType w:val="hybridMultilevel"/>
    <w:tmpl w:val="202CB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15"/>
  </w:num>
  <w:num w:numId="11">
    <w:abstractNumId w:val="13"/>
  </w:num>
  <w:num w:numId="12">
    <w:abstractNumId w:val="12"/>
  </w:num>
  <w:num w:numId="13">
    <w:abstractNumId w:val="7"/>
  </w:num>
  <w:num w:numId="14">
    <w:abstractNumId w:val="17"/>
  </w:num>
  <w:num w:numId="15">
    <w:abstractNumId w:val="9"/>
  </w:num>
  <w:num w:numId="16">
    <w:abstractNumId w:val="16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D71"/>
    <w:rsid w:val="00046A6C"/>
    <w:rsid w:val="0005354A"/>
    <w:rsid w:val="00065675"/>
    <w:rsid w:val="00091B14"/>
    <w:rsid w:val="000A316B"/>
    <w:rsid w:val="000A3C99"/>
    <w:rsid w:val="000B006F"/>
    <w:rsid w:val="000E2524"/>
    <w:rsid w:val="000F1770"/>
    <w:rsid w:val="00110BCB"/>
    <w:rsid w:val="001135A0"/>
    <w:rsid w:val="00117C2C"/>
    <w:rsid w:val="0013474C"/>
    <w:rsid w:val="00140F9A"/>
    <w:rsid w:val="0014331D"/>
    <w:rsid w:val="00157271"/>
    <w:rsid w:val="00166B30"/>
    <w:rsid w:val="0016779C"/>
    <w:rsid w:val="00172A27"/>
    <w:rsid w:val="001A71C1"/>
    <w:rsid w:val="001D6694"/>
    <w:rsid w:val="001F1667"/>
    <w:rsid w:val="00207D87"/>
    <w:rsid w:val="0022316D"/>
    <w:rsid w:val="00225A4E"/>
    <w:rsid w:val="002401F0"/>
    <w:rsid w:val="00287FD6"/>
    <w:rsid w:val="002C0BD4"/>
    <w:rsid w:val="002D000B"/>
    <w:rsid w:val="002D012C"/>
    <w:rsid w:val="002F57CB"/>
    <w:rsid w:val="00343EC0"/>
    <w:rsid w:val="003A1EC1"/>
    <w:rsid w:val="003D6965"/>
    <w:rsid w:val="003E098A"/>
    <w:rsid w:val="003F481B"/>
    <w:rsid w:val="0040303A"/>
    <w:rsid w:val="00412F88"/>
    <w:rsid w:val="00426350"/>
    <w:rsid w:val="00434846"/>
    <w:rsid w:val="00477AA7"/>
    <w:rsid w:val="00485240"/>
    <w:rsid w:val="004940FC"/>
    <w:rsid w:val="004B4568"/>
    <w:rsid w:val="004C1C01"/>
    <w:rsid w:val="004D0E90"/>
    <w:rsid w:val="00504074"/>
    <w:rsid w:val="00505556"/>
    <w:rsid w:val="00525959"/>
    <w:rsid w:val="0054006A"/>
    <w:rsid w:val="00547B17"/>
    <w:rsid w:val="00555627"/>
    <w:rsid w:val="00560F60"/>
    <w:rsid w:val="00565136"/>
    <w:rsid w:val="00565A2F"/>
    <w:rsid w:val="00570E7A"/>
    <w:rsid w:val="005778C6"/>
    <w:rsid w:val="00583F6A"/>
    <w:rsid w:val="005B12B4"/>
    <w:rsid w:val="005E03B8"/>
    <w:rsid w:val="005E61E8"/>
    <w:rsid w:val="005F7C67"/>
    <w:rsid w:val="00602A79"/>
    <w:rsid w:val="00603DE9"/>
    <w:rsid w:val="006360C1"/>
    <w:rsid w:val="0064012E"/>
    <w:rsid w:val="00640374"/>
    <w:rsid w:val="00653D9F"/>
    <w:rsid w:val="00661D30"/>
    <w:rsid w:val="006904FC"/>
    <w:rsid w:val="006A27BB"/>
    <w:rsid w:val="006B05C4"/>
    <w:rsid w:val="006B0DC9"/>
    <w:rsid w:val="006B6B16"/>
    <w:rsid w:val="006B70D6"/>
    <w:rsid w:val="006C190B"/>
    <w:rsid w:val="006D05E4"/>
    <w:rsid w:val="007717D1"/>
    <w:rsid w:val="00797FB0"/>
    <w:rsid w:val="007A4474"/>
    <w:rsid w:val="007B3772"/>
    <w:rsid w:val="008110D2"/>
    <w:rsid w:val="00824F17"/>
    <w:rsid w:val="008314FC"/>
    <w:rsid w:val="008333FF"/>
    <w:rsid w:val="0085500A"/>
    <w:rsid w:val="00871BF2"/>
    <w:rsid w:val="00891344"/>
    <w:rsid w:val="008A2515"/>
    <w:rsid w:val="008C5234"/>
    <w:rsid w:val="008C61CB"/>
    <w:rsid w:val="008C7350"/>
    <w:rsid w:val="008E0CA3"/>
    <w:rsid w:val="008F3C4D"/>
    <w:rsid w:val="008F6D87"/>
    <w:rsid w:val="00912205"/>
    <w:rsid w:val="00912297"/>
    <w:rsid w:val="00946945"/>
    <w:rsid w:val="00961F80"/>
    <w:rsid w:val="009775D5"/>
    <w:rsid w:val="00993E4E"/>
    <w:rsid w:val="009973DF"/>
    <w:rsid w:val="009A48B2"/>
    <w:rsid w:val="009C49C1"/>
    <w:rsid w:val="009D0898"/>
    <w:rsid w:val="009E0B94"/>
    <w:rsid w:val="00A214D4"/>
    <w:rsid w:val="00A37CF3"/>
    <w:rsid w:val="00A577D3"/>
    <w:rsid w:val="00A71FC4"/>
    <w:rsid w:val="00A86011"/>
    <w:rsid w:val="00A86031"/>
    <w:rsid w:val="00A95937"/>
    <w:rsid w:val="00AD1276"/>
    <w:rsid w:val="00AE737E"/>
    <w:rsid w:val="00B11327"/>
    <w:rsid w:val="00B34D29"/>
    <w:rsid w:val="00B419B5"/>
    <w:rsid w:val="00B61DA2"/>
    <w:rsid w:val="00B62DBD"/>
    <w:rsid w:val="00B904DB"/>
    <w:rsid w:val="00B91E59"/>
    <w:rsid w:val="00B949B7"/>
    <w:rsid w:val="00B96272"/>
    <w:rsid w:val="00BC69D3"/>
    <w:rsid w:val="00BD189E"/>
    <w:rsid w:val="00BD2B3F"/>
    <w:rsid w:val="00BE18ED"/>
    <w:rsid w:val="00BE1ABD"/>
    <w:rsid w:val="00C32F61"/>
    <w:rsid w:val="00C37AF5"/>
    <w:rsid w:val="00C63105"/>
    <w:rsid w:val="00C82ADF"/>
    <w:rsid w:val="00CB102B"/>
    <w:rsid w:val="00CF0A0A"/>
    <w:rsid w:val="00CF6AB7"/>
    <w:rsid w:val="00D2386C"/>
    <w:rsid w:val="00D6020F"/>
    <w:rsid w:val="00D74C2C"/>
    <w:rsid w:val="00D76BE1"/>
    <w:rsid w:val="00D8029B"/>
    <w:rsid w:val="00D83CB5"/>
    <w:rsid w:val="00D87EF0"/>
    <w:rsid w:val="00D93707"/>
    <w:rsid w:val="00D94E33"/>
    <w:rsid w:val="00DA1A26"/>
    <w:rsid w:val="00DD1CAC"/>
    <w:rsid w:val="00DD39AA"/>
    <w:rsid w:val="00DE6C0A"/>
    <w:rsid w:val="00DF4B99"/>
    <w:rsid w:val="00E40E5C"/>
    <w:rsid w:val="00E51526"/>
    <w:rsid w:val="00E543D2"/>
    <w:rsid w:val="00E557B0"/>
    <w:rsid w:val="00E6529C"/>
    <w:rsid w:val="00E752BA"/>
    <w:rsid w:val="00EA1C85"/>
    <w:rsid w:val="00EA341C"/>
    <w:rsid w:val="00EB7287"/>
    <w:rsid w:val="00ED1B53"/>
    <w:rsid w:val="00EE2EF9"/>
    <w:rsid w:val="00EF2964"/>
    <w:rsid w:val="00EF5F6D"/>
    <w:rsid w:val="00F13B3A"/>
    <w:rsid w:val="00F16174"/>
    <w:rsid w:val="00F16752"/>
    <w:rsid w:val="00F16B57"/>
    <w:rsid w:val="00F17994"/>
    <w:rsid w:val="00F32673"/>
    <w:rsid w:val="00F425E2"/>
    <w:rsid w:val="00F45AC0"/>
    <w:rsid w:val="00F81C2E"/>
    <w:rsid w:val="00F830E7"/>
    <w:rsid w:val="00FF2B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A42CC-AF50-894D-A0A3-A1A658C9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SimSun" w:hAnsi="Times New Roman" w:cs="Times New Roman"/>
      <w:color w:val="0000FF"/>
      <w:u w:val="single"/>
    </w:r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eastAsia="Times New Roman" w:hAnsi="Verdana" w:cs="Arial"/>
      <w:sz w:val="22"/>
      <w:szCs w:val="20"/>
      <w:lang w:val="en-US" w:eastAsia="en-US"/>
    </w:rPr>
  </w:style>
  <w:style w:type="paragraph" w:styleId="NoSpacing">
    <w:name w:val="No Spacing"/>
    <w:qFormat/>
    <w:rPr>
      <w:sz w:val="24"/>
      <w:szCs w:val="24"/>
      <w:lang w:val="en-IN" w:eastAsia="zh-CN"/>
    </w:rPr>
  </w:style>
  <w:style w:type="paragraph" w:styleId="ListParagraph">
    <w:name w:val="List Paragraph"/>
    <w:basedOn w:val="Normal"/>
    <w:qFormat/>
    <w:pPr>
      <w:ind w:left="720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631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105"/>
    <w:rPr>
      <w:sz w:val="24"/>
      <w:szCs w:val="24"/>
      <w:lang w:val="en-IN" w:eastAsia="zh-CN"/>
    </w:rPr>
  </w:style>
  <w:style w:type="paragraph" w:styleId="Footer">
    <w:name w:val="footer"/>
    <w:basedOn w:val="Normal"/>
    <w:link w:val="FooterChar"/>
    <w:uiPriority w:val="99"/>
    <w:unhideWhenUsed/>
    <w:rsid w:val="00C631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105"/>
    <w:rPr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in25mar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3308-FC12-41DF-BF9E-D4A1F680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dcterms:created xsi:type="dcterms:W3CDTF">2020-06-13T10:27:00Z</dcterms:created>
  <dcterms:modified xsi:type="dcterms:W3CDTF">2020-06-13T10:28:00Z</dcterms:modified>
</cp:coreProperties>
</file>