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24"/>
        </w:rPr>
      </w:pPr>
      <w:r>
        <w:rPr>
          <w:b/>
          <w:sz w:val="24"/>
        </w:rPr>
        <w:t>ROHIT KUMAR SHARMA.</w:t>
      </w:r>
    </w:p>
    <w:p>
      <w:pPr>
        <w:pStyle w:val="style0"/>
        <w:tabs>
          <w:tab w:val="left" w:leader="none" w:pos="0"/>
        </w:tabs>
        <w:ind w:right="101"/>
        <w:jc w:val="center"/>
        <w:rPr>
          <w:sz w:val="22"/>
        </w:rPr>
      </w:pPr>
      <w:r>
        <w:rPr>
          <w:b/>
          <w:sz w:val="22"/>
        </w:rPr>
        <w:t>E-Mail:</w:t>
      </w:r>
      <w:r>
        <w:rPr>
          <w:sz w:val="24"/>
        </w:rPr>
        <w:t>rohit.sharma689230@gmail.com</w:t>
      </w:r>
      <w:r>
        <w:rPr>
          <w:sz w:val="22"/>
        </w:rPr>
        <w:t xml:space="preserve">, Contact: +91- </w:t>
      </w:r>
      <w:r>
        <w:rPr>
          <w:sz w:val="24"/>
        </w:rPr>
        <w:t>9861090922</w:t>
      </w:r>
    </w:p>
    <w:p>
      <w:pPr>
        <w:pStyle w:val="style0"/>
        <w:ind w:right="101"/>
        <w:rPr>
          <w:sz w:val="22"/>
        </w:rPr>
      </w:pPr>
      <w:r>
        <w:rPr>
          <w:sz w:val="22"/>
        </w:rPr>
        <w:t xml:space="preserve">                        Address :- Plot No- 5D/1411 Cda Sector -10 Cuttack-pin-753014</w:t>
      </w:r>
    </w:p>
    <w:p>
      <w:pPr>
        <w:pStyle w:val="style0"/>
        <w:ind w:right="101"/>
        <w:rPr>
          <w:color w:val="0000ff"/>
          <w:sz w:val="22"/>
        </w:rPr>
      </w:pPr>
      <w:r>
        <w:rPr>
          <w:noProof/>
        </w:rPr>
        <w:drawing>
          <wp:inline distL="0" distT="0" distB="0" distR="0">
            <wp:extent cx="6553200" cy="14287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53200" cy="142875"/>
                    </a:xfrm>
                    <a:prstGeom prst="rect"/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6840"/>
        </w:tabs>
        <w:ind w:right="101"/>
        <w:jc w:val="center"/>
        <w:rPr>
          <w:b/>
          <w:color w:val="0000ff"/>
          <w:sz w:val="22"/>
        </w:rPr>
      </w:pPr>
      <w:r>
        <w:rPr>
          <w:b/>
          <w:sz w:val="22"/>
        </w:rPr>
        <w:t>Seeking an assignment in Operation with organisation of high repute</w:t>
      </w:r>
    </w:p>
    <w:p>
      <w:pPr>
        <w:pStyle w:val="style0"/>
        <w:ind w:right="101"/>
        <w:rPr>
          <w:sz w:val="22"/>
        </w:rPr>
      </w:pPr>
      <w:r>
        <w:rPr>
          <w:noProof/>
        </w:rPr>
        <w:drawing>
          <wp:inline distL="0" distT="0" distB="0" distR="0">
            <wp:extent cx="6553200" cy="14287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53200" cy="142875"/>
                    </a:xfrm>
                    <a:prstGeom prst="rect"/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right="101"/>
        <w:jc w:val="left"/>
        <w:rPr>
          <w:b/>
          <w:sz w:val="22"/>
        </w:rPr>
      </w:pPr>
      <w:r>
        <w:rPr>
          <w:b/>
          <w:sz w:val="22"/>
        </w:rPr>
        <w:t xml:space="preserve">PROFESSIONAL </w:t>
      </w:r>
      <w:r>
        <w:rPr>
          <w:b/>
          <w:sz w:val="22"/>
        </w:rPr>
        <w:t>OVERVIEW</w:t>
      </w:r>
    </w:p>
    <w:p>
      <w:pPr>
        <w:pStyle w:val="style0"/>
        <w:ind w:right="101"/>
        <w:jc w:val="left"/>
        <w:rPr>
          <w:b/>
          <w:sz w:val="22"/>
        </w:rPr>
      </w:pPr>
    </w:p>
    <w:p>
      <w:pPr>
        <w:pStyle w:val="style0"/>
        <w:spacing w:after="120"/>
        <w:jc w:val="left"/>
        <w:rPr>
          <w:sz w:val="24"/>
        </w:rPr>
      </w:pPr>
      <w:r>
        <w:rPr>
          <w:sz w:val="24"/>
        </w:rPr>
        <w:t xml:space="preserve">A challenging career in a professional organization where I can exhibit my skill and strength </w:t>
      </w:r>
    </w:p>
    <w:p>
      <w:pPr>
        <w:pStyle w:val="style0"/>
        <w:spacing w:after="120"/>
        <w:jc w:val="left"/>
        <w:rPr>
          <w:sz w:val="24"/>
        </w:rPr>
      </w:pPr>
      <w:r>
        <w:rPr>
          <w:sz w:val="24"/>
        </w:rPr>
        <w:t>in conjugation with the company and its objectives.</w:t>
      </w:r>
    </w:p>
    <w:p>
      <w:pPr>
        <w:pStyle w:val="style0"/>
        <w:numPr>
          <w:ilvl w:val="0"/>
          <w:numId w:val="1"/>
        </w:numPr>
        <w:ind w:left="720" w:right="101" w:hanging="360"/>
        <w:rPr>
          <w:sz w:val="22"/>
        </w:rPr>
      </w:pPr>
      <w:r>
        <w:rPr>
          <w:sz w:val="22"/>
        </w:rPr>
        <w:t xml:space="preserve">An incisive professional offering </w:t>
      </w:r>
      <w:r>
        <w:rPr>
          <w:b/>
          <w:sz w:val="22"/>
        </w:rPr>
        <w:t>10</w:t>
      </w:r>
      <w:r>
        <w:rPr>
          <w:b/>
          <w:sz w:val="22"/>
        </w:rPr>
        <w:t xml:space="preserve"> Years and 5 Month </w:t>
      </w:r>
      <w:r>
        <w:rPr>
          <w:sz w:val="22"/>
        </w:rPr>
        <w:t>of qualitative experience as Operation and sa</w:t>
      </w:r>
      <w:r>
        <w:rPr>
          <w:sz w:val="22"/>
        </w:rPr>
        <w:t>les.</w:t>
      </w:r>
    </w:p>
    <w:p>
      <w:pPr>
        <w:pStyle w:val="style0"/>
        <w:numPr>
          <w:ilvl w:val="0"/>
          <w:numId w:val="1"/>
        </w:numPr>
        <w:ind w:left="720" w:right="101" w:hanging="360"/>
        <w:rPr>
          <w:sz w:val="22"/>
        </w:rPr>
      </w:pPr>
      <w:r>
        <w:rPr>
          <w:sz w:val="22"/>
        </w:rPr>
        <w:t xml:space="preserve">Hands-on experience in  analyzing business, functional and technical requirements of client from a project point of view. </w:t>
      </w:r>
    </w:p>
    <w:p>
      <w:pPr>
        <w:pStyle w:val="style0"/>
        <w:ind w:right="101"/>
        <w:rPr>
          <w:sz w:val="22"/>
        </w:rPr>
      </w:pPr>
      <w:r>
        <w:rPr>
          <w:noProof/>
        </w:rPr>
        <w:drawing>
          <wp:inline distL="0" distT="0" distB="0" distR="0">
            <wp:extent cx="6553200" cy="142875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53200" cy="142875"/>
                    </a:xfrm>
                    <a:prstGeom prst="rect"/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right="101"/>
        <w:jc w:val="left"/>
        <w:rPr>
          <w:b/>
          <w:sz w:val="22"/>
        </w:rPr>
      </w:pPr>
      <w:r>
        <w:rPr>
          <w:b/>
          <w:sz w:val="22"/>
        </w:rPr>
        <w:t xml:space="preserve">CORE COMPETENCIES </w:t>
      </w:r>
    </w:p>
    <w:p>
      <w:pPr>
        <w:pStyle w:val="style0"/>
        <w:ind w:right="101"/>
        <w:jc w:val="left"/>
        <w:rPr>
          <w:b/>
          <w:sz w:val="22"/>
        </w:rPr>
      </w:pPr>
    </w:p>
    <w:p>
      <w:pPr>
        <w:pStyle w:val="style0"/>
        <w:spacing w:after="120"/>
        <w:jc w:val="left"/>
        <w:rPr>
          <w:sz w:val="24"/>
        </w:rPr>
      </w:pPr>
      <w:r>
        <w:rPr>
          <w:sz w:val="24"/>
        </w:rPr>
        <w:t>I strongly believe that “Hard work which comes through trained hands never goes false and comes with a fru</w:t>
      </w:r>
      <w:r>
        <w:rPr>
          <w:sz w:val="24"/>
        </w:rPr>
        <w:t>ity result”.</w:t>
      </w:r>
    </w:p>
    <w:p>
      <w:pPr>
        <w:pStyle w:val="style0"/>
        <w:ind w:right="101"/>
        <w:jc w:val="left"/>
        <w:rPr>
          <w:b/>
          <w:sz w:val="22"/>
        </w:rPr>
      </w:pPr>
    </w:p>
    <w:p>
      <w:pPr>
        <w:pStyle w:val="style0"/>
        <w:numPr>
          <w:ilvl w:val="0"/>
          <w:numId w:val="2"/>
        </w:numPr>
        <w:tabs>
          <w:tab w:val="left" w:leader="none" w:pos="540"/>
          <w:tab w:val="left" w:leader="none" w:pos="720"/>
          <w:tab w:val="left" w:leader="none" w:pos="1440"/>
        </w:tabs>
        <w:ind w:left="540" w:hanging="360"/>
        <w:rPr>
          <w:sz w:val="24"/>
        </w:rPr>
      </w:pPr>
      <w:r>
        <w:rPr>
          <w:sz w:val="24"/>
        </w:rPr>
        <w:t>Possessing valuable insights, keen analysis and team approach to implement best practices to achieve business excellence.</w:t>
      </w:r>
    </w:p>
    <w:p>
      <w:pPr>
        <w:pStyle w:val="style0"/>
        <w:numPr>
          <w:ilvl w:val="0"/>
          <w:numId w:val="2"/>
        </w:numPr>
        <w:tabs>
          <w:tab w:val="left" w:leader="none" w:pos="540"/>
          <w:tab w:val="left" w:leader="none" w:pos="1440"/>
        </w:tabs>
        <w:ind w:left="540" w:hanging="360"/>
        <w:rPr>
          <w:sz w:val="24"/>
        </w:rPr>
      </w:pPr>
      <w:r>
        <w:rPr>
          <w:sz w:val="24"/>
        </w:rPr>
        <w:t>Strong document design skills with expertise in designing questionnaires, policies and other business related documents</w:t>
      </w:r>
    </w:p>
    <w:p>
      <w:pPr>
        <w:pStyle w:val="style0"/>
        <w:numPr>
          <w:ilvl w:val="0"/>
          <w:numId w:val="2"/>
        </w:numPr>
        <w:tabs>
          <w:tab w:val="left" w:leader="none" w:pos="540"/>
          <w:tab w:val="left" w:leader="none" w:pos="1440"/>
        </w:tabs>
        <w:ind w:left="540" w:hanging="360"/>
        <w:rPr>
          <w:sz w:val="24"/>
        </w:rPr>
      </w:pPr>
      <w:r>
        <w:rPr>
          <w:sz w:val="24"/>
        </w:rPr>
        <w:t>Exercise a high degree of discretion, mature judgment, and tact in handling issues of a sensitive nature</w:t>
      </w:r>
    </w:p>
    <w:p>
      <w:pPr>
        <w:pStyle w:val="style0"/>
        <w:numPr>
          <w:ilvl w:val="0"/>
          <w:numId w:val="2"/>
        </w:numPr>
        <w:tabs>
          <w:tab w:val="left" w:leader="none" w:pos="540"/>
          <w:tab w:val="left" w:leader="none" w:pos="1440"/>
        </w:tabs>
        <w:ind w:left="540" w:hanging="360"/>
        <w:rPr>
          <w:sz w:val="24"/>
        </w:rPr>
      </w:pPr>
      <w:r>
        <w:rPr>
          <w:sz w:val="24"/>
        </w:rPr>
        <w:t>Strong leadership, problem solving, planning, team building and project management skills.</w:t>
      </w:r>
    </w:p>
    <w:p>
      <w:pPr>
        <w:pStyle w:val="style0"/>
        <w:spacing w:after="30"/>
        <w:ind w:right="101"/>
        <w:rPr>
          <w:sz w:val="22"/>
        </w:rPr>
      </w:pPr>
    </w:p>
    <w:p>
      <w:pPr>
        <w:pStyle w:val="style0"/>
        <w:spacing w:after="30"/>
        <w:ind w:right="101"/>
        <w:rPr>
          <w:sz w:val="22"/>
        </w:rPr>
      </w:pPr>
    </w:p>
    <w:p>
      <w:pPr>
        <w:pStyle w:val="style0"/>
        <w:ind w:right="101"/>
        <w:jc w:val="left"/>
        <w:rPr>
          <w:sz w:val="22"/>
        </w:rPr>
      </w:pPr>
    </w:p>
    <w:p>
      <w:pPr>
        <w:pStyle w:val="style0"/>
        <w:ind w:right="101"/>
        <w:jc w:val="left"/>
        <w:rPr>
          <w:b/>
          <w:sz w:val="22"/>
        </w:rPr>
      </w:pPr>
      <w:r>
        <w:rPr>
          <w:b/>
          <w:sz w:val="22"/>
        </w:rPr>
        <w:t xml:space="preserve">EMPLOYMENT </w:t>
      </w:r>
      <w:r>
        <w:rPr>
          <w:b/>
          <w:sz w:val="22"/>
        </w:rPr>
        <w:t>DETAILS .</w:t>
      </w:r>
    </w:p>
    <w:p>
      <w:pPr>
        <w:pStyle w:val="style0"/>
        <w:ind w:right="101"/>
        <w:jc w:val="left"/>
        <w:rPr>
          <w:b/>
          <w:sz w:val="22"/>
        </w:rPr>
      </w:pPr>
    </w:p>
    <w:p>
      <w:pPr>
        <w:pStyle w:val="style0"/>
        <w:ind w:right="101"/>
        <w:jc w:val="left"/>
        <w:rPr>
          <w:b/>
          <w:sz w:val="22"/>
        </w:rPr>
      </w:pPr>
      <w:r>
        <w:rPr>
          <w:b/>
          <w:sz w:val="22"/>
          <w:lang w:val="en-US"/>
        </w:rPr>
        <w:t xml:space="preserve">Currently working </w:t>
      </w:r>
      <w:r>
        <w:rPr>
          <w:b/>
          <w:sz w:val="22"/>
          <w:lang w:val="en-US"/>
        </w:rPr>
        <w:t xml:space="preserve"> </w:t>
      </w:r>
      <w:r>
        <w:rPr>
          <w:b/>
          <w:sz w:val="22"/>
          <w:lang w:val="en-US"/>
        </w:rPr>
        <w:t>as a AR</w:t>
      </w:r>
      <w:r>
        <w:rPr>
          <w:b/>
          <w:sz w:val="22"/>
          <w:lang w:val="en-US"/>
        </w:rPr>
        <w:t>EA H</w:t>
      </w:r>
      <w:r>
        <w:rPr>
          <w:b/>
          <w:sz w:val="22"/>
          <w:lang w:val="en-US"/>
        </w:rPr>
        <w:t>EA</w:t>
      </w:r>
      <w:r>
        <w:rPr>
          <w:b/>
          <w:sz w:val="22"/>
          <w:lang w:val="en-US"/>
        </w:rPr>
        <w:t xml:space="preserve">D </w:t>
      </w:r>
      <w:r>
        <w:rPr>
          <w:b/>
          <w:sz w:val="22"/>
          <w:lang w:val="en-US"/>
        </w:rPr>
        <w:t>in Mon</w:t>
      </w:r>
      <w:r>
        <w:rPr>
          <w:b/>
          <w:sz w:val="22"/>
          <w:lang w:val="en-US"/>
        </w:rPr>
        <w:t>a</w:t>
      </w:r>
      <w:r>
        <w:rPr>
          <w:b/>
          <w:sz w:val="22"/>
          <w:lang w:val="en-US"/>
        </w:rPr>
        <w:t xml:space="preserve">rch </w:t>
      </w:r>
      <w:r>
        <w:rPr>
          <w:b/>
          <w:sz w:val="22"/>
          <w:lang w:val="en-US"/>
        </w:rPr>
        <w:t>Net</w:t>
      </w:r>
      <w:r>
        <w:rPr>
          <w:b/>
          <w:sz w:val="22"/>
          <w:lang w:val="en-US"/>
        </w:rPr>
        <w:t xml:space="preserve">worth Capital Ltd </w:t>
      </w:r>
      <w:r>
        <w:rPr>
          <w:b/>
          <w:sz w:val="22"/>
          <w:lang w:val="en-US"/>
        </w:rPr>
        <w:t>lo</w:t>
      </w:r>
      <w:r>
        <w:rPr>
          <w:b/>
          <w:sz w:val="22"/>
          <w:lang w:val="en-US"/>
        </w:rPr>
        <w:t xml:space="preserve">oking for HNI clients wealth management </w:t>
      </w:r>
      <w:r>
        <w:rPr>
          <w:b/>
          <w:sz w:val="22"/>
          <w:lang w:val="en-US"/>
        </w:rPr>
        <w:t xml:space="preserve">portfolio size </w:t>
      </w:r>
      <w:r>
        <w:rPr>
          <w:b/>
          <w:sz w:val="22"/>
          <w:lang w:val="en-US"/>
        </w:rPr>
        <w:t>7</w:t>
      </w:r>
      <w:r>
        <w:rPr>
          <w:b/>
          <w:sz w:val="22"/>
          <w:lang w:val="en-US"/>
        </w:rPr>
        <w:t>2</w:t>
      </w:r>
      <w:r>
        <w:rPr>
          <w:b/>
          <w:sz w:val="22"/>
          <w:lang w:val="en-US"/>
        </w:rPr>
        <w:t xml:space="preserve">cr with Team size of </w:t>
      </w:r>
      <w:r>
        <w:rPr>
          <w:b/>
          <w:sz w:val="22"/>
          <w:lang w:val="en-US"/>
        </w:rPr>
        <w:t>15</w:t>
      </w:r>
      <w:r>
        <w:rPr>
          <w:b/>
          <w:sz w:val="22"/>
          <w:lang w:val="en-US"/>
        </w:rPr>
        <w:t xml:space="preserve"> </w:t>
      </w:r>
      <w:r>
        <w:rPr>
          <w:b/>
          <w:sz w:val="22"/>
          <w:lang w:val="en-US"/>
        </w:rPr>
        <w:t>people both B2</w:t>
      </w:r>
      <w:r>
        <w:rPr>
          <w:b/>
          <w:sz w:val="22"/>
          <w:lang w:val="en-US"/>
        </w:rPr>
        <w:t>B and B2C Cha</w:t>
      </w:r>
      <w:r>
        <w:rPr>
          <w:b/>
          <w:sz w:val="22"/>
          <w:lang w:val="en-US"/>
        </w:rPr>
        <w:t>nnel.</w:t>
      </w:r>
      <w:r>
        <w:rPr>
          <w:b/>
          <w:sz w:val="22"/>
          <w:lang w:val="en-US"/>
        </w:rPr>
        <w:t xml:space="preserve"> </w:t>
      </w:r>
      <w:r>
        <w:rPr>
          <w:b/>
          <w:sz w:val="22"/>
          <w:lang w:val="en-US"/>
        </w:rPr>
        <w:t>Products Train</w:t>
      </w:r>
      <w:r>
        <w:rPr>
          <w:b/>
          <w:sz w:val="22"/>
          <w:lang w:val="en-US"/>
        </w:rPr>
        <w:t>ing,</w:t>
      </w:r>
      <w:r>
        <w:rPr>
          <w:b/>
          <w:sz w:val="22"/>
          <w:lang w:val="en-US"/>
        </w:rPr>
        <w:t>Mutual funds,PM</w:t>
      </w:r>
      <w:r>
        <w:rPr>
          <w:b/>
          <w:sz w:val="22"/>
          <w:lang w:val="en-US"/>
        </w:rPr>
        <w:t>S AI</w:t>
      </w:r>
      <w:r>
        <w:rPr>
          <w:b/>
          <w:sz w:val="22"/>
          <w:lang w:val="en-US"/>
        </w:rPr>
        <w:t xml:space="preserve">F,Risk Management,Financial </w:t>
      </w:r>
      <w:r>
        <w:rPr>
          <w:b/>
          <w:sz w:val="22"/>
          <w:lang w:val="en-US"/>
        </w:rPr>
        <w:t>Planing Since 2</w:t>
      </w:r>
      <w:r>
        <w:rPr>
          <w:b/>
          <w:sz w:val="22"/>
          <w:lang w:val="en-US"/>
        </w:rPr>
        <w:t>0th Ja</w:t>
      </w:r>
      <w:r>
        <w:rPr>
          <w:b/>
          <w:sz w:val="22"/>
          <w:lang w:val="en-US"/>
        </w:rPr>
        <w:t xml:space="preserve">n 2020 </w:t>
      </w:r>
    </w:p>
    <w:p>
      <w:pPr>
        <w:pStyle w:val="style0"/>
        <w:ind w:right="101"/>
        <w:jc w:val="left"/>
        <w:rPr>
          <w:b/>
          <w:sz w:val="22"/>
        </w:rPr>
      </w:pPr>
    </w:p>
    <w:p>
      <w:pPr>
        <w:pStyle w:val="style0"/>
        <w:ind w:right="101"/>
        <w:jc w:val="left"/>
        <w:rPr>
          <w:b/>
          <w:sz w:val="22"/>
        </w:rPr>
      </w:pPr>
    </w:p>
    <w:p>
      <w:pPr>
        <w:pStyle w:val="style0"/>
        <w:ind w:right="101"/>
        <w:jc w:val="left"/>
        <w:rPr>
          <w:b/>
          <w:sz w:val="22"/>
        </w:rPr>
      </w:pPr>
    </w:p>
    <w:p>
      <w:pPr>
        <w:pStyle w:val="style0"/>
        <w:ind w:right="101"/>
        <w:jc w:val="left"/>
        <w:rPr>
          <w:b/>
          <w:sz w:val="22"/>
        </w:rPr>
      </w:pPr>
    </w:p>
    <w:p>
      <w:pPr>
        <w:pStyle w:val="style0"/>
        <w:ind w:right="101"/>
        <w:jc w:val="left"/>
        <w:rPr>
          <w:b/>
          <w:sz w:val="22"/>
        </w:rPr>
      </w:pPr>
    </w:p>
    <w:p>
      <w:pPr>
        <w:pStyle w:val="style0"/>
        <w:ind w:right="101"/>
        <w:jc w:val="left"/>
        <w:rPr>
          <w:b/>
          <w:sz w:val="22"/>
        </w:rPr>
      </w:pPr>
    </w:p>
    <w:p>
      <w:pPr>
        <w:pStyle w:val="style0"/>
        <w:ind w:right="101"/>
        <w:jc w:val="left"/>
        <w:rPr>
          <w:b/>
          <w:sz w:val="22"/>
        </w:rPr>
      </w:pPr>
      <w:r>
        <w:rPr>
          <w:b/>
          <w:sz w:val="22"/>
        </w:rPr>
        <w:t xml:space="preserve"> Working as a State Head Financial Services For Airtel Payments Bank in Bhubaneswar , Looking for Entire Odisha Managing A team of 4 Zonal Manager and 90 Promoters , Given them Training on all Insurance Products , Promoter Productivity on sales insurance , Like Life Insurance, Health Insurance, General Insurance sales From 16</w:t>
      </w:r>
      <w:r>
        <w:rPr>
          <w:b/>
          <w:sz w:val="22"/>
          <w:vertAlign w:val="superscript"/>
        </w:rPr>
        <w:t>th</w:t>
      </w:r>
      <w:r>
        <w:rPr>
          <w:b/>
          <w:sz w:val="22"/>
        </w:rPr>
        <w:t xml:space="preserve"> June 2019</w:t>
      </w:r>
      <w:r>
        <w:rPr>
          <w:b/>
          <w:sz w:val="22"/>
        </w:rPr>
        <w:t xml:space="preserve"> </w:t>
      </w:r>
      <w:r>
        <w:rPr>
          <w:b/>
          <w:sz w:val="22"/>
          <w:lang w:val="en-US"/>
        </w:rPr>
        <w:t>to 1</w:t>
      </w:r>
      <w:r>
        <w:rPr>
          <w:b/>
          <w:sz w:val="22"/>
          <w:lang w:val="en-US"/>
        </w:rPr>
        <w:t>5 th Jan 2020.</w:t>
      </w:r>
    </w:p>
    <w:p>
      <w:pPr>
        <w:pStyle w:val="style0"/>
        <w:ind w:right="101"/>
        <w:jc w:val="left"/>
        <w:rPr>
          <w:b/>
          <w:sz w:val="22"/>
        </w:rPr>
      </w:pPr>
    </w:p>
    <w:p>
      <w:pPr>
        <w:pStyle w:val="style0"/>
        <w:ind w:right="101"/>
        <w:jc w:val="left"/>
        <w:rPr>
          <w:b/>
          <w:sz w:val="22"/>
        </w:rPr>
      </w:pPr>
    </w:p>
    <w:p>
      <w:pPr>
        <w:pStyle w:val="style0"/>
        <w:ind w:right="101"/>
        <w:jc w:val="left"/>
        <w:rPr>
          <w:b/>
          <w:sz w:val="22"/>
        </w:rPr>
      </w:pPr>
    </w:p>
    <w:p>
      <w:pPr>
        <w:pStyle w:val="style0"/>
        <w:ind w:right="101"/>
        <w:jc w:val="left"/>
        <w:rPr>
          <w:b/>
          <w:sz w:val="22"/>
        </w:rPr>
      </w:pPr>
      <w:r>
        <w:rPr>
          <w:b/>
          <w:sz w:val="22"/>
        </w:rPr>
        <w:t xml:space="preserve">Working as </w:t>
      </w:r>
      <w:r>
        <w:rPr>
          <w:b/>
          <w:sz w:val="22"/>
        </w:rPr>
        <w:t>a</w:t>
      </w:r>
      <w:r>
        <w:rPr>
          <w:b/>
          <w:sz w:val="22"/>
        </w:rPr>
        <w:t xml:space="preserve"> Area Head B2B Angel Broking Ltd looking for sub broker channel for mutual funds and </w:t>
      </w:r>
      <w:r>
        <w:rPr>
          <w:b/>
          <w:sz w:val="22"/>
        </w:rPr>
        <w:t>pms</w:t>
      </w:r>
      <w:r>
        <w:rPr>
          <w:b/>
          <w:sz w:val="22"/>
        </w:rPr>
        <w:t xml:space="preserve"> requirement of new sub broker from market given them training on </w:t>
      </w:r>
      <w:r>
        <w:rPr>
          <w:b/>
          <w:sz w:val="22"/>
        </w:rPr>
        <w:t>Mutualfund</w:t>
      </w:r>
      <w:r>
        <w:rPr>
          <w:b/>
          <w:sz w:val="22"/>
        </w:rPr>
        <w:t xml:space="preserve"> and </w:t>
      </w:r>
      <w:r>
        <w:rPr>
          <w:b/>
          <w:sz w:val="22"/>
        </w:rPr>
        <w:t>pms</w:t>
      </w:r>
      <w:r>
        <w:rPr>
          <w:b/>
          <w:sz w:val="22"/>
        </w:rPr>
        <w:t xml:space="preserve"> handling a team of 8 </w:t>
      </w:r>
      <w:r>
        <w:rPr>
          <w:b/>
          <w:sz w:val="22"/>
        </w:rPr>
        <w:t>Bdm</w:t>
      </w:r>
      <w:r>
        <w:rPr>
          <w:b/>
          <w:sz w:val="22"/>
        </w:rPr>
        <w:t xml:space="preserve"> posted at Bhubaneswar 11/06/2018 to 30</w:t>
      </w:r>
      <w:r>
        <w:rPr>
          <w:b/>
          <w:sz w:val="22"/>
          <w:vertAlign w:val="superscript"/>
        </w:rPr>
        <w:t>th</w:t>
      </w:r>
      <w:r>
        <w:rPr>
          <w:b/>
          <w:sz w:val="22"/>
        </w:rPr>
        <w:t xml:space="preserve"> April</w:t>
      </w:r>
      <w:r>
        <w:rPr>
          <w:b/>
          <w:sz w:val="22"/>
        </w:rPr>
        <w:t xml:space="preserve"> 2019.</w:t>
      </w:r>
    </w:p>
    <w:p>
      <w:pPr>
        <w:pStyle w:val="style0"/>
        <w:ind w:right="101"/>
        <w:jc w:val="left"/>
        <w:rPr>
          <w:b/>
          <w:sz w:val="22"/>
        </w:rPr>
      </w:pPr>
    </w:p>
    <w:p>
      <w:pPr>
        <w:pStyle w:val="style0"/>
        <w:ind w:right="101"/>
        <w:jc w:val="left"/>
        <w:rPr>
          <w:b/>
          <w:sz w:val="22"/>
        </w:rPr>
      </w:pPr>
    </w:p>
    <w:p>
      <w:pPr>
        <w:pStyle w:val="style0"/>
        <w:ind w:right="101"/>
        <w:jc w:val="left"/>
        <w:rPr>
          <w:b/>
          <w:sz w:val="22"/>
        </w:rPr>
      </w:pPr>
    </w:p>
    <w:bookmarkStart w:id="0" w:name="_GoBack"/>
    <w:bookmarkEnd w:id="0"/>
    <w:p>
      <w:pPr>
        <w:pStyle w:val="style0"/>
        <w:ind w:right="101"/>
        <w:jc w:val="left"/>
        <w:rPr>
          <w:b/>
          <w:sz w:val="22"/>
        </w:rPr>
      </w:pPr>
    </w:p>
    <w:p>
      <w:pPr>
        <w:pStyle w:val="style0"/>
        <w:ind w:right="101"/>
        <w:jc w:val="left"/>
        <w:rPr>
          <w:b/>
          <w:sz w:val="22"/>
        </w:rPr>
      </w:pPr>
      <w:r>
        <w:rPr>
          <w:b/>
          <w:sz w:val="22"/>
        </w:rPr>
        <w:t>working</w:t>
      </w:r>
      <w:r>
        <w:rPr>
          <w:b/>
          <w:sz w:val="22"/>
        </w:rPr>
        <w:t xml:space="preserve"> as a Deputy manager In Axi</w:t>
      </w:r>
      <w:r>
        <w:rPr>
          <w:b/>
          <w:sz w:val="22"/>
        </w:rPr>
        <w:t xml:space="preserve">s bank as a priority RM in cuttack main Branch </w:t>
      </w:r>
    </w:p>
    <w:p>
      <w:pPr>
        <w:pStyle w:val="style0"/>
        <w:ind w:right="101"/>
        <w:jc w:val="left"/>
        <w:rPr>
          <w:b/>
          <w:sz w:val="22"/>
        </w:rPr>
      </w:pPr>
      <w:r>
        <w:rPr>
          <w:b/>
          <w:sz w:val="22"/>
        </w:rPr>
        <w:t>transaction like RTGS NEFT cash deposit cash withdraw cheque entry looking for CASA , cash credit, over draft, loan against property , , car loan , personal loan , Business loan, Houseing loan, EEG, CC, OD.Ma</w:t>
      </w:r>
      <w:r>
        <w:rPr>
          <w:b/>
          <w:sz w:val="22"/>
        </w:rPr>
        <w:t>naging portfolio AXISCU2 portfolio size 10.99 cr 302 customer and 175 groups givin them service help him to achive there financial goals , advice them to invest in mutualfunds life insurance, general insurance .   Reporting to branch manager , From 01/06/2</w:t>
      </w:r>
      <w:r>
        <w:rPr>
          <w:b/>
          <w:sz w:val="22"/>
        </w:rPr>
        <w:t>017.</w:t>
      </w:r>
    </w:p>
    <w:p>
      <w:pPr>
        <w:pStyle w:val="style0"/>
        <w:ind w:right="101"/>
        <w:jc w:val="left"/>
        <w:rPr>
          <w:b/>
          <w:sz w:val="22"/>
        </w:rPr>
      </w:pPr>
    </w:p>
    <w:p>
      <w:pPr>
        <w:pStyle w:val="style0"/>
        <w:ind w:right="101"/>
        <w:jc w:val="left"/>
        <w:rPr>
          <w:b/>
          <w:sz w:val="22"/>
        </w:rPr>
      </w:pPr>
    </w:p>
    <w:p>
      <w:pPr>
        <w:pStyle w:val="style0"/>
        <w:ind w:right="101"/>
        <w:jc w:val="left"/>
        <w:rPr>
          <w:b/>
          <w:sz w:val="22"/>
        </w:rPr>
      </w:pPr>
    </w:p>
    <w:p>
      <w:pPr>
        <w:pStyle w:val="style0"/>
        <w:ind w:right="101"/>
        <w:jc w:val="left"/>
        <w:rPr>
          <w:b/>
          <w:sz w:val="22"/>
        </w:rPr>
      </w:pPr>
    </w:p>
    <w:p>
      <w:pPr>
        <w:pStyle w:val="style0"/>
        <w:ind w:right="101"/>
        <w:jc w:val="left"/>
        <w:rPr>
          <w:b/>
          <w:sz w:val="22"/>
        </w:rPr>
      </w:pPr>
    </w:p>
    <w:p>
      <w:pPr>
        <w:pStyle w:val="style0"/>
        <w:ind w:right="101"/>
        <w:jc w:val="left"/>
        <w:rPr>
          <w:b/>
          <w:sz w:val="22"/>
        </w:rPr>
      </w:pPr>
      <w:r>
        <w:rPr>
          <w:b/>
          <w:sz w:val="22"/>
        </w:rPr>
        <w:t xml:space="preserve"> Working with HDFC Bank Ltd  as a Deputy Manager Grade E2 doing all cash and non cash related transaction like RTGS NEFT cash deposit cash withdraw cheque entry looking for CASA , cash credit, over draft, loan against property , , car loan , pers</w:t>
      </w:r>
      <w:r>
        <w:rPr>
          <w:b/>
          <w:sz w:val="22"/>
        </w:rPr>
        <w:t>onal loan , Business loan, Houseing loan, EEG, CC, OD.Managing portfolio CUPB2 portfolio size 75.20cr, 782 customer and 175 groups givin them service help him to achive there financial goals , advice them to invest in mutualfunds life insurance, general in</w:t>
      </w:r>
      <w:r>
        <w:rPr>
          <w:b/>
          <w:sz w:val="22"/>
        </w:rPr>
        <w:t xml:space="preserve">surance .   Reporting to branch manager , Frm 14/12/2015  to 29/05/2017 </w:t>
      </w:r>
    </w:p>
    <w:p>
      <w:pPr>
        <w:pStyle w:val="style0"/>
        <w:ind w:right="101"/>
        <w:jc w:val="left"/>
        <w:rPr>
          <w:b/>
          <w:sz w:val="22"/>
        </w:rPr>
      </w:pPr>
    </w:p>
    <w:p>
      <w:pPr>
        <w:pStyle w:val="style0"/>
        <w:ind w:right="101"/>
        <w:jc w:val="left"/>
        <w:rPr>
          <w:b/>
          <w:sz w:val="22"/>
        </w:rPr>
      </w:pPr>
    </w:p>
    <w:p>
      <w:pPr>
        <w:pStyle w:val="style0"/>
        <w:ind w:right="101"/>
        <w:jc w:val="left"/>
        <w:rPr>
          <w:b/>
          <w:sz w:val="22"/>
        </w:rPr>
      </w:pPr>
    </w:p>
    <w:p>
      <w:pPr>
        <w:pStyle w:val="style0"/>
        <w:ind w:right="101"/>
        <w:jc w:val="left"/>
        <w:rPr>
          <w:b/>
          <w:sz w:val="22"/>
        </w:rPr>
      </w:pPr>
    </w:p>
    <w:p>
      <w:pPr>
        <w:pStyle w:val="style0"/>
        <w:ind w:right="101"/>
        <w:jc w:val="left"/>
        <w:rPr>
          <w:b/>
          <w:sz w:val="22"/>
        </w:rPr>
      </w:pPr>
      <w:r>
        <w:rPr>
          <w:b/>
          <w:sz w:val="22"/>
        </w:rPr>
        <w:t>Working as Branch manager in Geojit BNP Paribas Financial services Ltd. Currently , looking for branch  revenue  target , Motivating sales team to achieve there</w:t>
      </w:r>
      <w:r>
        <w:rPr>
          <w:b/>
          <w:sz w:val="22"/>
        </w:rPr>
        <w:t xml:space="preserve"> targets   ,looking for third party product like GI, Life insurance , Mutual funds ,property services , Loan against shares and securities Margin Funding   Daily looking the sales team productivity . Report to Regional Manager to all the activity. Maintain</w:t>
      </w:r>
      <w:r>
        <w:rPr>
          <w:b/>
          <w:sz w:val="22"/>
        </w:rPr>
        <w:t xml:space="preserve"> branch  profit   every month From 20/02/2014 to 27/08/2015.</w:t>
      </w:r>
    </w:p>
    <w:p>
      <w:pPr>
        <w:pStyle w:val="style0"/>
        <w:tabs>
          <w:tab w:val="left" w:leader="none" w:pos="2325"/>
        </w:tabs>
        <w:spacing w:after="40"/>
        <w:ind w:right="101"/>
        <w:rPr>
          <w:b/>
          <w:i/>
          <w:sz w:val="22"/>
          <w:u w:val="single"/>
        </w:rPr>
      </w:pPr>
    </w:p>
    <w:p>
      <w:pPr>
        <w:pStyle w:val="style0"/>
        <w:tabs>
          <w:tab w:val="left" w:leader="none" w:pos="2325"/>
        </w:tabs>
        <w:spacing w:after="40"/>
        <w:ind w:right="101"/>
        <w:rPr>
          <w:b/>
          <w:i/>
          <w:sz w:val="22"/>
          <w:u w:val="single"/>
        </w:rPr>
      </w:pPr>
      <w:r>
        <w:rPr>
          <w:b/>
          <w:i/>
          <w:sz w:val="22"/>
          <w:u w:val="single"/>
        </w:rPr>
        <w:t xml:space="preserve">Responsibilities: </w:t>
      </w:r>
    </w:p>
    <w:p>
      <w:pPr>
        <w:pStyle w:val="style0"/>
        <w:numPr>
          <w:ilvl w:val="0"/>
          <w:numId w:val="3"/>
        </w:numPr>
        <w:spacing w:before="100" w:after="100"/>
        <w:ind w:left="630" w:hanging="360"/>
        <w:jc w:val="left"/>
        <w:rPr>
          <w:sz w:val="24"/>
        </w:rPr>
      </w:pPr>
      <w:r>
        <w:rPr>
          <w:sz w:val="24"/>
        </w:rPr>
        <w:t>Exposure to one or more trading instruments –stocks, fixed income, debt instruments, commodities and other trading areas</w:t>
      </w:r>
    </w:p>
    <w:p>
      <w:pPr>
        <w:pStyle w:val="style0"/>
        <w:numPr>
          <w:ilvl w:val="0"/>
          <w:numId w:val="3"/>
        </w:numPr>
        <w:spacing w:before="100" w:after="100"/>
        <w:ind w:left="630" w:hanging="360"/>
        <w:jc w:val="left"/>
        <w:rPr>
          <w:sz w:val="24"/>
        </w:rPr>
      </w:pPr>
      <w:r>
        <w:rPr>
          <w:sz w:val="24"/>
        </w:rPr>
        <w:t>Primary Markets, Trading &amp; Settlement, Investment.</w:t>
      </w:r>
    </w:p>
    <w:p>
      <w:pPr>
        <w:pStyle w:val="style0"/>
        <w:numPr>
          <w:ilvl w:val="0"/>
          <w:numId w:val="3"/>
        </w:numPr>
        <w:spacing w:before="100" w:after="100"/>
        <w:ind w:left="630" w:hanging="360"/>
        <w:jc w:val="left"/>
        <w:rPr>
          <w:sz w:val="24"/>
        </w:rPr>
      </w:pPr>
      <w:r>
        <w:rPr>
          <w:sz w:val="24"/>
        </w:rPr>
        <w:t>Man</w:t>
      </w:r>
      <w:r>
        <w:rPr>
          <w:sz w:val="24"/>
        </w:rPr>
        <w:t>agement, Derivative, Custodial services, Brokerage, portfolio Management.</w:t>
      </w:r>
    </w:p>
    <w:p>
      <w:pPr>
        <w:pStyle w:val="style0"/>
        <w:numPr>
          <w:ilvl w:val="0"/>
          <w:numId w:val="3"/>
        </w:numPr>
        <w:spacing w:before="100" w:after="100"/>
        <w:ind w:left="630" w:hanging="360"/>
        <w:jc w:val="left"/>
        <w:rPr>
          <w:sz w:val="24"/>
        </w:rPr>
      </w:pPr>
      <w:r>
        <w:rPr>
          <w:sz w:val="24"/>
        </w:rPr>
        <w:t>High level understanding of trade life-cycle with understanding of Front Office, Middle Office and Back Office functions and operations.</w:t>
      </w:r>
    </w:p>
    <w:p>
      <w:pPr>
        <w:pStyle w:val="style0"/>
        <w:numPr>
          <w:ilvl w:val="0"/>
          <w:numId w:val="3"/>
        </w:numPr>
        <w:spacing w:before="100" w:after="100"/>
        <w:ind w:left="630" w:hanging="360"/>
        <w:jc w:val="left"/>
        <w:rPr>
          <w:sz w:val="24"/>
        </w:rPr>
      </w:pPr>
      <w:r>
        <w:rPr>
          <w:sz w:val="24"/>
        </w:rPr>
        <w:t xml:space="preserve">Exposure to derivatives – futures, options, </w:t>
      </w:r>
      <w:r>
        <w:rPr>
          <w:sz w:val="24"/>
        </w:rPr>
        <w:t>swaps and other common derivatives.</w:t>
      </w:r>
    </w:p>
    <w:p>
      <w:pPr>
        <w:pStyle w:val="style0"/>
        <w:numPr>
          <w:ilvl w:val="0"/>
          <w:numId w:val="3"/>
        </w:numPr>
        <w:spacing w:before="100" w:after="100"/>
        <w:ind w:left="630" w:hanging="360"/>
        <w:jc w:val="left"/>
        <w:rPr>
          <w:sz w:val="24"/>
        </w:rPr>
      </w:pPr>
      <w:r>
        <w:rPr>
          <w:sz w:val="24"/>
        </w:rPr>
        <w:t>Exposure to basic concepts of business reporting – Mark to Market, PnL, Position.</w:t>
      </w:r>
    </w:p>
    <w:p>
      <w:pPr>
        <w:pStyle w:val="style0"/>
        <w:numPr>
          <w:ilvl w:val="0"/>
          <w:numId w:val="3"/>
        </w:numPr>
        <w:ind w:left="630" w:hanging="360"/>
        <w:jc w:val="left"/>
        <w:rPr>
          <w:sz w:val="24"/>
        </w:rPr>
      </w:pPr>
      <w:r>
        <w:rPr>
          <w:sz w:val="24"/>
        </w:rPr>
        <w:t>Ensuring timely service to clients.</w:t>
      </w:r>
    </w:p>
    <w:p>
      <w:pPr>
        <w:pStyle w:val="style0"/>
        <w:numPr>
          <w:ilvl w:val="0"/>
          <w:numId w:val="3"/>
        </w:numPr>
        <w:ind w:left="630" w:hanging="360"/>
        <w:jc w:val="left"/>
        <w:rPr>
          <w:sz w:val="24"/>
        </w:rPr>
      </w:pPr>
      <w:r>
        <w:rPr>
          <w:sz w:val="24"/>
        </w:rPr>
        <w:t>Stock analysys using various tools provided by our company software.</w:t>
      </w:r>
    </w:p>
    <w:p>
      <w:pPr>
        <w:pStyle w:val="style0"/>
        <w:numPr>
          <w:ilvl w:val="0"/>
          <w:numId w:val="3"/>
        </w:numPr>
        <w:ind w:left="630" w:hanging="360"/>
        <w:jc w:val="left"/>
        <w:rPr>
          <w:sz w:val="24"/>
        </w:rPr>
      </w:pPr>
      <w:r>
        <w:rPr>
          <w:sz w:val="24"/>
        </w:rPr>
        <w:t>Client wise brocrage design and a</w:t>
      </w:r>
      <w:r>
        <w:rPr>
          <w:sz w:val="24"/>
        </w:rPr>
        <w:t>lso change from time to time.(</w:t>
      </w:r>
      <w:r>
        <w:rPr>
          <w:b/>
          <w:sz w:val="24"/>
        </w:rPr>
        <w:t>Intra day, Delivery, Option</w:t>
      </w:r>
      <w:r>
        <w:rPr>
          <w:sz w:val="24"/>
        </w:rPr>
        <w:t>)</w:t>
      </w:r>
    </w:p>
    <w:p>
      <w:pPr>
        <w:pStyle w:val="style0"/>
        <w:numPr>
          <w:ilvl w:val="0"/>
          <w:numId w:val="3"/>
        </w:numPr>
        <w:ind w:left="630" w:hanging="360"/>
        <w:jc w:val="left"/>
        <w:rPr>
          <w:sz w:val="24"/>
        </w:rPr>
      </w:pPr>
      <w:r>
        <w:rPr>
          <w:sz w:val="24"/>
        </w:rPr>
        <w:t>Limit Request,Pay Out,Stock Deliver conformation to client DP or Pull A/c.</w:t>
      </w:r>
    </w:p>
    <w:p>
      <w:pPr>
        <w:pStyle w:val="style0"/>
        <w:numPr>
          <w:ilvl w:val="0"/>
          <w:numId w:val="3"/>
        </w:numPr>
        <w:ind w:left="630" w:hanging="360"/>
        <w:jc w:val="left"/>
        <w:rPr>
          <w:sz w:val="24"/>
        </w:rPr>
      </w:pPr>
      <w:r>
        <w:rPr>
          <w:sz w:val="24"/>
        </w:rPr>
        <w:t>DIS ,DRF execution and IPO punching.</w:t>
      </w:r>
    </w:p>
    <w:p>
      <w:pPr>
        <w:pStyle w:val="style0"/>
        <w:numPr>
          <w:ilvl w:val="0"/>
          <w:numId w:val="3"/>
        </w:numPr>
        <w:ind w:left="630" w:hanging="360"/>
        <w:jc w:val="left"/>
        <w:rPr>
          <w:sz w:val="24"/>
        </w:rPr>
      </w:pPr>
      <w:r>
        <w:rPr>
          <w:sz w:val="24"/>
        </w:rPr>
        <w:t>Any changes of client address,Bank Detail etc using PCR and update in back office sof</w:t>
      </w:r>
      <w:r>
        <w:rPr>
          <w:sz w:val="24"/>
        </w:rPr>
        <w:t>tware.</w:t>
      </w:r>
    </w:p>
    <w:p>
      <w:pPr>
        <w:pStyle w:val="style0"/>
        <w:numPr>
          <w:ilvl w:val="0"/>
          <w:numId w:val="3"/>
        </w:numPr>
        <w:ind w:left="630" w:hanging="360"/>
        <w:jc w:val="left"/>
        <w:rPr>
          <w:sz w:val="24"/>
        </w:rPr>
      </w:pPr>
      <w:r>
        <w:rPr>
          <w:sz w:val="24"/>
        </w:rPr>
        <w:t>Trading Software(Odin and web) Settings for client and branch.</w:t>
      </w:r>
    </w:p>
    <w:p>
      <w:pPr>
        <w:pStyle w:val="style0"/>
        <w:numPr>
          <w:ilvl w:val="0"/>
          <w:numId w:val="3"/>
        </w:numPr>
        <w:ind w:left="630" w:hanging="360"/>
        <w:jc w:val="left"/>
        <w:rPr>
          <w:sz w:val="24"/>
        </w:rPr>
      </w:pPr>
      <w:r>
        <w:rPr>
          <w:sz w:val="24"/>
        </w:rPr>
        <w:t>Follow the process like Additional Purchase,redemption,STP,SIP,SWP etc.</w:t>
      </w:r>
    </w:p>
    <w:p>
      <w:pPr>
        <w:pStyle w:val="style0"/>
        <w:numPr>
          <w:ilvl w:val="0"/>
          <w:numId w:val="3"/>
        </w:numPr>
        <w:ind w:left="630" w:hanging="360"/>
        <w:jc w:val="left"/>
        <w:rPr>
          <w:sz w:val="24"/>
        </w:rPr>
      </w:pPr>
      <w:r>
        <w:rPr>
          <w:sz w:val="24"/>
        </w:rPr>
        <w:t>Looking for loan against property and carloans , corporate funding , and all third party product , like life insur</w:t>
      </w:r>
      <w:r>
        <w:rPr>
          <w:sz w:val="24"/>
        </w:rPr>
        <w:t>ance , Mutual find, General insurance ....</w:t>
      </w:r>
    </w:p>
    <w:p>
      <w:pPr>
        <w:pStyle w:val="style0"/>
        <w:jc w:val="left"/>
        <w:rPr>
          <w:sz w:val="24"/>
        </w:rPr>
      </w:pPr>
    </w:p>
    <w:p>
      <w:pPr>
        <w:pStyle w:val="style0"/>
        <w:spacing w:before="60" w:after="70"/>
        <w:ind w:right="101"/>
        <w:jc w:val="left"/>
        <w:rPr>
          <w:b/>
          <w:sz w:val="22"/>
        </w:rPr>
      </w:pPr>
    </w:p>
    <w:p>
      <w:pPr>
        <w:pStyle w:val="style0"/>
        <w:spacing w:before="60" w:after="70"/>
        <w:ind w:right="101"/>
        <w:jc w:val="left"/>
        <w:rPr>
          <w:b/>
          <w:sz w:val="22"/>
        </w:rPr>
      </w:pPr>
    </w:p>
    <w:p>
      <w:pPr>
        <w:pStyle w:val="style0"/>
        <w:spacing w:before="60" w:after="70"/>
        <w:ind w:right="101"/>
        <w:jc w:val="left"/>
        <w:rPr>
          <w:b/>
          <w:sz w:val="24"/>
        </w:rPr>
      </w:pPr>
      <w:r>
        <w:rPr>
          <w:b/>
          <w:sz w:val="22"/>
        </w:rPr>
        <w:t>Since March 2011 to 20</w:t>
      </w:r>
      <w:r>
        <w:rPr>
          <w:b/>
          <w:sz w:val="22"/>
          <w:vertAlign w:val="superscript"/>
        </w:rPr>
        <w:t>th</w:t>
      </w:r>
      <w:r>
        <w:rPr>
          <w:b/>
          <w:sz w:val="22"/>
        </w:rPr>
        <w:t xml:space="preserve"> feb 2014  with </w:t>
      </w:r>
      <w:r>
        <w:rPr>
          <w:rFonts w:ascii="Palatino Linotype" w:cs="Palatino Linotype" w:eastAsia="Palatino Linotype" w:hAnsi="Palatino Linotype"/>
          <w:b/>
          <w:sz w:val="20"/>
        </w:rPr>
        <w:t>ADITYA BIRLA MONEY LTD</w:t>
      </w:r>
      <w:r>
        <w:rPr>
          <w:b/>
          <w:sz w:val="22"/>
        </w:rPr>
        <w:t>,</w:t>
      </w:r>
      <w:r>
        <w:rPr>
          <w:b/>
          <w:sz w:val="24"/>
        </w:rPr>
        <w:t xml:space="preserve">  Trade Advisior</w:t>
      </w:r>
    </w:p>
    <w:p>
      <w:pPr>
        <w:pStyle w:val="style0"/>
        <w:tabs>
          <w:tab w:val="left" w:leader="none" w:pos="2325"/>
        </w:tabs>
        <w:spacing w:after="40"/>
        <w:ind w:right="101"/>
        <w:rPr>
          <w:b/>
          <w:i/>
          <w:sz w:val="22"/>
          <w:u w:val="single"/>
        </w:rPr>
      </w:pPr>
      <w:r>
        <w:rPr>
          <w:b/>
          <w:i/>
          <w:sz w:val="22"/>
          <w:u w:val="single"/>
        </w:rPr>
        <w:t xml:space="preserve">Responsibilities: </w:t>
      </w:r>
    </w:p>
    <w:p>
      <w:pPr>
        <w:pStyle w:val="style0"/>
        <w:numPr>
          <w:ilvl w:val="0"/>
          <w:numId w:val="4"/>
        </w:numPr>
        <w:spacing w:before="100" w:after="100"/>
        <w:ind w:left="630" w:hanging="360"/>
        <w:jc w:val="left"/>
        <w:rPr>
          <w:sz w:val="24"/>
        </w:rPr>
      </w:pPr>
      <w:r>
        <w:rPr>
          <w:sz w:val="24"/>
        </w:rPr>
        <w:t xml:space="preserve">Exposure to one or more trading instruments –stocks, fixed income, debt instruments, commodities and other </w:t>
      </w:r>
      <w:r>
        <w:rPr>
          <w:sz w:val="24"/>
        </w:rPr>
        <w:t>trading areas</w:t>
      </w:r>
    </w:p>
    <w:p>
      <w:pPr>
        <w:pStyle w:val="style0"/>
        <w:numPr>
          <w:ilvl w:val="0"/>
          <w:numId w:val="4"/>
        </w:numPr>
        <w:spacing w:before="100" w:after="100"/>
        <w:ind w:left="630" w:hanging="360"/>
        <w:jc w:val="left"/>
        <w:rPr>
          <w:sz w:val="24"/>
        </w:rPr>
      </w:pPr>
      <w:r>
        <w:rPr>
          <w:sz w:val="24"/>
        </w:rPr>
        <w:t>Primary Markets, Trading &amp; Settlement, Investment.</w:t>
      </w:r>
    </w:p>
    <w:p>
      <w:pPr>
        <w:pStyle w:val="style0"/>
        <w:numPr>
          <w:ilvl w:val="0"/>
          <w:numId w:val="4"/>
        </w:numPr>
        <w:spacing w:before="100" w:after="100"/>
        <w:ind w:left="630" w:hanging="360"/>
        <w:jc w:val="left"/>
        <w:rPr>
          <w:sz w:val="24"/>
        </w:rPr>
      </w:pPr>
      <w:r>
        <w:rPr>
          <w:sz w:val="24"/>
        </w:rPr>
        <w:t>Management, Derivative, Custodial services, Brokerage, portfolio Management.</w:t>
      </w:r>
    </w:p>
    <w:p>
      <w:pPr>
        <w:pStyle w:val="style0"/>
        <w:numPr>
          <w:ilvl w:val="0"/>
          <w:numId w:val="4"/>
        </w:numPr>
        <w:spacing w:before="100" w:after="100"/>
        <w:ind w:left="630" w:hanging="360"/>
        <w:jc w:val="left"/>
        <w:rPr>
          <w:sz w:val="24"/>
        </w:rPr>
      </w:pPr>
      <w:r>
        <w:rPr>
          <w:sz w:val="24"/>
        </w:rPr>
        <w:t>High level understanding of trade life-cycle with understanding of Front Office, Middle Office and Back Office fun</w:t>
      </w:r>
      <w:r>
        <w:rPr>
          <w:sz w:val="24"/>
        </w:rPr>
        <w:t>ctions and operations.</w:t>
      </w:r>
    </w:p>
    <w:p>
      <w:pPr>
        <w:pStyle w:val="style0"/>
        <w:numPr>
          <w:ilvl w:val="0"/>
          <w:numId w:val="4"/>
        </w:numPr>
        <w:spacing w:before="100" w:after="100"/>
        <w:ind w:left="630" w:hanging="360"/>
        <w:jc w:val="left"/>
        <w:rPr>
          <w:sz w:val="24"/>
        </w:rPr>
      </w:pPr>
      <w:r>
        <w:rPr>
          <w:sz w:val="24"/>
        </w:rPr>
        <w:t>Exposure to derivatives – futures, options, swaps and other common derivatives.</w:t>
      </w:r>
    </w:p>
    <w:p>
      <w:pPr>
        <w:pStyle w:val="style0"/>
        <w:numPr>
          <w:ilvl w:val="0"/>
          <w:numId w:val="4"/>
        </w:numPr>
        <w:spacing w:before="100" w:after="100"/>
        <w:ind w:left="630" w:hanging="360"/>
        <w:jc w:val="left"/>
        <w:rPr>
          <w:sz w:val="24"/>
        </w:rPr>
      </w:pPr>
      <w:r>
        <w:rPr>
          <w:sz w:val="24"/>
        </w:rPr>
        <w:t>Exposure to basic concepts of business reporting – Mark to Market, PnL, Position.</w:t>
      </w:r>
    </w:p>
    <w:p>
      <w:pPr>
        <w:pStyle w:val="style0"/>
        <w:numPr>
          <w:ilvl w:val="0"/>
          <w:numId w:val="4"/>
        </w:numPr>
        <w:ind w:left="630" w:hanging="360"/>
        <w:jc w:val="left"/>
        <w:rPr>
          <w:sz w:val="24"/>
        </w:rPr>
      </w:pPr>
      <w:r>
        <w:rPr>
          <w:sz w:val="24"/>
        </w:rPr>
        <w:t>Ensuring timely service to clients.</w:t>
      </w:r>
    </w:p>
    <w:p>
      <w:pPr>
        <w:pStyle w:val="style0"/>
        <w:numPr>
          <w:ilvl w:val="0"/>
          <w:numId w:val="4"/>
        </w:numPr>
        <w:ind w:left="630" w:hanging="360"/>
        <w:jc w:val="left"/>
        <w:rPr>
          <w:sz w:val="24"/>
        </w:rPr>
      </w:pPr>
      <w:r>
        <w:rPr>
          <w:sz w:val="24"/>
        </w:rPr>
        <w:t xml:space="preserve">Stock analysys using various tools </w:t>
      </w:r>
      <w:r>
        <w:rPr>
          <w:sz w:val="24"/>
        </w:rPr>
        <w:t>provided by our company software.</w:t>
      </w:r>
    </w:p>
    <w:p>
      <w:pPr>
        <w:pStyle w:val="style0"/>
        <w:numPr>
          <w:ilvl w:val="0"/>
          <w:numId w:val="4"/>
        </w:numPr>
        <w:ind w:left="630" w:hanging="360"/>
        <w:jc w:val="left"/>
        <w:rPr>
          <w:sz w:val="24"/>
        </w:rPr>
      </w:pPr>
      <w:r>
        <w:rPr>
          <w:sz w:val="24"/>
        </w:rPr>
        <w:t>Client wise brocrage design and also change from time to time.(</w:t>
      </w:r>
      <w:r>
        <w:rPr>
          <w:b/>
          <w:sz w:val="24"/>
        </w:rPr>
        <w:t>Intra day, Delivery, Option</w:t>
      </w:r>
      <w:r>
        <w:rPr>
          <w:sz w:val="24"/>
        </w:rPr>
        <w:t>)</w:t>
      </w:r>
    </w:p>
    <w:p>
      <w:pPr>
        <w:pStyle w:val="style0"/>
        <w:numPr>
          <w:ilvl w:val="0"/>
          <w:numId w:val="4"/>
        </w:numPr>
        <w:ind w:left="630" w:hanging="360"/>
        <w:jc w:val="left"/>
        <w:rPr>
          <w:sz w:val="24"/>
        </w:rPr>
      </w:pPr>
      <w:r>
        <w:rPr>
          <w:sz w:val="24"/>
        </w:rPr>
        <w:t>Limit Request,Pay Out,Stock Deliver conformation to client DP or Pull A/c.</w:t>
      </w:r>
    </w:p>
    <w:p>
      <w:pPr>
        <w:pStyle w:val="style0"/>
        <w:numPr>
          <w:ilvl w:val="0"/>
          <w:numId w:val="4"/>
        </w:numPr>
        <w:ind w:left="630" w:hanging="360"/>
        <w:jc w:val="left"/>
        <w:rPr>
          <w:sz w:val="24"/>
        </w:rPr>
      </w:pPr>
      <w:r>
        <w:rPr>
          <w:sz w:val="24"/>
        </w:rPr>
        <w:t>DIS ,DRF execution and IPO punching.</w:t>
      </w:r>
    </w:p>
    <w:p>
      <w:pPr>
        <w:pStyle w:val="style0"/>
        <w:numPr>
          <w:ilvl w:val="0"/>
          <w:numId w:val="4"/>
        </w:numPr>
        <w:ind w:left="630" w:hanging="360"/>
        <w:jc w:val="left"/>
        <w:rPr>
          <w:sz w:val="24"/>
        </w:rPr>
      </w:pPr>
      <w:r>
        <w:rPr>
          <w:sz w:val="24"/>
        </w:rPr>
        <w:t>Any changes of cli</w:t>
      </w:r>
      <w:r>
        <w:rPr>
          <w:sz w:val="24"/>
        </w:rPr>
        <w:t>ent address,Bank Detail etc using PCR and update in back office software.</w:t>
      </w:r>
    </w:p>
    <w:p>
      <w:pPr>
        <w:pStyle w:val="style0"/>
        <w:numPr>
          <w:ilvl w:val="0"/>
          <w:numId w:val="4"/>
        </w:numPr>
        <w:ind w:left="630" w:hanging="360"/>
        <w:jc w:val="left"/>
        <w:rPr>
          <w:sz w:val="24"/>
        </w:rPr>
      </w:pPr>
      <w:r>
        <w:rPr>
          <w:sz w:val="24"/>
        </w:rPr>
        <w:t>Trading Software(Odin and web) Settings for client and branch.</w:t>
      </w:r>
    </w:p>
    <w:p>
      <w:pPr>
        <w:pStyle w:val="style0"/>
        <w:numPr>
          <w:ilvl w:val="0"/>
          <w:numId w:val="4"/>
        </w:numPr>
        <w:ind w:left="630" w:hanging="360"/>
        <w:jc w:val="left"/>
        <w:rPr>
          <w:sz w:val="24"/>
        </w:rPr>
      </w:pPr>
      <w:r>
        <w:rPr>
          <w:sz w:val="24"/>
        </w:rPr>
        <w:t>Follow the process like Additional Purchase,redemption,STP,SIP,SWP etc.</w:t>
      </w:r>
    </w:p>
    <w:p>
      <w:pPr>
        <w:pStyle w:val="style0"/>
        <w:numPr>
          <w:ilvl w:val="0"/>
          <w:numId w:val="4"/>
        </w:numPr>
        <w:ind w:left="630" w:hanging="360"/>
        <w:jc w:val="left"/>
        <w:rPr>
          <w:sz w:val="24"/>
        </w:rPr>
      </w:pPr>
      <w:r>
        <w:rPr>
          <w:sz w:val="24"/>
        </w:rPr>
        <w:t xml:space="preserve">Looking for loan against property and carloans </w:t>
      </w:r>
      <w:r>
        <w:rPr>
          <w:sz w:val="24"/>
        </w:rPr>
        <w:t>, corporate funding , and all third party product , like life insurance , Mutual find, General insurance ....</w:t>
      </w:r>
    </w:p>
    <w:p>
      <w:pPr>
        <w:pStyle w:val="style0"/>
        <w:jc w:val="left"/>
        <w:rPr>
          <w:sz w:val="24"/>
        </w:rPr>
      </w:pPr>
    </w:p>
    <w:p>
      <w:pPr>
        <w:pStyle w:val="style0"/>
        <w:ind w:right="101"/>
        <w:jc w:val="left"/>
        <w:rPr>
          <w:b/>
          <w:sz w:val="22"/>
        </w:rPr>
      </w:pPr>
      <w:r>
        <w:rPr>
          <w:b/>
          <w:sz w:val="22"/>
        </w:rPr>
        <w:t xml:space="preserve">EMPLOYMENT DETAILS </w:t>
      </w:r>
    </w:p>
    <w:p>
      <w:pPr>
        <w:pStyle w:val="style0"/>
        <w:ind w:right="101"/>
        <w:jc w:val="left"/>
        <w:rPr>
          <w:b/>
          <w:sz w:val="22"/>
        </w:rPr>
      </w:pPr>
    </w:p>
    <w:p>
      <w:pPr>
        <w:pStyle w:val="style0"/>
        <w:tabs>
          <w:tab w:val="left" w:leader="none" w:pos="2325"/>
        </w:tabs>
        <w:spacing w:after="40"/>
        <w:ind w:right="101"/>
        <w:rPr>
          <w:i/>
          <w:sz w:val="22"/>
          <w:u w:val="single"/>
        </w:rPr>
      </w:pPr>
      <w:r>
        <w:rPr>
          <w:sz w:val="24"/>
        </w:rPr>
        <w:t>Working as a Senior Executive in operations  in FCH CENTRUM WEALTH MANAGERS LTD  16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JAN 2008 to 31</w:t>
      </w:r>
      <w:r>
        <w:rPr>
          <w:sz w:val="24"/>
          <w:vertAlign w:val="superscript"/>
        </w:rPr>
        <w:t>st</w:t>
      </w:r>
      <w:r>
        <w:rPr>
          <w:sz w:val="24"/>
        </w:rPr>
        <w:t xml:space="preserve"> March 2011.</w:t>
      </w:r>
    </w:p>
    <w:p>
      <w:pPr>
        <w:pStyle w:val="style0"/>
        <w:tabs>
          <w:tab w:val="left" w:leader="none" w:pos="2325"/>
        </w:tabs>
        <w:spacing w:after="40"/>
        <w:ind w:right="101"/>
        <w:rPr>
          <w:b/>
          <w:i/>
          <w:sz w:val="22"/>
          <w:u w:val="single"/>
        </w:rPr>
      </w:pPr>
      <w:r>
        <w:rPr>
          <w:b/>
          <w:i/>
          <w:sz w:val="22"/>
          <w:u w:val="single"/>
        </w:rPr>
        <w:t xml:space="preserve">Responsibilities: </w:t>
      </w:r>
    </w:p>
    <w:p>
      <w:pPr>
        <w:pStyle w:val="style0"/>
        <w:jc w:val="left"/>
        <w:rPr>
          <w:sz w:val="24"/>
        </w:rPr>
      </w:pPr>
      <w:r>
        <w:rPr>
          <w:sz w:val="24"/>
        </w:rPr>
        <w:t>Financial Advisor with  3 years in investment banking domain in Investment Management Operations such as Portfolio Management, Security analysis, fund analysis, Client services, Client reporting &amp; functional uses of Investment Banking so</w:t>
      </w:r>
      <w:r>
        <w:rPr>
          <w:sz w:val="24"/>
        </w:rPr>
        <w:t>ftware.</w:t>
      </w:r>
    </w:p>
    <w:p>
      <w:pPr>
        <w:pStyle w:val="style0"/>
        <w:jc w:val="left"/>
        <w:rPr>
          <w:sz w:val="24"/>
        </w:rPr>
      </w:pPr>
    </w:p>
    <w:p>
      <w:pPr>
        <w:pStyle w:val="style0"/>
        <w:ind w:right="101"/>
        <w:jc w:val="left"/>
        <w:rPr>
          <w:b/>
          <w:sz w:val="22"/>
        </w:rPr>
      </w:pPr>
    </w:p>
    <w:p>
      <w:pPr>
        <w:pStyle w:val="style0"/>
        <w:ind w:right="101"/>
        <w:jc w:val="left"/>
        <w:rPr>
          <w:b/>
          <w:sz w:val="22"/>
        </w:rPr>
      </w:pPr>
    </w:p>
    <w:p>
      <w:pPr>
        <w:pStyle w:val="style0"/>
        <w:ind w:right="101"/>
        <w:jc w:val="left"/>
        <w:rPr>
          <w:b/>
          <w:sz w:val="22"/>
        </w:rPr>
      </w:pPr>
      <w:r>
        <w:rPr>
          <w:b/>
          <w:sz w:val="22"/>
        </w:rPr>
        <w:t>ACADEMIC QUALIFICATION</w:t>
      </w:r>
    </w:p>
    <w:p>
      <w:pPr>
        <w:pStyle w:val="style0"/>
        <w:ind w:right="101"/>
        <w:jc w:val="left"/>
        <w:rPr>
          <w:sz w:val="24"/>
        </w:rPr>
      </w:pPr>
      <w:r>
        <w:rPr>
          <w:sz w:val="24"/>
        </w:rPr>
        <w:t>CHSE Betnoti college Betnoti 2004</w:t>
      </w:r>
    </w:p>
    <w:p>
      <w:pPr>
        <w:pStyle w:val="style0"/>
        <w:jc w:val="left"/>
        <w:rPr>
          <w:sz w:val="24"/>
        </w:rPr>
      </w:pPr>
      <w:r>
        <w:rPr>
          <w:sz w:val="24"/>
        </w:rPr>
        <w:t>B.Com,   K B College Barang,  2007</w:t>
      </w:r>
    </w:p>
    <w:p>
      <w:pPr>
        <w:pStyle w:val="style0"/>
        <w:jc w:val="left"/>
        <w:rPr>
          <w:sz w:val="24"/>
        </w:rPr>
      </w:pPr>
      <w:r>
        <w:rPr>
          <w:sz w:val="24"/>
        </w:rPr>
        <w:t>HSC  M P C High school Baripada 2002 (3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Div.)</w:t>
      </w:r>
    </w:p>
    <w:p>
      <w:pPr>
        <w:pStyle w:val="style0"/>
        <w:spacing w:after="30"/>
        <w:ind w:right="101"/>
        <w:rPr>
          <w:b/>
          <w:sz w:val="22"/>
        </w:rPr>
      </w:pPr>
    </w:p>
    <w:p>
      <w:pPr>
        <w:pStyle w:val="style0"/>
        <w:spacing w:after="30"/>
        <w:ind w:right="101"/>
        <w:rPr>
          <w:b/>
          <w:sz w:val="22"/>
        </w:rPr>
      </w:pPr>
    </w:p>
    <w:p>
      <w:pPr>
        <w:pStyle w:val="style0"/>
        <w:spacing w:after="30"/>
        <w:ind w:right="101"/>
        <w:rPr>
          <w:b/>
          <w:sz w:val="22"/>
        </w:rPr>
      </w:pPr>
      <w:r>
        <w:rPr>
          <w:b/>
          <w:sz w:val="22"/>
        </w:rPr>
        <w:t xml:space="preserve"> NCFM CERTIFICATION DETAILS</w:t>
      </w:r>
    </w:p>
    <w:p>
      <w:pPr>
        <w:pStyle w:val="style0"/>
        <w:spacing w:after="30"/>
        <w:ind w:right="101"/>
        <w:rPr>
          <w:b/>
          <w:sz w:val="22"/>
        </w:rPr>
      </w:pPr>
      <w:r>
        <w:rPr>
          <w:b/>
          <w:sz w:val="22"/>
        </w:rPr>
        <w:t xml:space="preserve">NISM CURRENCIES DERIVATIVES MODULE </w:t>
      </w:r>
    </w:p>
    <w:p>
      <w:pPr>
        <w:pStyle w:val="style0"/>
        <w:spacing w:after="30"/>
        <w:ind w:right="101"/>
        <w:rPr>
          <w:b/>
          <w:sz w:val="22"/>
        </w:rPr>
      </w:pPr>
      <w:r>
        <w:rPr>
          <w:b/>
          <w:sz w:val="22"/>
        </w:rPr>
        <w:t>NISM SERIES V MUTUAL FUND DISTIBUTORS M</w:t>
      </w:r>
      <w:r>
        <w:rPr>
          <w:b/>
          <w:sz w:val="22"/>
        </w:rPr>
        <w:t>ODULE</w:t>
      </w:r>
    </w:p>
    <w:p>
      <w:pPr>
        <w:pStyle w:val="style0"/>
        <w:spacing w:after="30"/>
        <w:ind w:right="101"/>
        <w:rPr>
          <w:b/>
          <w:sz w:val="22"/>
        </w:rPr>
      </w:pPr>
      <w:r>
        <w:rPr>
          <w:b/>
          <w:sz w:val="22"/>
        </w:rPr>
        <w:t>NISM SERIES VII SECURITIES OPERATION &amp;RISK MANAGENENT MODULE</w:t>
      </w:r>
    </w:p>
    <w:p>
      <w:pPr>
        <w:pStyle w:val="style0"/>
        <w:spacing w:after="30"/>
        <w:ind w:right="101"/>
        <w:rPr>
          <w:b/>
          <w:sz w:val="22"/>
        </w:rPr>
      </w:pPr>
      <w:r>
        <w:rPr>
          <w:b/>
          <w:sz w:val="22"/>
        </w:rPr>
        <w:t>NISM SERIES VII EQUITIES AND DERIVATIVES MARKET.</w:t>
      </w:r>
    </w:p>
    <w:p>
      <w:pPr>
        <w:pStyle w:val="style0"/>
        <w:ind w:right="101"/>
        <w:rPr>
          <w:sz w:val="22"/>
        </w:rPr>
      </w:pPr>
      <w:r>
        <w:rPr>
          <w:noProof/>
        </w:rPr>
        <w:drawing>
          <wp:inline distL="0" distT="0" distB="0" distR="0">
            <wp:extent cx="6553200" cy="142875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53200" cy="142875"/>
                    </a:xfrm>
                    <a:prstGeom prst="rect"/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right="101"/>
        <w:rPr>
          <w:sz w:val="22"/>
        </w:rPr>
      </w:pPr>
    </w:p>
    <w:p>
      <w:pPr>
        <w:pStyle w:val="style0"/>
        <w:ind w:right="101"/>
        <w:rPr>
          <w:b/>
          <w:sz w:val="22"/>
        </w:rPr>
      </w:pPr>
    </w:p>
    <w:p>
      <w:pPr>
        <w:pStyle w:val="style0"/>
        <w:ind w:right="101"/>
        <w:rPr>
          <w:sz w:val="22"/>
        </w:rPr>
      </w:pPr>
      <w:r>
        <w:rPr>
          <w:b/>
          <w:sz w:val="22"/>
        </w:rPr>
        <w:t>TECHNICAL SKILL:</w:t>
      </w:r>
    </w:p>
    <w:p>
      <w:pPr>
        <w:pStyle w:val="style0"/>
        <w:spacing w:after="120"/>
        <w:jc w:val="left"/>
        <w:rPr>
          <w:sz w:val="24"/>
        </w:rPr>
      </w:pPr>
      <w:r>
        <w:rPr>
          <w:sz w:val="24"/>
        </w:rPr>
        <w:t>DISM Course from Aptech Computer Education, Cuttack, 2003, in the Grade of CREDIT., PGDCA.</w:t>
      </w:r>
    </w:p>
    <w:p>
      <w:pPr>
        <w:pStyle w:val="style0"/>
        <w:ind w:right="101"/>
        <w:rPr>
          <w:sz w:val="22"/>
        </w:rPr>
      </w:pPr>
      <w:r>
        <w:rPr>
          <w:noProof/>
        </w:rPr>
        <w:drawing>
          <wp:inline distL="0" distT="0" distB="0" distR="0">
            <wp:extent cx="6562725" cy="142875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62725" cy="142875"/>
                    </a:xfrm>
                    <a:prstGeom prst="rect"/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right="101"/>
        <w:jc w:val="left"/>
        <w:rPr>
          <w:b/>
          <w:sz w:val="22"/>
        </w:rPr>
      </w:pPr>
      <w:r>
        <w:rPr>
          <w:b/>
          <w:sz w:val="22"/>
        </w:rPr>
        <w:t>PERSONAL DETAILS</w:t>
      </w:r>
    </w:p>
    <w:p>
      <w:pPr>
        <w:pStyle w:val="style0"/>
        <w:jc w:val="left"/>
        <w:rPr>
          <w:sz w:val="22"/>
        </w:rPr>
      </w:pPr>
    </w:p>
    <w:p>
      <w:pPr>
        <w:pStyle w:val="style0"/>
        <w:spacing w:lineRule="auto" w:line="360"/>
        <w:jc w:val="left"/>
        <w:rPr>
          <w:sz w:val="24"/>
        </w:rPr>
      </w:pPr>
      <w:r>
        <w:rPr>
          <w:sz w:val="24"/>
        </w:rPr>
        <w:t>Name          : Rohit Kumar Sharma</w:t>
      </w:r>
    </w:p>
    <w:p>
      <w:pPr>
        <w:pStyle w:val="style0"/>
        <w:spacing w:lineRule="auto" w:line="360"/>
        <w:jc w:val="left"/>
        <w:rPr>
          <w:sz w:val="24"/>
        </w:rPr>
      </w:pPr>
      <w:r>
        <w:rPr>
          <w:sz w:val="24"/>
        </w:rPr>
        <w:t>Date of Birth</w:t>
      </w:r>
      <w:r>
        <w:rPr>
          <w:sz w:val="24"/>
        </w:rPr>
        <w:tab/>
      </w:r>
      <w:r>
        <w:rPr>
          <w:sz w:val="24"/>
        </w:rPr>
        <w:t xml:space="preserve"> :  23.04.1987</w:t>
      </w:r>
    </w:p>
    <w:p>
      <w:pPr>
        <w:pStyle w:val="style0"/>
        <w:spacing w:lineRule="auto" w:line="360"/>
        <w:jc w:val="left"/>
        <w:rPr>
          <w:sz w:val="24"/>
        </w:rPr>
      </w:pPr>
      <w:r>
        <w:rPr>
          <w:sz w:val="24"/>
        </w:rPr>
        <w:t>Sex</w:t>
      </w:r>
      <w:r>
        <w:rPr>
          <w:sz w:val="24"/>
        </w:rPr>
        <w:tab/>
      </w:r>
      <w:r>
        <w:rPr>
          <w:sz w:val="24"/>
        </w:rPr>
        <w:t xml:space="preserve">           : Male</w:t>
      </w:r>
    </w:p>
    <w:p>
      <w:pPr>
        <w:pStyle w:val="style0"/>
        <w:spacing w:lineRule="auto" w:line="360"/>
        <w:jc w:val="left"/>
        <w:rPr>
          <w:sz w:val="24"/>
        </w:rPr>
      </w:pPr>
      <w:r>
        <w:rPr>
          <w:sz w:val="24"/>
        </w:rPr>
        <w:t>Father’s Name</w:t>
      </w:r>
      <w:r>
        <w:rPr>
          <w:sz w:val="24"/>
        </w:rPr>
        <w:tab/>
      </w:r>
      <w:r>
        <w:rPr>
          <w:sz w:val="24"/>
        </w:rPr>
        <w:t xml:space="preserve">     : Mr. Raj kumar Sharma.</w:t>
      </w:r>
    </w:p>
    <w:p>
      <w:pPr>
        <w:pStyle w:val="style0"/>
        <w:spacing w:lineRule="auto" w:line="360"/>
        <w:jc w:val="left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</w:r>
      <w:r>
        <w:rPr>
          <w:sz w:val="24"/>
        </w:rPr>
        <w:t xml:space="preserve">      : Indian</w:t>
      </w:r>
    </w:p>
    <w:p>
      <w:pPr>
        <w:pStyle w:val="style0"/>
        <w:spacing w:lineRule="auto" w:line="360"/>
        <w:jc w:val="left"/>
        <w:rPr>
          <w:sz w:val="24"/>
        </w:rPr>
      </w:pPr>
      <w:r>
        <w:rPr>
          <w:sz w:val="24"/>
        </w:rPr>
        <w:t>Marital Status</w:t>
      </w:r>
      <w:r>
        <w:rPr>
          <w:sz w:val="24"/>
        </w:rPr>
        <w:tab/>
      </w:r>
      <w:r>
        <w:rPr>
          <w:sz w:val="24"/>
        </w:rPr>
        <w:t xml:space="preserve">      : Married</w:t>
      </w:r>
    </w:p>
    <w:p>
      <w:pPr>
        <w:pStyle w:val="style0"/>
        <w:spacing w:lineRule="auto" w:line="360"/>
        <w:jc w:val="left"/>
        <w:rPr>
          <w:sz w:val="24"/>
        </w:rPr>
      </w:pPr>
      <w:r>
        <w:rPr>
          <w:sz w:val="24"/>
        </w:rPr>
        <w:t>Languages</w:t>
      </w:r>
      <w:r>
        <w:rPr>
          <w:sz w:val="24"/>
        </w:rPr>
        <w:tab/>
      </w:r>
      <w:r>
        <w:rPr>
          <w:sz w:val="24"/>
        </w:rPr>
        <w:t xml:space="preserve">     : Hindi, English &amp; Oriya</w:t>
      </w:r>
    </w:p>
    <w:p>
      <w:pPr>
        <w:pStyle w:val="style0"/>
        <w:spacing w:lineRule="auto" w:line="360"/>
        <w:jc w:val="left"/>
        <w:rPr>
          <w:sz w:val="24"/>
        </w:rPr>
      </w:pPr>
      <w:r>
        <w:rPr>
          <w:b/>
          <w:i/>
          <w:sz w:val="24"/>
        </w:rPr>
        <w:t>DECLARATION</w:t>
      </w:r>
    </w:p>
    <w:p>
      <w:pPr>
        <w:pStyle w:val="style0"/>
        <w:jc w:val="left"/>
        <w:rPr>
          <w:b/>
          <w:sz w:val="2"/>
        </w:rPr>
      </w:pPr>
    </w:p>
    <w:p>
      <w:pPr>
        <w:pStyle w:val="style0"/>
        <w:jc w:val="left"/>
        <w:rPr>
          <w:b/>
          <w:sz w:val="2"/>
        </w:rPr>
      </w:pPr>
      <w:r>
        <w:rPr>
          <w:b/>
          <w:sz w:val="2"/>
        </w:rPr>
        <w:tab/>
      </w:r>
      <w:r>
        <w:rPr>
          <w:b/>
          <w:sz w:val="2"/>
        </w:rPr>
        <w:tab/>
      </w:r>
    </w:p>
    <w:p>
      <w:pPr>
        <w:pStyle w:val="style0"/>
        <w:spacing w:lineRule="auto" w:line="360"/>
        <w:rPr>
          <w:sz w:val="24"/>
        </w:rPr>
      </w:pPr>
      <w:r>
        <w:rPr>
          <w:sz w:val="24"/>
        </w:rPr>
        <w:t>All the above</w:t>
      </w:r>
      <w:r>
        <w:rPr>
          <w:sz w:val="24"/>
        </w:rPr>
        <w:t xml:space="preserve"> information are true &amp; correct at  the best of my knowledge &amp; belief.                                                      </w:t>
      </w:r>
    </w:p>
    <w:p>
      <w:pPr>
        <w:pStyle w:val="style0"/>
        <w:jc w:val="left"/>
        <w:rPr>
          <w:b/>
          <w:sz w:val="24"/>
        </w:rPr>
      </w:pPr>
    </w:p>
    <w:p>
      <w:pPr>
        <w:pStyle w:val="style0"/>
        <w:jc w:val="left"/>
        <w:rPr>
          <w:b/>
          <w:sz w:val="24"/>
        </w:rPr>
      </w:pPr>
      <w:r>
        <w:rPr>
          <w:b/>
          <w:sz w:val="24"/>
        </w:rPr>
        <w:t>Place : CUTTACK</w:t>
      </w:r>
    </w:p>
    <w:p>
      <w:pPr>
        <w:pStyle w:val="style0"/>
        <w:jc w:val="left"/>
        <w:rPr>
          <w:b/>
          <w:sz w:val="24"/>
        </w:rPr>
      </w:pPr>
      <w:r>
        <w:rPr>
          <w:b/>
          <w:sz w:val="24"/>
        </w:rPr>
        <w:t>Date  :</w:t>
      </w:r>
      <w:r>
        <w:rPr>
          <w:b/>
          <w:sz w:val="24"/>
        </w:rPr>
        <w:tab/>
      </w:r>
      <w:r>
        <w:rPr>
          <w:b/>
          <w:sz w:val="24"/>
        </w:rPr>
        <w:t>21/10/2017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  <w:u w:val="single"/>
        </w:rPr>
        <w:t>ROHIT KU SHARMA.</w:t>
      </w:r>
    </w:p>
    <w:p>
      <w:pPr>
        <w:pStyle w:val="style0"/>
        <w:jc w:val="left"/>
        <w:rPr>
          <w:b/>
          <w:sz w:val="24"/>
        </w:rPr>
      </w:pPr>
    </w:p>
    <w:p>
      <w:pPr>
        <w:pStyle w:val="style0"/>
        <w:jc w:val="left"/>
        <w:rPr>
          <w:b/>
          <w:sz w:val="24"/>
        </w:rPr>
      </w:pPr>
    </w:p>
    <w:p>
      <w:pPr>
        <w:pStyle w:val="style0"/>
        <w:jc w:val="left"/>
        <w:rPr>
          <w:sz w:val="22"/>
        </w:rPr>
      </w:pPr>
    </w:p>
    <w:sectPr>
      <w:pgSz w:w="12240" w:h="15840" w:orient="portrait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0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pPr>
      <w:jc w:val="both"/>
    </w:pPr>
    <w:rPr>
      <w:sz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1123</Words>
  <Pages>4</Pages>
  <Characters>6352</Characters>
  <Application>WPS Office</Application>
  <DocSecurity>0</DocSecurity>
  <Paragraphs>137</Paragraphs>
  <ScaleCrop>false</ScaleCrop>
  <Company>Bharti Airtel</Company>
  <LinksUpToDate>false</LinksUpToDate>
  <CharactersWithSpaces>7567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2020-08-25T14:17:28Z</dcterms:created>
  <dc:creator>WPS Office</dc:creator>
  <lastModifiedBy>vivo 1818</lastModifiedBy>
  <dcterms:modified xsi:type="dcterms:W3CDTF">2020-08-25T14:17:28Z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