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C76" w:rsidRDefault="00C92C76">
      <w:pPr>
        <w:widowControl w:val="0"/>
        <w:spacing w:after="0"/>
        <w:rPr>
          <w:rFonts w:ascii="Arial" w:eastAsia="Arial" w:hAnsi="Arial" w:cs="Arial"/>
        </w:rPr>
      </w:pPr>
    </w:p>
    <w:tbl>
      <w:tblPr>
        <w:tblStyle w:val="a"/>
        <w:tblW w:w="10999" w:type="dxa"/>
        <w:tblInd w:w="-115" w:type="dxa"/>
        <w:tblBorders>
          <w:top w:val="single" w:sz="8" w:space="0" w:color="F79646"/>
          <w:left w:val="single" w:sz="8" w:space="0" w:color="F79646"/>
          <w:bottom w:val="single" w:sz="8" w:space="0" w:color="F79646"/>
          <w:right w:val="single" w:sz="8" w:space="0" w:color="F79646"/>
        </w:tblBorders>
        <w:tblLayout w:type="fixed"/>
        <w:tblLook w:val="0400"/>
      </w:tblPr>
      <w:tblGrid>
        <w:gridCol w:w="5440"/>
        <w:gridCol w:w="1846"/>
        <w:gridCol w:w="3713"/>
      </w:tblGrid>
      <w:tr w:rsidR="00C92C76">
        <w:trPr>
          <w:trHeight w:val="600"/>
        </w:trPr>
        <w:tc>
          <w:tcPr>
            <w:tcW w:w="5440" w:type="dxa"/>
            <w:tcBorders>
              <w:top w:val="nil"/>
              <w:left w:val="nil"/>
              <w:bottom w:val="single" w:sz="24" w:space="0" w:color="F79646"/>
              <w:right w:val="nil"/>
            </w:tcBorders>
            <w:shd w:val="clear" w:color="auto" w:fill="FFFFFF"/>
          </w:tcPr>
          <w:p w:rsidR="00C92C76" w:rsidRPr="003A15AE" w:rsidRDefault="003A15AE">
            <w:pPr>
              <w:spacing w:after="0" w:line="240" w:lineRule="auto"/>
              <w:rPr>
                <w:rFonts w:cs="Calibri"/>
                <w:b/>
                <w:sz w:val="44"/>
                <w:szCs w:val="44"/>
              </w:rPr>
            </w:pPr>
            <w:r w:rsidRPr="003A15AE">
              <w:rPr>
                <w:rFonts w:cs="Calibri"/>
                <w:b/>
                <w:sz w:val="44"/>
                <w:szCs w:val="44"/>
              </w:rPr>
              <w:t>Rupali Priyadarshini</w:t>
            </w:r>
          </w:p>
        </w:tc>
        <w:tc>
          <w:tcPr>
            <w:tcW w:w="5559" w:type="dxa"/>
            <w:gridSpan w:val="2"/>
            <w:tcBorders>
              <w:top w:val="nil"/>
              <w:left w:val="nil"/>
              <w:bottom w:val="single" w:sz="24" w:space="0" w:color="F79646"/>
              <w:right w:val="nil"/>
            </w:tcBorders>
            <w:shd w:val="clear" w:color="auto" w:fill="FFFFFF"/>
          </w:tcPr>
          <w:p w:rsidR="00C92C76" w:rsidRDefault="00300ACB">
            <w:pPr>
              <w:spacing w:after="0" w:line="240" w:lineRule="auto"/>
              <w:jc w:val="right"/>
              <w:rPr>
                <w:rFonts w:cs="Calibri"/>
                <w:smallCaps/>
              </w:rPr>
            </w:pPr>
            <w:r>
              <w:rPr>
                <w:color w:val="0000FF"/>
                <w:u w:val="single"/>
              </w:rPr>
              <w:t>r</w:t>
            </w:r>
            <w:r w:rsidR="003A15AE">
              <w:rPr>
                <w:color w:val="0000FF"/>
                <w:u w:val="single"/>
              </w:rPr>
              <w:t>upalipriyadarshini35@gmail.com</w:t>
            </w:r>
          </w:p>
          <w:p w:rsidR="00C92C76" w:rsidRDefault="003A15AE">
            <w:pPr>
              <w:spacing w:after="0" w:line="240" w:lineRule="auto"/>
              <w:jc w:val="right"/>
              <w:rPr>
                <w:rFonts w:cs="Calibri"/>
                <w:smallCaps/>
              </w:rPr>
            </w:pPr>
            <w:r>
              <w:rPr>
                <w:rFonts w:cs="Calibri"/>
                <w:smallCaps/>
              </w:rPr>
              <w:t>(+91) 8908064656</w:t>
            </w:r>
          </w:p>
          <w:p w:rsidR="00C92C76" w:rsidRDefault="00C92C76">
            <w:pPr>
              <w:spacing w:after="0" w:line="240" w:lineRule="auto"/>
              <w:jc w:val="right"/>
              <w:rPr>
                <w:rFonts w:cs="Calibri"/>
                <w:smallCaps/>
                <w:sz w:val="20"/>
                <w:szCs w:val="20"/>
              </w:rPr>
            </w:pPr>
          </w:p>
        </w:tc>
      </w:tr>
      <w:tr w:rsidR="00C92C76">
        <w:tc>
          <w:tcPr>
            <w:tcW w:w="7286" w:type="dxa"/>
            <w:gridSpan w:val="2"/>
            <w:tcBorders>
              <w:top w:val="nil"/>
              <w:left w:val="nil"/>
              <w:bottom w:val="nil"/>
              <w:right w:val="single" w:sz="8" w:space="0" w:color="F79646"/>
            </w:tcBorders>
            <w:shd w:val="clear" w:color="auto" w:fill="FFFFFF"/>
          </w:tcPr>
          <w:p w:rsidR="00C92C76" w:rsidRDefault="00C92C76">
            <w:pPr>
              <w:spacing w:after="0" w:line="240" w:lineRule="auto"/>
              <w:rPr>
                <w:rFonts w:cs="Calibri"/>
                <w:sz w:val="20"/>
                <w:szCs w:val="20"/>
              </w:rPr>
            </w:pPr>
          </w:p>
          <w:p w:rsidR="00C92C76" w:rsidRDefault="00320C1C">
            <w:pPr>
              <w:pBdr>
                <w:bottom w:val="single" w:sz="4" w:space="1" w:color="808080"/>
              </w:pBdr>
              <w:spacing w:after="0" w:line="240" w:lineRule="auto"/>
              <w:rPr>
                <w:rFonts w:cs="Calibri"/>
                <w:b/>
              </w:rPr>
            </w:pPr>
            <w:r>
              <w:rPr>
                <w:rFonts w:cs="Calibri"/>
                <w:b/>
              </w:rPr>
              <w:t>OBJECTIVE</w:t>
            </w:r>
          </w:p>
          <w:p w:rsidR="00C92C76" w:rsidRDefault="00C92C76">
            <w:pPr>
              <w:spacing w:after="0" w:line="240" w:lineRule="auto"/>
              <w:rPr>
                <w:rFonts w:cs="Calibri"/>
                <w:sz w:val="20"/>
                <w:szCs w:val="20"/>
              </w:rPr>
            </w:pPr>
          </w:p>
          <w:p w:rsidR="00C92C76" w:rsidRDefault="00320C1C">
            <w:pPr>
              <w:spacing w:after="0" w:line="240" w:lineRule="auto"/>
            </w:pPr>
            <w:r>
              <w:t>To add value to your organization with the help of my adaptability, knowledge and professional skill set in Financial service industry in accordance with the organizational objectives and to face challenges optimistically. Look forward to learn and enhance my knowledge in different domains.</w:t>
            </w:r>
          </w:p>
          <w:p w:rsidR="00C92C76" w:rsidRDefault="00C92C76">
            <w:pPr>
              <w:pBdr>
                <w:bottom w:val="single" w:sz="4" w:space="1" w:color="808080"/>
              </w:pBdr>
              <w:spacing w:after="0" w:line="240" w:lineRule="auto"/>
              <w:rPr>
                <w:rFonts w:cs="Calibri"/>
                <w:sz w:val="20"/>
                <w:szCs w:val="20"/>
              </w:rPr>
            </w:pPr>
          </w:p>
          <w:p w:rsidR="00C92C76" w:rsidRDefault="00320C1C">
            <w:pPr>
              <w:pBdr>
                <w:bottom w:val="single" w:sz="4" w:space="1" w:color="808080"/>
              </w:pBdr>
              <w:spacing w:after="0" w:line="240" w:lineRule="auto"/>
              <w:rPr>
                <w:rFonts w:cs="Calibri"/>
                <w:b/>
              </w:rPr>
            </w:pPr>
            <w:r>
              <w:rPr>
                <w:rFonts w:cs="Calibri"/>
                <w:b/>
              </w:rPr>
              <w:t>EXPERIENCE</w:t>
            </w:r>
          </w:p>
          <w:p w:rsidR="00C92C76" w:rsidRDefault="00C92C76">
            <w:pPr>
              <w:spacing w:after="0" w:line="240" w:lineRule="auto"/>
            </w:pPr>
          </w:p>
          <w:p w:rsidR="00C92C76" w:rsidRDefault="00320C1C">
            <w:pPr>
              <w:widowControl w:val="0"/>
              <w:ind w:right="-1800"/>
            </w:pPr>
            <w:r>
              <w:t xml:space="preserve">Have </w:t>
            </w:r>
            <w:r w:rsidR="003A15AE">
              <w:t>4</w:t>
            </w:r>
            <w:r>
              <w:t xml:space="preserve"> years</w:t>
            </w:r>
            <w:r w:rsidR="003A15AE">
              <w:t xml:space="preserve"> and9 months </w:t>
            </w:r>
            <w:r>
              <w:t>of experience, specialized in finance and accounting services.</w:t>
            </w:r>
          </w:p>
          <w:p w:rsidR="00775683" w:rsidRDefault="00775683" w:rsidP="00775683">
            <w:pPr>
              <w:spacing w:after="0" w:line="240" w:lineRule="auto"/>
              <w:rPr>
                <w:rFonts w:cs="Calibri"/>
                <w:b/>
                <w:sz w:val="21"/>
                <w:szCs w:val="21"/>
              </w:rPr>
            </w:pPr>
            <w:r>
              <w:rPr>
                <w:rFonts w:cs="Calibri"/>
                <w:b/>
                <w:sz w:val="21"/>
                <w:szCs w:val="21"/>
              </w:rPr>
              <w:t xml:space="preserve">Capgemini Business Services – </w:t>
            </w:r>
            <w:r w:rsidR="003A15AE">
              <w:rPr>
                <w:rFonts w:cs="Calibri"/>
                <w:b/>
                <w:sz w:val="21"/>
                <w:szCs w:val="21"/>
              </w:rPr>
              <w:t>Aug</w:t>
            </w:r>
            <w:r w:rsidR="00324469">
              <w:rPr>
                <w:rFonts w:cs="Calibri"/>
                <w:b/>
                <w:sz w:val="21"/>
                <w:szCs w:val="21"/>
              </w:rPr>
              <w:t xml:space="preserve"> 2018 – May 2019</w:t>
            </w:r>
          </w:p>
          <w:p w:rsidR="00775683" w:rsidRDefault="00775683" w:rsidP="00775683">
            <w:pPr>
              <w:spacing w:after="0" w:line="240" w:lineRule="auto"/>
              <w:rPr>
                <w:rFonts w:cs="Calibri"/>
                <w:sz w:val="21"/>
                <w:szCs w:val="21"/>
              </w:rPr>
            </w:pPr>
            <w:r w:rsidRPr="00775683">
              <w:rPr>
                <w:rFonts w:cs="Calibri"/>
                <w:sz w:val="21"/>
                <w:szCs w:val="21"/>
              </w:rPr>
              <w:t xml:space="preserve">Team : </w:t>
            </w:r>
            <w:r w:rsidR="001A2A5E">
              <w:rPr>
                <w:rFonts w:cs="Calibri"/>
                <w:sz w:val="21"/>
                <w:szCs w:val="21"/>
              </w:rPr>
              <w:t>General Ledger</w:t>
            </w:r>
          </w:p>
          <w:p w:rsidR="00935EFF" w:rsidRDefault="00935EFF" w:rsidP="00935EFF">
            <w:pPr>
              <w:spacing w:after="0" w:line="240" w:lineRule="auto"/>
              <w:rPr>
                <w:rFonts w:cs="Calibri"/>
                <w:sz w:val="21"/>
                <w:szCs w:val="21"/>
              </w:rPr>
            </w:pPr>
            <w:r>
              <w:rPr>
                <w:rFonts w:cs="Calibri"/>
                <w:sz w:val="21"/>
                <w:szCs w:val="21"/>
              </w:rPr>
              <w:t>Designation : Senior Associate (R2R)</w:t>
            </w:r>
          </w:p>
          <w:p w:rsidR="00C92C76" w:rsidRDefault="00C92C76">
            <w:pPr>
              <w:spacing w:after="0" w:line="240" w:lineRule="auto"/>
              <w:rPr>
                <w:rFonts w:cs="Calibri"/>
                <w:b/>
                <w:sz w:val="21"/>
                <w:szCs w:val="21"/>
              </w:rPr>
            </w:pPr>
          </w:p>
          <w:p w:rsidR="0029510C" w:rsidRDefault="0029510C">
            <w:pPr>
              <w:spacing w:after="0" w:line="240" w:lineRule="auto"/>
              <w:rPr>
                <w:rFonts w:cs="Calibri"/>
                <w:b/>
                <w:sz w:val="21"/>
                <w:szCs w:val="21"/>
              </w:rPr>
            </w:pPr>
            <w:r>
              <w:rPr>
                <w:rFonts w:cs="Calibri"/>
                <w:b/>
                <w:sz w:val="21"/>
                <w:szCs w:val="21"/>
              </w:rPr>
              <w:t>Patnaik &amp; Co. (CA Firm) – Aug 2014 – May 2018</w:t>
            </w:r>
          </w:p>
          <w:p w:rsidR="0029510C" w:rsidRPr="0029510C" w:rsidRDefault="0029510C">
            <w:pPr>
              <w:spacing w:after="0" w:line="240" w:lineRule="auto"/>
              <w:rPr>
                <w:rFonts w:cs="Calibri"/>
                <w:sz w:val="21"/>
                <w:szCs w:val="21"/>
              </w:rPr>
            </w:pPr>
            <w:r w:rsidRPr="0029510C">
              <w:rPr>
                <w:rFonts w:cs="Calibri"/>
                <w:sz w:val="21"/>
                <w:szCs w:val="21"/>
              </w:rPr>
              <w:t>Designation : Accountant</w:t>
            </w:r>
          </w:p>
          <w:p w:rsidR="0029510C" w:rsidRDefault="0029510C">
            <w:pPr>
              <w:spacing w:after="0" w:line="240" w:lineRule="auto"/>
              <w:rPr>
                <w:rFonts w:cs="Calibri"/>
                <w:b/>
                <w:sz w:val="21"/>
                <w:szCs w:val="21"/>
              </w:rPr>
            </w:pPr>
          </w:p>
          <w:p w:rsidR="00C92C76" w:rsidRDefault="00320C1C">
            <w:pPr>
              <w:spacing w:before="240" w:after="0" w:line="240" w:lineRule="auto"/>
              <w:jc w:val="both"/>
              <w:rPr>
                <w:rFonts w:cs="Calibri"/>
                <w:b/>
                <w:sz w:val="28"/>
                <w:szCs w:val="28"/>
              </w:rPr>
            </w:pPr>
            <w:r>
              <w:rPr>
                <w:rFonts w:cs="Calibri"/>
                <w:b/>
                <w:sz w:val="28"/>
                <w:szCs w:val="28"/>
              </w:rPr>
              <w:t>Capgemini Business Services</w:t>
            </w:r>
          </w:p>
          <w:p w:rsidR="00A852FB" w:rsidRDefault="00A852FB">
            <w:pPr>
              <w:spacing w:before="240" w:after="0" w:line="240" w:lineRule="auto"/>
              <w:jc w:val="both"/>
              <w:rPr>
                <w:rFonts w:cs="Calibri"/>
                <w:b/>
                <w:sz w:val="21"/>
                <w:szCs w:val="21"/>
              </w:rPr>
            </w:pPr>
            <w:r>
              <w:rPr>
                <w:rFonts w:cs="Calibri"/>
                <w:b/>
                <w:sz w:val="21"/>
                <w:szCs w:val="21"/>
              </w:rPr>
              <w:t xml:space="preserve">Roles and Responsibilities (R2R) : (2018 – </w:t>
            </w:r>
            <w:r w:rsidR="00300E03">
              <w:rPr>
                <w:rFonts w:cs="Calibri"/>
                <w:b/>
                <w:sz w:val="21"/>
                <w:szCs w:val="21"/>
              </w:rPr>
              <w:t>May 2019</w:t>
            </w:r>
            <w:r>
              <w:rPr>
                <w:rFonts w:cs="Calibri"/>
                <w:b/>
                <w:sz w:val="21"/>
                <w:szCs w:val="21"/>
              </w:rPr>
              <w:t>)</w:t>
            </w:r>
          </w:p>
          <w:p w:rsidR="00A852FB" w:rsidRDefault="00A852FB">
            <w:pPr>
              <w:spacing w:before="240" w:after="0" w:line="240" w:lineRule="auto"/>
              <w:jc w:val="both"/>
              <w:rPr>
                <w:rFonts w:cs="Calibri"/>
                <w:b/>
                <w:sz w:val="21"/>
                <w:szCs w:val="21"/>
              </w:rPr>
            </w:pPr>
          </w:p>
          <w:p w:rsidR="00A852FB" w:rsidRDefault="00A852FB" w:rsidP="00A852FB">
            <w:pPr>
              <w:pBdr>
                <w:bottom w:val="single" w:sz="4" w:space="1" w:color="808080"/>
              </w:pBdr>
              <w:spacing w:after="0" w:line="240" w:lineRule="auto"/>
              <w:rPr>
                <w:rFonts w:cs="Calibri"/>
                <w:b/>
                <w:sz w:val="20"/>
                <w:szCs w:val="20"/>
              </w:rPr>
            </w:pPr>
            <w:r>
              <w:rPr>
                <w:rFonts w:cs="Calibri"/>
                <w:b/>
                <w:sz w:val="20"/>
                <w:szCs w:val="20"/>
              </w:rPr>
              <w:t>Finance Control Accounting :</w:t>
            </w:r>
          </w:p>
          <w:p w:rsidR="00A75C3A" w:rsidRDefault="00A75C3A" w:rsidP="00A75C3A">
            <w:pPr>
              <w:pStyle w:val="ListParagraph"/>
              <w:widowControl w:val="0"/>
              <w:ind w:right="-1800"/>
            </w:pPr>
          </w:p>
          <w:p w:rsidR="00A852FB" w:rsidRDefault="00A852FB" w:rsidP="00A852FB">
            <w:pPr>
              <w:pStyle w:val="ListParagraph"/>
              <w:widowControl w:val="0"/>
              <w:numPr>
                <w:ilvl w:val="0"/>
                <w:numId w:val="10"/>
              </w:numPr>
              <w:ind w:right="-1800"/>
            </w:pPr>
            <w:r>
              <w:t>Handling Intercompany accounts of a Corporate Company</w:t>
            </w:r>
          </w:p>
          <w:p w:rsidR="00A852FB" w:rsidRDefault="00A852FB" w:rsidP="00A852FB">
            <w:pPr>
              <w:pStyle w:val="ListParagraph"/>
              <w:widowControl w:val="0"/>
              <w:numPr>
                <w:ilvl w:val="0"/>
                <w:numId w:val="10"/>
              </w:numPr>
              <w:ind w:right="-1800"/>
            </w:pPr>
            <w:r>
              <w:t>Month-end activities (accruals, actuals workings and postings)</w:t>
            </w:r>
          </w:p>
          <w:p w:rsidR="00A852FB" w:rsidRDefault="00A852FB" w:rsidP="00A852FB">
            <w:pPr>
              <w:pStyle w:val="ListParagraph"/>
              <w:widowControl w:val="0"/>
              <w:numPr>
                <w:ilvl w:val="0"/>
                <w:numId w:val="10"/>
              </w:numPr>
              <w:ind w:right="-1800"/>
            </w:pPr>
            <w:r>
              <w:t>Intercompany transactions (Recharges and Rebilling of invoices)</w:t>
            </w:r>
          </w:p>
          <w:p w:rsidR="00A852FB" w:rsidRDefault="00A852FB" w:rsidP="00A852FB">
            <w:pPr>
              <w:pStyle w:val="ListParagraph"/>
              <w:widowControl w:val="0"/>
              <w:numPr>
                <w:ilvl w:val="0"/>
                <w:numId w:val="10"/>
              </w:numPr>
              <w:ind w:right="-1800"/>
            </w:pPr>
            <w:r>
              <w:t>Inter Company loan and interest postings</w:t>
            </w:r>
          </w:p>
          <w:p w:rsidR="00A852FB" w:rsidRDefault="00A852FB" w:rsidP="00A852FB">
            <w:pPr>
              <w:pStyle w:val="ListParagraph"/>
              <w:widowControl w:val="0"/>
              <w:numPr>
                <w:ilvl w:val="0"/>
                <w:numId w:val="10"/>
              </w:numPr>
              <w:ind w:right="-1800"/>
            </w:pPr>
            <w:r>
              <w:t>Preparation of Accounts Receivable statement and distribution</w:t>
            </w:r>
          </w:p>
          <w:p w:rsidR="00A852FB" w:rsidRDefault="00A852FB" w:rsidP="00A852FB">
            <w:pPr>
              <w:pStyle w:val="ListParagraph"/>
              <w:widowControl w:val="0"/>
              <w:numPr>
                <w:ilvl w:val="0"/>
                <w:numId w:val="10"/>
              </w:numPr>
              <w:ind w:right="-1800"/>
            </w:pPr>
            <w:r>
              <w:t>Preparation of Reconciliation on monthly and quarterly basis</w:t>
            </w:r>
          </w:p>
          <w:p w:rsidR="00A852FB" w:rsidRDefault="00A852FB" w:rsidP="00A852FB">
            <w:pPr>
              <w:pStyle w:val="ListParagraph"/>
              <w:widowControl w:val="0"/>
              <w:numPr>
                <w:ilvl w:val="0"/>
                <w:numId w:val="10"/>
              </w:numPr>
              <w:ind w:right="-1800"/>
            </w:pPr>
            <w:r>
              <w:t xml:space="preserve">Responsible of raising invoices of Intra/Interco entities in month-end </w:t>
            </w:r>
          </w:p>
          <w:p w:rsidR="00A852FB" w:rsidRDefault="002F6A35" w:rsidP="00A852FB">
            <w:pPr>
              <w:pStyle w:val="ListParagraph"/>
              <w:widowControl w:val="0"/>
              <w:ind w:right="-1800"/>
            </w:pPr>
            <w:r>
              <w:t>f</w:t>
            </w:r>
            <w:r w:rsidR="00A852FB">
              <w:t>or the service rendered</w:t>
            </w:r>
          </w:p>
          <w:p w:rsidR="00A852FB" w:rsidRDefault="00A852FB" w:rsidP="00A852FB">
            <w:pPr>
              <w:pStyle w:val="ListParagraph"/>
              <w:widowControl w:val="0"/>
              <w:numPr>
                <w:ilvl w:val="0"/>
                <w:numId w:val="10"/>
              </w:numPr>
              <w:ind w:right="-1800"/>
            </w:pPr>
            <w:r>
              <w:t>Follow-up of IC AR/AP open items and resolve the discrepancies</w:t>
            </w:r>
          </w:p>
          <w:p w:rsidR="00C92C76" w:rsidRPr="00F50331" w:rsidRDefault="00EE3AA7" w:rsidP="00F50331">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right="-1800"/>
              <w:rPr>
                <w:rFonts w:cs="Calibri"/>
                <w:sz w:val="20"/>
                <w:szCs w:val="20"/>
              </w:rPr>
            </w:pPr>
            <w:r>
              <w:t>Preparation of FX re-valuation</w:t>
            </w:r>
          </w:p>
          <w:p w:rsidR="00F50331" w:rsidRPr="00F50331" w:rsidRDefault="00F50331" w:rsidP="00F50331">
            <w:pPr>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360" w:right="-1800"/>
              <w:rPr>
                <w:rFonts w:cs="Calibri"/>
                <w:sz w:val="20"/>
                <w:szCs w:val="20"/>
              </w:rPr>
            </w:pPr>
          </w:p>
          <w:p w:rsidR="00F50331" w:rsidRDefault="00F50331">
            <w:pPr>
              <w:pBdr>
                <w:bottom w:val="single" w:sz="4" w:space="1" w:color="808080"/>
              </w:pBdr>
              <w:spacing w:after="0" w:line="240" w:lineRule="auto"/>
              <w:rPr>
                <w:rFonts w:cs="Calibri"/>
                <w:b/>
                <w:sz w:val="26"/>
                <w:szCs w:val="26"/>
              </w:rPr>
            </w:pPr>
          </w:p>
          <w:p w:rsidR="00F50331" w:rsidRDefault="00F50331">
            <w:pPr>
              <w:pBdr>
                <w:bottom w:val="single" w:sz="4" w:space="1" w:color="808080"/>
              </w:pBdr>
              <w:spacing w:after="0" w:line="240" w:lineRule="auto"/>
              <w:rPr>
                <w:rFonts w:cs="Calibri"/>
                <w:b/>
                <w:sz w:val="21"/>
                <w:szCs w:val="21"/>
              </w:rPr>
            </w:pPr>
            <w:r>
              <w:rPr>
                <w:rFonts w:cs="Calibri"/>
                <w:b/>
                <w:sz w:val="21"/>
                <w:szCs w:val="21"/>
              </w:rPr>
              <w:t xml:space="preserve">Patnaik &amp; Co. (CA Firm) </w:t>
            </w:r>
          </w:p>
          <w:p w:rsidR="00C92C76" w:rsidRDefault="00320C1C">
            <w:pPr>
              <w:pBdr>
                <w:bottom w:val="single" w:sz="4" w:space="1" w:color="808080"/>
              </w:pBdr>
              <w:spacing w:after="0" w:line="240" w:lineRule="auto"/>
              <w:rPr>
                <w:rFonts w:cs="Calibri"/>
                <w:b/>
              </w:rPr>
            </w:pPr>
            <w:r>
              <w:rPr>
                <w:rFonts w:cs="Calibri"/>
                <w:b/>
              </w:rPr>
              <w:t>Roles and Responsibilities:</w:t>
            </w:r>
            <w:r w:rsidR="004C03F4">
              <w:rPr>
                <w:rFonts w:cs="Calibri"/>
                <w:b/>
              </w:rPr>
              <w:t xml:space="preserve"> (2014 –May 2018)</w:t>
            </w:r>
          </w:p>
          <w:p w:rsidR="005678EB" w:rsidRDefault="005678EB" w:rsidP="005678EB">
            <w:pPr>
              <w:widowControl w:val="0"/>
              <w:spacing w:after="0" w:line="240" w:lineRule="auto"/>
              <w:ind w:right="-1728"/>
              <w:rPr>
                <w:rFonts w:cs="Calibri"/>
                <w:sz w:val="20"/>
                <w:szCs w:val="20"/>
              </w:rPr>
            </w:pPr>
          </w:p>
          <w:p w:rsidR="00C92C76" w:rsidRPr="00CF4407" w:rsidRDefault="00F50331" w:rsidP="005678EB">
            <w:pPr>
              <w:pStyle w:val="ListParagraph"/>
              <w:widowControl w:val="0"/>
              <w:numPr>
                <w:ilvl w:val="0"/>
                <w:numId w:val="12"/>
              </w:numPr>
              <w:spacing w:after="0" w:line="240" w:lineRule="auto"/>
              <w:ind w:right="-1728"/>
              <w:rPr>
                <w:color w:val="auto"/>
              </w:rPr>
            </w:pPr>
            <w:r w:rsidRPr="00CF4407">
              <w:rPr>
                <w:color w:val="auto"/>
              </w:rPr>
              <w:t>Preparation of financial statement</w:t>
            </w:r>
          </w:p>
          <w:p w:rsidR="00F50331" w:rsidRPr="00CF4407" w:rsidRDefault="00F50331" w:rsidP="005678EB">
            <w:pPr>
              <w:pStyle w:val="ListParagraph"/>
              <w:widowControl w:val="0"/>
              <w:numPr>
                <w:ilvl w:val="0"/>
                <w:numId w:val="12"/>
              </w:numPr>
              <w:spacing w:after="0" w:line="240" w:lineRule="auto"/>
              <w:ind w:right="-1728"/>
              <w:rPr>
                <w:color w:val="auto"/>
              </w:rPr>
            </w:pPr>
            <w:r w:rsidRPr="00CF4407">
              <w:rPr>
                <w:color w:val="auto"/>
              </w:rPr>
              <w:t>Maintaining ledgers</w:t>
            </w:r>
          </w:p>
          <w:p w:rsidR="00C92C76" w:rsidRDefault="00F50331" w:rsidP="005678EB">
            <w:pPr>
              <w:pStyle w:val="ListParagraph"/>
              <w:widowControl w:val="0"/>
              <w:numPr>
                <w:ilvl w:val="0"/>
                <w:numId w:val="12"/>
              </w:numPr>
              <w:spacing w:after="0" w:line="240" w:lineRule="auto"/>
              <w:ind w:right="-1728"/>
            </w:pPr>
            <w:r>
              <w:t>Colleting, checking and analyzing excel data</w:t>
            </w:r>
          </w:p>
          <w:p w:rsidR="00C92C76" w:rsidRDefault="00F50331" w:rsidP="005678EB">
            <w:pPr>
              <w:pStyle w:val="ListParagraph"/>
              <w:numPr>
                <w:ilvl w:val="0"/>
                <w:numId w:val="12"/>
              </w:numPr>
              <w:spacing w:after="0" w:line="240" w:lineRule="auto"/>
            </w:pPr>
            <w:r>
              <w:t>Examining company accounts</w:t>
            </w:r>
          </w:p>
          <w:p w:rsidR="00F50331" w:rsidRPr="005678EB" w:rsidRDefault="00F50331" w:rsidP="005678EB">
            <w:pPr>
              <w:pStyle w:val="ListParagraph"/>
              <w:widowControl w:val="0"/>
              <w:numPr>
                <w:ilvl w:val="0"/>
                <w:numId w:val="12"/>
              </w:numPr>
              <w:spacing w:after="0" w:line="240" w:lineRule="auto"/>
              <w:ind w:right="-1728"/>
              <w:rPr>
                <w:color w:val="333333"/>
              </w:rPr>
            </w:pPr>
            <w:r>
              <w:t>Preparation of Bank Reconciliation statement</w:t>
            </w:r>
          </w:p>
          <w:p w:rsidR="00F50331" w:rsidRPr="00CF4407" w:rsidRDefault="00F50331" w:rsidP="005678EB">
            <w:pPr>
              <w:pStyle w:val="ListParagraph"/>
              <w:widowControl w:val="0"/>
              <w:numPr>
                <w:ilvl w:val="0"/>
                <w:numId w:val="12"/>
              </w:numPr>
              <w:spacing w:after="0" w:line="240" w:lineRule="auto"/>
              <w:ind w:right="-1728"/>
              <w:rPr>
                <w:color w:val="auto"/>
              </w:rPr>
            </w:pPr>
            <w:r w:rsidRPr="00CF4407">
              <w:rPr>
                <w:color w:val="auto"/>
              </w:rPr>
              <w:t>Filing income tax return</w:t>
            </w:r>
          </w:p>
          <w:p w:rsidR="00C92C76" w:rsidRPr="00F50331" w:rsidRDefault="00C92C76" w:rsidP="00F50331">
            <w:pPr>
              <w:widowControl w:val="0"/>
              <w:spacing w:after="0" w:line="240" w:lineRule="auto"/>
              <w:ind w:right="-1728"/>
              <w:rPr>
                <w:rFonts w:cs="Calibri"/>
                <w:sz w:val="20"/>
                <w:szCs w:val="20"/>
              </w:rPr>
            </w:pPr>
          </w:p>
          <w:p w:rsidR="00F50331" w:rsidRDefault="00F50331" w:rsidP="00F50331">
            <w:pPr>
              <w:pBdr>
                <w:bottom w:val="single" w:sz="4" w:space="1" w:color="808080"/>
              </w:pBdr>
              <w:spacing w:after="0" w:line="240" w:lineRule="auto"/>
              <w:rPr>
                <w:rFonts w:cs="Calibri"/>
                <w:b/>
              </w:rPr>
            </w:pPr>
            <w:r>
              <w:rPr>
                <w:rFonts w:cs="Calibri"/>
                <w:b/>
              </w:rPr>
              <w:t>SOFT SKILLS</w:t>
            </w:r>
          </w:p>
          <w:p w:rsidR="00C92C76" w:rsidRDefault="00C92C76">
            <w:pPr>
              <w:widowControl w:val="0"/>
              <w:ind w:left="720" w:right="-1728"/>
              <w:rPr>
                <w:rFonts w:cs="Calibri"/>
              </w:rPr>
            </w:pPr>
          </w:p>
          <w:p w:rsidR="00F50331" w:rsidRDefault="00F50331" w:rsidP="005678EB">
            <w:pPr>
              <w:pStyle w:val="ListParagraph"/>
              <w:numPr>
                <w:ilvl w:val="0"/>
                <w:numId w:val="14"/>
              </w:numPr>
              <w:spacing w:after="0"/>
            </w:pPr>
            <w:r w:rsidRPr="005678EB">
              <w:rPr>
                <w:rFonts w:cs="Calibri"/>
              </w:rPr>
              <w:t>Good Excel working experience and knowledge</w:t>
            </w:r>
          </w:p>
          <w:p w:rsidR="00F50331" w:rsidRDefault="00F50331" w:rsidP="005678EB">
            <w:pPr>
              <w:pStyle w:val="ListParagraph"/>
              <w:numPr>
                <w:ilvl w:val="0"/>
                <w:numId w:val="14"/>
              </w:numPr>
              <w:spacing w:after="0"/>
            </w:pPr>
            <w:r w:rsidRPr="005678EB">
              <w:rPr>
                <w:rFonts w:cs="Calibri"/>
              </w:rPr>
              <w:t>Ensuring Quality rate is above the set standards</w:t>
            </w:r>
          </w:p>
          <w:p w:rsidR="00F50331" w:rsidRPr="005678EB" w:rsidRDefault="00F50331" w:rsidP="005678EB">
            <w:pPr>
              <w:pStyle w:val="ListParagraph"/>
              <w:numPr>
                <w:ilvl w:val="0"/>
                <w:numId w:val="14"/>
              </w:numPr>
              <w:rPr>
                <w:rFonts w:cs="Calibri"/>
              </w:rPr>
            </w:pPr>
            <w:r w:rsidRPr="005678EB">
              <w:rPr>
                <w:rFonts w:cs="Calibri"/>
              </w:rPr>
              <w:t>Good Analytical skills &amp; Strong believe in team play</w:t>
            </w:r>
          </w:p>
          <w:p w:rsidR="00F50331" w:rsidRDefault="00F50331" w:rsidP="00F50331">
            <w:pPr>
              <w:contextualSpacing/>
              <w:rPr>
                <w:rFonts w:cs="Calibri"/>
              </w:rPr>
            </w:pPr>
          </w:p>
          <w:p w:rsidR="00F50331" w:rsidRDefault="00F50331" w:rsidP="00F50331">
            <w:pPr>
              <w:pBdr>
                <w:bottom w:val="single" w:sz="4" w:space="1" w:color="808080"/>
              </w:pBdr>
              <w:spacing w:after="0" w:line="240" w:lineRule="auto"/>
              <w:rPr>
                <w:rFonts w:cs="Calibri"/>
                <w:b/>
              </w:rPr>
            </w:pPr>
            <w:r>
              <w:rPr>
                <w:rFonts w:cs="Calibri"/>
                <w:b/>
              </w:rPr>
              <w:t>ACADEMIC CHRONICLE</w:t>
            </w:r>
          </w:p>
          <w:p w:rsidR="00F50331" w:rsidRDefault="00F50331" w:rsidP="00F50331">
            <w:pPr>
              <w:contextualSpacing/>
              <w:rPr>
                <w:rFonts w:cs="Calibri"/>
              </w:rPr>
            </w:pPr>
          </w:p>
          <w:p w:rsidR="00F50331" w:rsidRPr="005678EB" w:rsidRDefault="00F50331" w:rsidP="005678EB">
            <w:pPr>
              <w:pStyle w:val="ListParagraph"/>
              <w:numPr>
                <w:ilvl w:val="0"/>
                <w:numId w:val="16"/>
              </w:numPr>
              <w:rPr>
                <w:rFonts w:cs="Calibri"/>
              </w:rPr>
            </w:pPr>
            <w:r w:rsidRPr="005678EB">
              <w:rPr>
                <w:rFonts w:cs="Calibri"/>
              </w:rPr>
              <w:t>2017 – Master of Commerce fro</w:t>
            </w:r>
            <w:r>
              <w:t>m Utkal</w:t>
            </w:r>
            <w:r w:rsidRPr="005678EB">
              <w:rPr>
                <w:rFonts w:cs="Calibri"/>
              </w:rPr>
              <w:t xml:space="preserve"> University </w:t>
            </w:r>
          </w:p>
          <w:p w:rsidR="00F50331" w:rsidRDefault="00F50331" w:rsidP="00F50331">
            <w:pPr>
              <w:contextualSpacing/>
              <w:rPr>
                <w:rFonts w:cs="Calibri"/>
              </w:rPr>
            </w:pPr>
          </w:p>
          <w:p w:rsidR="00F50331" w:rsidRDefault="00F50331" w:rsidP="00F50331">
            <w:pPr>
              <w:contextualSpacing/>
              <w:rPr>
                <w:rFonts w:cs="Calibri"/>
              </w:rPr>
            </w:pPr>
          </w:p>
          <w:p w:rsidR="00F50331" w:rsidRDefault="00F50331" w:rsidP="00F50331">
            <w:pPr>
              <w:pBdr>
                <w:bottom w:val="single" w:sz="4" w:space="1" w:color="808080"/>
              </w:pBdr>
              <w:spacing w:after="0" w:line="240" w:lineRule="auto"/>
              <w:rPr>
                <w:rFonts w:cs="Calibri"/>
                <w:b/>
              </w:rPr>
            </w:pPr>
          </w:p>
          <w:p w:rsidR="00F50331" w:rsidRDefault="00F50331" w:rsidP="00F50331">
            <w:pPr>
              <w:pBdr>
                <w:bottom w:val="single" w:sz="4" w:space="1" w:color="808080"/>
              </w:pBdr>
              <w:spacing w:after="0" w:line="240" w:lineRule="auto"/>
              <w:rPr>
                <w:rFonts w:cs="Calibri"/>
                <w:b/>
              </w:rPr>
            </w:pPr>
            <w:r>
              <w:rPr>
                <w:rFonts w:cs="Calibri"/>
                <w:b/>
              </w:rPr>
              <w:t>PERSONAL DOSSIER</w:t>
            </w:r>
          </w:p>
          <w:p w:rsidR="00F50331" w:rsidRDefault="00F50331" w:rsidP="00F50331">
            <w:pPr>
              <w:spacing w:after="0" w:line="240" w:lineRule="auto"/>
            </w:pPr>
          </w:p>
          <w:p w:rsidR="00F50331" w:rsidRDefault="00F50331" w:rsidP="00F50331">
            <w:pPr>
              <w:spacing w:after="0" w:line="240" w:lineRule="auto"/>
              <w:rPr>
                <w:rFonts w:cs="Calibri"/>
                <w:sz w:val="20"/>
                <w:szCs w:val="20"/>
              </w:rPr>
            </w:pPr>
            <w:r>
              <w:t>Date of Birth</w:t>
            </w:r>
            <w:r>
              <w:tab/>
              <w:t>: 10th</w:t>
            </w:r>
            <w:r>
              <w:rPr>
                <w:rFonts w:cs="Calibri"/>
                <w:sz w:val="20"/>
                <w:szCs w:val="20"/>
              </w:rPr>
              <w:t xml:space="preserve"> Sept.</w:t>
            </w:r>
            <w:r>
              <w:t xml:space="preserve"> 1994</w:t>
            </w:r>
          </w:p>
          <w:p w:rsidR="00F50331" w:rsidRDefault="00F50331" w:rsidP="00F50331">
            <w:pPr>
              <w:spacing w:after="0" w:line="240" w:lineRule="auto"/>
            </w:pPr>
            <w:r>
              <w:t>Gender</w:t>
            </w:r>
            <w:r>
              <w:tab/>
            </w:r>
            <w:r>
              <w:tab/>
              <w:t>: Female</w:t>
            </w:r>
          </w:p>
          <w:p w:rsidR="00F50331" w:rsidRDefault="00F50331" w:rsidP="00F50331">
            <w:pPr>
              <w:spacing w:after="0" w:line="240" w:lineRule="auto"/>
            </w:pPr>
            <w:r>
              <w:t>Nationality</w:t>
            </w:r>
            <w:r>
              <w:tab/>
              <w:t>: Indian</w:t>
            </w:r>
          </w:p>
          <w:p w:rsidR="00F50331" w:rsidRDefault="00F50331" w:rsidP="00F50331">
            <w:pPr>
              <w:spacing w:after="0" w:line="240" w:lineRule="auto"/>
            </w:pPr>
            <w:r>
              <w:t>Languages</w:t>
            </w:r>
            <w:r>
              <w:tab/>
              <w:t>: English, Hindi, Odiya</w:t>
            </w:r>
          </w:p>
          <w:p w:rsidR="003408BD" w:rsidRDefault="003408BD" w:rsidP="00F50331">
            <w:pPr>
              <w:spacing w:after="0" w:line="240" w:lineRule="auto"/>
            </w:pPr>
          </w:p>
          <w:p w:rsidR="003408BD" w:rsidRDefault="003408BD" w:rsidP="003408BD">
            <w:pPr>
              <w:spacing w:line="240" w:lineRule="auto"/>
              <w:rPr>
                <w:rFonts w:cs="Calibri"/>
              </w:rPr>
            </w:pPr>
          </w:p>
        </w:tc>
        <w:tc>
          <w:tcPr>
            <w:tcW w:w="3713" w:type="dxa"/>
            <w:tcBorders>
              <w:top w:val="nil"/>
              <w:left w:val="nil"/>
              <w:bottom w:val="nil"/>
            </w:tcBorders>
            <w:shd w:val="clear" w:color="auto" w:fill="FDE4D0"/>
          </w:tcPr>
          <w:p w:rsidR="00C92C76" w:rsidRDefault="00C92C76">
            <w:pPr>
              <w:spacing w:after="0" w:line="240" w:lineRule="auto"/>
              <w:rPr>
                <w:rFonts w:cs="Calibri"/>
                <w:b/>
                <w:sz w:val="24"/>
                <w:szCs w:val="24"/>
                <w:u w:val="single"/>
              </w:rPr>
            </w:pPr>
          </w:p>
          <w:p w:rsidR="00C92C76" w:rsidRDefault="00C92C76">
            <w:pPr>
              <w:spacing w:after="0" w:line="240" w:lineRule="auto"/>
              <w:rPr>
                <w:rFonts w:cs="Calibri"/>
                <w:b/>
                <w:sz w:val="24"/>
                <w:szCs w:val="24"/>
                <w:u w:val="single"/>
              </w:rPr>
            </w:pPr>
          </w:p>
          <w:p w:rsidR="00C92C76" w:rsidRDefault="00320C1C">
            <w:pPr>
              <w:spacing w:after="0" w:line="240" w:lineRule="auto"/>
              <w:rPr>
                <w:rFonts w:cs="Calibri"/>
                <w:b/>
                <w:sz w:val="24"/>
                <w:szCs w:val="24"/>
                <w:u w:val="single"/>
              </w:rPr>
            </w:pPr>
            <w:r>
              <w:rPr>
                <w:rFonts w:cs="Calibri"/>
                <w:b/>
                <w:sz w:val="24"/>
                <w:szCs w:val="24"/>
                <w:u w:val="single"/>
              </w:rPr>
              <w:t>SKILLS:</w:t>
            </w:r>
          </w:p>
          <w:p w:rsidR="00C92C76" w:rsidRDefault="00C92C76">
            <w:pPr>
              <w:spacing w:after="0" w:line="240" w:lineRule="auto"/>
              <w:rPr>
                <w:rFonts w:cs="Calibri"/>
                <w:b/>
                <w:sz w:val="24"/>
                <w:szCs w:val="24"/>
                <w:u w:val="single"/>
              </w:rPr>
            </w:pPr>
          </w:p>
          <w:p w:rsidR="00C92C76" w:rsidRDefault="00C92C76">
            <w:pPr>
              <w:spacing w:after="0" w:line="240" w:lineRule="auto"/>
              <w:rPr>
                <w:rFonts w:cs="Calibri"/>
                <w:b/>
                <w:sz w:val="24"/>
                <w:szCs w:val="24"/>
                <w:u w:val="single"/>
              </w:rPr>
            </w:pPr>
          </w:p>
          <w:p w:rsidR="00C72E6D" w:rsidRDefault="00C72E6D">
            <w:pPr>
              <w:spacing w:after="0" w:line="240" w:lineRule="auto"/>
              <w:rPr>
                <w:rFonts w:cs="Calibri"/>
                <w:b/>
                <w:sz w:val="24"/>
                <w:szCs w:val="24"/>
                <w:u w:val="single"/>
              </w:rPr>
            </w:pPr>
          </w:p>
          <w:p w:rsidR="00C72E6D" w:rsidRDefault="00C72E6D">
            <w:pPr>
              <w:spacing w:after="0" w:line="240" w:lineRule="auto"/>
              <w:rPr>
                <w:rFonts w:cs="Calibri"/>
                <w:b/>
                <w:sz w:val="24"/>
                <w:szCs w:val="24"/>
                <w:u w:val="single"/>
              </w:rPr>
            </w:pPr>
          </w:p>
          <w:p w:rsidR="00C92C76" w:rsidRDefault="00320C1C">
            <w:pPr>
              <w:spacing w:after="0" w:line="240" w:lineRule="auto"/>
              <w:rPr>
                <w:rFonts w:cs="Calibri"/>
                <w:b/>
                <w:sz w:val="21"/>
                <w:szCs w:val="21"/>
              </w:rPr>
            </w:pPr>
            <w:r>
              <w:rPr>
                <w:rFonts w:cs="Calibri"/>
                <w:b/>
                <w:sz w:val="21"/>
                <w:szCs w:val="21"/>
              </w:rPr>
              <w:t>OS</w:t>
            </w:r>
          </w:p>
          <w:p w:rsidR="00C92C76" w:rsidRDefault="00C92C76">
            <w:pPr>
              <w:spacing w:after="0" w:line="240" w:lineRule="auto"/>
              <w:rPr>
                <w:rFonts w:cs="Calibri"/>
                <w:b/>
                <w:sz w:val="21"/>
                <w:szCs w:val="21"/>
              </w:rPr>
            </w:pPr>
          </w:p>
          <w:p w:rsidR="00C92C76" w:rsidRPr="00C72E6D" w:rsidRDefault="00320C1C" w:rsidP="00C72E6D">
            <w:pPr>
              <w:numPr>
                <w:ilvl w:val="0"/>
                <w:numId w:val="2"/>
              </w:numPr>
              <w:spacing w:after="0" w:line="240" w:lineRule="auto"/>
              <w:ind w:hanging="360"/>
              <w:contextualSpacing/>
              <w:rPr>
                <w:rFonts w:cs="Calibri"/>
                <w:sz w:val="20"/>
                <w:szCs w:val="20"/>
              </w:rPr>
            </w:pPr>
            <w:r w:rsidRPr="00C72E6D">
              <w:rPr>
                <w:rFonts w:cs="Calibri"/>
              </w:rPr>
              <w:t>Windows 2000/XP</w:t>
            </w:r>
          </w:p>
          <w:p w:rsidR="00C92C76" w:rsidRDefault="00C92C76">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92C76" w:rsidRDefault="00320C1C">
            <w:pPr>
              <w:spacing w:after="0" w:line="240" w:lineRule="auto"/>
              <w:rPr>
                <w:rFonts w:cs="Calibri"/>
                <w:b/>
                <w:sz w:val="21"/>
                <w:szCs w:val="21"/>
              </w:rPr>
            </w:pPr>
            <w:r>
              <w:rPr>
                <w:rFonts w:cs="Calibri"/>
                <w:b/>
                <w:sz w:val="21"/>
                <w:szCs w:val="21"/>
              </w:rPr>
              <w:t>ERP SYSTEMS:</w:t>
            </w:r>
          </w:p>
          <w:p w:rsidR="00C92C76" w:rsidRDefault="00C92C76">
            <w:pPr>
              <w:spacing w:after="0" w:line="240" w:lineRule="auto"/>
              <w:rPr>
                <w:rFonts w:cs="Calibri"/>
                <w:b/>
                <w:sz w:val="21"/>
                <w:szCs w:val="21"/>
              </w:rPr>
            </w:pPr>
          </w:p>
          <w:p w:rsidR="00C92C76" w:rsidRDefault="00320C1C">
            <w:pPr>
              <w:numPr>
                <w:ilvl w:val="0"/>
                <w:numId w:val="2"/>
              </w:numPr>
              <w:spacing w:after="0" w:line="240" w:lineRule="auto"/>
              <w:ind w:hanging="360"/>
              <w:contextualSpacing/>
            </w:pPr>
            <w:r>
              <w:rPr>
                <w:rFonts w:cs="Calibri"/>
              </w:rPr>
              <w:t>SAP – R3 – End User experience</w:t>
            </w:r>
          </w:p>
          <w:p w:rsidR="00C92C76" w:rsidRDefault="00C72E6D">
            <w:pPr>
              <w:numPr>
                <w:ilvl w:val="0"/>
                <w:numId w:val="2"/>
              </w:numPr>
              <w:spacing w:after="0" w:line="240" w:lineRule="auto"/>
              <w:ind w:hanging="360"/>
              <w:contextualSpacing/>
            </w:pPr>
            <w:r>
              <w:rPr>
                <w:rFonts w:cs="Calibri"/>
              </w:rPr>
              <w:t>Tally ERP 9</w:t>
            </w:r>
          </w:p>
          <w:p w:rsidR="00C92C76" w:rsidRDefault="00C92C76">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72E6D" w:rsidRDefault="00C72E6D">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92C76" w:rsidRDefault="00320C1C">
            <w:pPr>
              <w:spacing w:after="0" w:line="240" w:lineRule="auto"/>
              <w:rPr>
                <w:rFonts w:cs="Calibri"/>
                <w:b/>
                <w:sz w:val="21"/>
                <w:szCs w:val="21"/>
              </w:rPr>
            </w:pPr>
            <w:r>
              <w:rPr>
                <w:rFonts w:cs="Calibri"/>
                <w:b/>
                <w:sz w:val="21"/>
                <w:szCs w:val="21"/>
              </w:rPr>
              <w:t>APPLICATIONS:</w:t>
            </w:r>
          </w:p>
          <w:p w:rsidR="00C92C76" w:rsidRDefault="00C92C76">
            <w:pPr>
              <w:spacing w:after="0" w:line="240" w:lineRule="auto"/>
              <w:rPr>
                <w:rFonts w:cs="Calibri"/>
                <w:b/>
                <w:sz w:val="21"/>
                <w:szCs w:val="21"/>
              </w:rPr>
            </w:pPr>
          </w:p>
          <w:p w:rsidR="00C92C76" w:rsidRDefault="00320C1C">
            <w:pPr>
              <w:numPr>
                <w:ilvl w:val="0"/>
                <w:numId w:val="2"/>
              </w:numPr>
              <w:spacing w:after="0" w:line="240" w:lineRule="auto"/>
              <w:ind w:hanging="360"/>
              <w:contextualSpacing/>
            </w:pPr>
            <w:r>
              <w:rPr>
                <w:rFonts w:cs="Calibri"/>
              </w:rPr>
              <w:t>Outlook Express</w:t>
            </w:r>
          </w:p>
          <w:p w:rsidR="00C92C76" w:rsidRDefault="00320C1C">
            <w:pPr>
              <w:numPr>
                <w:ilvl w:val="0"/>
                <w:numId w:val="2"/>
              </w:numPr>
              <w:spacing w:after="0" w:line="240" w:lineRule="auto"/>
              <w:ind w:hanging="360"/>
              <w:contextualSpacing/>
            </w:pPr>
            <w:r>
              <w:rPr>
                <w:rFonts w:cs="Calibri"/>
              </w:rPr>
              <w:t>CITRIX</w:t>
            </w:r>
          </w:p>
          <w:p w:rsidR="00C92C76" w:rsidRDefault="00320C1C">
            <w:pPr>
              <w:numPr>
                <w:ilvl w:val="0"/>
                <w:numId w:val="2"/>
              </w:numPr>
              <w:spacing w:after="0" w:line="240" w:lineRule="auto"/>
              <w:ind w:hanging="360"/>
              <w:contextualSpacing/>
            </w:pPr>
            <w:r>
              <w:rPr>
                <w:rFonts w:cs="Calibri"/>
              </w:rPr>
              <w:t>MS Office tools</w:t>
            </w:r>
          </w:p>
          <w:p w:rsidR="00C92C76" w:rsidRDefault="00C92C76">
            <w:pPr>
              <w:spacing w:after="0" w:line="240" w:lineRule="auto"/>
              <w:ind w:left="720"/>
              <w:rPr>
                <w:rFonts w:cs="Calibri"/>
                <w:sz w:val="20"/>
                <w:szCs w:val="20"/>
              </w:rPr>
            </w:pPr>
          </w:p>
          <w:p w:rsidR="00C92C76" w:rsidRDefault="00C92C76">
            <w:pPr>
              <w:spacing w:after="0" w:line="240" w:lineRule="auto"/>
              <w:ind w:left="720"/>
              <w:rPr>
                <w:rFonts w:cs="Calibri"/>
                <w:sz w:val="20"/>
                <w:szCs w:val="20"/>
              </w:rPr>
            </w:pPr>
          </w:p>
          <w:p w:rsidR="00C92C76" w:rsidRDefault="00C92C76">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72E6D" w:rsidRDefault="00C72E6D">
            <w:pPr>
              <w:spacing w:after="0" w:line="240" w:lineRule="auto"/>
              <w:ind w:left="720"/>
              <w:rPr>
                <w:rFonts w:cs="Calibri"/>
              </w:rPr>
            </w:pPr>
          </w:p>
          <w:p w:rsidR="00C92C76" w:rsidRDefault="00320C1C">
            <w:pPr>
              <w:spacing w:after="0" w:line="240" w:lineRule="auto"/>
              <w:rPr>
                <w:rFonts w:cs="Calibri"/>
                <w:b/>
                <w:sz w:val="21"/>
                <w:szCs w:val="21"/>
              </w:rPr>
            </w:pPr>
            <w:r>
              <w:rPr>
                <w:rFonts w:cs="Calibri"/>
                <w:b/>
                <w:sz w:val="21"/>
                <w:szCs w:val="21"/>
              </w:rPr>
              <w:t>STRENGTHS:</w:t>
            </w:r>
          </w:p>
          <w:p w:rsidR="00C92C76" w:rsidRDefault="00C92C76">
            <w:pPr>
              <w:spacing w:after="0" w:line="240" w:lineRule="auto"/>
              <w:rPr>
                <w:rFonts w:cs="Calibri"/>
                <w:b/>
                <w:sz w:val="21"/>
                <w:szCs w:val="21"/>
              </w:rPr>
            </w:pPr>
          </w:p>
          <w:p w:rsidR="00C92C76" w:rsidRDefault="00320C1C">
            <w:pPr>
              <w:numPr>
                <w:ilvl w:val="0"/>
                <w:numId w:val="8"/>
              </w:numPr>
              <w:spacing w:after="0" w:line="240" w:lineRule="auto"/>
              <w:ind w:hanging="360"/>
              <w:contextualSpacing/>
            </w:pPr>
            <w:r>
              <w:rPr>
                <w:rFonts w:cs="Calibri"/>
              </w:rPr>
              <w:t>Communication Skills</w:t>
            </w:r>
          </w:p>
          <w:p w:rsidR="00C92C76" w:rsidRDefault="00320C1C">
            <w:pPr>
              <w:numPr>
                <w:ilvl w:val="0"/>
                <w:numId w:val="8"/>
              </w:numPr>
              <w:spacing w:after="0" w:line="240" w:lineRule="auto"/>
              <w:ind w:hanging="360"/>
              <w:contextualSpacing/>
            </w:pPr>
            <w:r>
              <w:rPr>
                <w:rFonts w:cs="Calibri"/>
              </w:rPr>
              <w:t>Strong Analytical Skill</w:t>
            </w:r>
          </w:p>
          <w:p w:rsidR="00C92C76" w:rsidRDefault="00320C1C">
            <w:pPr>
              <w:numPr>
                <w:ilvl w:val="0"/>
                <w:numId w:val="8"/>
              </w:numPr>
              <w:spacing w:after="0" w:line="240" w:lineRule="auto"/>
              <w:ind w:hanging="360"/>
              <w:contextualSpacing/>
            </w:pPr>
            <w:r>
              <w:rPr>
                <w:rFonts w:cs="Calibri"/>
              </w:rPr>
              <w:t>Presentation Skills</w:t>
            </w:r>
          </w:p>
          <w:p w:rsidR="00C92C76" w:rsidRDefault="00320C1C">
            <w:pPr>
              <w:numPr>
                <w:ilvl w:val="0"/>
                <w:numId w:val="8"/>
              </w:numPr>
              <w:spacing w:after="0" w:line="240" w:lineRule="auto"/>
              <w:ind w:hanging="360"/>
              <w:contextualSpacing/>
            </w:pPr>
            <w:r>
              <w:rPr>
                <w:rFonts w:cs="Calibri"/>
              </w:rPr>
              <w:t>Orderly  Mind and Methodical way of thinking</w:t>
            </w:r>
          </w:p>
          <w:p w:rsidR="00C92C76" w:rsidRDefault="00320C1C">
            <w:pPr>
              <w:numPr>
                <w:ilvl w:val="0"/>
                <w:numId w:val="8"/>
              </w:numPr>
              <w:spacing w:after="0" w:line="240" w:lineRule="auto"/>
              <w:ind w:hanging="360"/>
              <w:contextualSpacing/>
            </w:pPr>
            <w:r>
              <w:rPr>
                <w:rFonts w:cs="Calibri"/>
              </w:rPr>
              <w:t>Judgment and Decision making</w:t>
            </w:r>
          </w:p>
          <w:p w:rsidR="00C92C76" w:rsidRDefault="00320C1C">
            <w:pPr>
              <w:numPr>
                <w:ilvl w:val="0"/>
                <w:numId w:val="8"/>
              </w:numPr>
              <w:spacing w:after="0" w:line="240" w:lineRule="auto"/>
              <w:ind w:hanging="360"/>
              <w:contextualSpacing/>
            </w:pPr>
            <w:r>
              <w:rPr>
                <w:rFonts w:cs="Calibri"/>
              </w:rPr>
              <w:t>Time Management</w:t>
            </w:r>
          </w:p>
          <w:p w:rsidR="00C92C76" w:rsidRDefault="00320C1C">
            <w:pPr>
              <w:numPr>
                <w:ilvl w:val="0"/>
                <w:numId w:val="8"/>
              </w:numPr>
              <w:spacing w:after="0"/>
              <w:ind w:hanging="360"/>
              <w:contextualSpacing/>
            </w:pPr>
            <w:r>
              <w:rPr>
                <w:rFonts w:cs="Calibri"/>
              </w:rPr>
              <w:t>Positive Attitude</w:t>
            </w:r>
          </w:p>
          <w:p w:rsidR="00C92C76" w:rsidRDefault="00320C1C">
            <w:pPr>
              <w:numPr>
                <w:ilvl w:val="0"/>
                <w:numId w:val="8"/>
              </w:numPr>
              <w:spacing w:after="0"/>
              <w:ind w:hanging="360"/>
              <w:contextualSpacing/>
            </w:pPr>
            <w:r>
              <w:rPr>
                <w:rFonts w:cs="Calibri"/>
              </w:rPr>
              <w:t>Self-Responsible</w:t>
            </w:r>
          </w:p>
          <w:p w:rsidR="00C92C76" w:rsidRDefault="00320C1C">
            <w:pPr>
              <w:numPr>
                <w:ilvl w:val="0"/>
                <w:numId w:val="8"/>
              </w:numPr>
              <w:spacing w:after="0"/>
              <w:ind w:hanging="360"/>
              <w:contextualSpacing/>
            </w:pPr>
            <w:r>
              <w:rPr>
                <w:rFonts w:ascii="Times New Roman" w:eastAsia="Times New Roman" w:hAnsi="Times New Roman"/>
              </w:rPr>
              <w:t>Always ready to take new responsibilities and apply the same in work</w:t>
            </w:r>
          </w:p>
          <w:p w:rsidR="00C92C76" w:rsidRDefault="00C92C76">
            <w:pPr>
              <w:spacing w:after="0" w:line="240" w:lineRule="auto"/>
              <w:ind w:left="720"/>
              <w:rPr>
                <w:rFonts w:cs="Calibri"/>
              </w:rPr>
            </w:pPr>
          </w:p>
          <w:p w:rsidR="00C92C76" w:rsidRDefault="00C92C76">
            <w:pPr>
              <w:spacing w:after="0" w:line="240" w:lineRule="auto"/>
            </w:pPr>
          </w:p>
          <w:p w:rsidR="00C92C76" w:rsidRDefault="00C92C76">
            <w:pPr>
              <w:spacing w:after="0" w:line="240" w:lineRule="auto"/>
              <w:rPr>
                <w:rFonts w:cs="Calibri"/>
                <w:b/>
                <w:sz w:val="21"/>
                <w:szCs w:val="21"/>
              </w:rPr>
            </w:pPr>
          </w:p>
          <w:p w:rsidR="00C92C76" w:rsidRDefault="00C92C76">
            <w:pPr>
              <w:spacing w:after="0" w:line="240" w:lineRule="auto"/>
              <w:rPr>
                <w:rFonts w:cs="Calibri"/>
                <w:sz w:val="20"/>
                <w:szCs w:val="20"/>
              </w:rPr>
            </w:pPr>
          </w:p>
        </w:tc>
      </w:tr>
    </w:tbl>
    <w:p w:rsidR="00C92C76" w:rsidRDefault="00C92C76" w:rsidP="003408BD">
      <w:pPr>
        <w:pBdr>
          <w:bottom w:val="single" w:sz="4" w:space="1" w:color="808080"/>
        </w:pBdr>
        <w:spacing w:after="0" w:line="240" w:lineRule="auto"/>
        <w:rPr>
          <w:rFonts w:cs="Calibri"/>
          <w:b/>
        </w:rPr>
      </w:pPr>
    </w:p>
    <w:p w:rsidR="00C92C76" w:rsidRDefault="00320C1C" w:rsidP="003408BD">
      <w:pPr>
        <w:pBdr>
          <w:bottom w:val="single" w:sz="4" w:space="1" w:color="808080"/>
        </w:pBdr>
        <w:spacing w:after="0" w:line="240" w:lineRule="auto"/>
        <w:rPr>
          <w:rFonts w:cs="Calibri"/>
          <w:b/>
        </w:rPr>
      </w:pPr>
      <w:bookmarkStart w:id="0" w:name="_GoBack"/>
      <w:bookmarkEnd w:id="0"/>
      <w:r>
        <w:rPr>
          <w:rFonts w:cs="Calibri"/>
          <w:b/>
        </w:rPr>
        <w:t>DECLARATION</w:t>
      </w:r>
    </w:p>
    <w:p w:rsidR="00C92C76" w:rsidRDefault="00C92C76">
      <w:pPr>
        <w:spacing w:after="0" w:line="240" w:lineRule="auto"/>
        <w:rPr>
          <w:rFonts w:cs="Calibri"/>
          <w:b/>
          <w:sz w:val="20"/>
          <w:szCs w:val="20"/>
        </w:rPr>
      </w:pPr>
    </w:p>
    <w:p w:rsidR="00C92C76" w:rsidRDefault="00320C1C">
      <w:pPr>
        <w:tabs>
          <w:tab w:val="left" w:pos="2026"/>
        </w:tabs>
        <w:spacing w:line="240" w:lineRule="auto"/>
      </w:pPr>
      <w:r>
        <w:t>I do hereby declare that the information stated above is true to the best of my knowledge.</w:t>
      </w:r>
    </w:p>
    <w:p w:rsidR="00C72E6D" w:rsidRDefault="00C72E6D">
      <w:pPr>
        <w:tabs>
          <w:tab w:val="left" w:pos="2026"/>
        </w:tabs>
        <w:spacing w:line="240" w:lineRule="auto"/>
      </w:pPr>
    </w:p>
    <w:p w:rsidR="00C92C76" w:rsidRDefault="00320C1C">
      <w:pPr>
        <w:spacing w:after="0" w:line="240" w:lineRule="auto"/>
        <w:rPr>
          <w:rFonts w:cs="Calibri"/>
        </w:rPr>
      </w:pPr>
      <w:r>
        <w:rPr>
          <w:rFonts w:cs="Calibri"/>
        </w:rPr>
        <w:t xml:space="preserve">Place: </w:t>
      </w:r>
      <w:r w:rsidR="003408BD">
        <w:rPr>
          <w:rFonts w:cs="Calibri"/>
        </w:rPr>
        <w:t>Bhubaneswar</w:t>
      </w:r>
    </w:p>
    <w:p w:rsidR="00C92C76" w:rsidRDefault="00320C1C">
      <w:pPr>
        <w:spacing w:line="240" w:lineRule="auto"/>
      </w:pPr>
      <w:r>
        <w:t xml:space="preserve">Date: </w:t>
      </w:r>
      <w:r>
        <w:tab/>
      </w:r>
      <w:r>
        <w:tab/>
      </w:r>
      <w:r>
        <w:tab/>
      </w:r>
      <w:r>
        <w:tab/>
      </w:r>
      <w:r>
        <w:tab/>
      </w:r>
      <w:r>
        <w:tab/>
      </w:r>
      <w:r>
        <w:tab/>
      </w:r>
      <w:r>
        <w:tab/>
      </w:r>
      <w:r>
        <w:tab/>
      </w:r>
      <w:r>
        <w:tab/>
      </w:r>
      <w:r>
        <w:tab/>
      </w:r>
      <w:r w:rsidR="003408BD">
        <w:t>Rupali Priyadarshini</w:t>
      </w:r>
    </w:p>
    <w:sectPr w:rsidR="00C92C76" w:rsidSect="009F4F71">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9BE"/>
    <w:multiLevelType w:val="multilevel"/>
    <w:tmpl w:val="D3F01A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6903A6"/>
    <w:multiLevelType w:val="multilevel"/>
    <w:tmpl w:val="BCCC92C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2BE31D8"/>
    <w:multiLevelType w:val="hybridMultilevel"/>
    <w:tmpl w:val="96247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1424D7"/>
    <w:multiLevelType w:val="hybridMultilevel"/>
    <w:tmpl w:val="2D989B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40F1D94"/>
    <w:multiLevelType w:val="hybridMultilevel"/>
    <w:tmpl w:val="C1FEB8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21A555B"/>
    <w:multiLevelType w:val="multilevel"/>
    <w:tmpl w:val="997232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D2565AD"/>
    <w:multiLevelType w:val="multilevel"/>
    <w:tmpl w:val="B01214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4BA41834"/>
    <w:multiLevelType w:val="multilevel"/>
    <w:tmpl w:val="5B1A70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EE26EAC"/>
    <w:multiLevelType w:val="multilevel"/>
    <w:tmpl w:val="CA76A158"/>
    <w:lvl w:ilvl="0">
      <w:start w:val="1"/>
      <w:numFmt w:val="bullet"/>
      <w:lvlText w:val=""/>
      <w:lvlJc w:val="left"/>
      <w:pPr>
        <w:ind w:left="720" w:firstLine="360"/>
      </w:pPr>
      <w:rPr>
        <w:rFonts w:ascii="Wingdings" w:hAnsi="Wingdings"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CD51055"/>
    <w:multiLevelType w:val="multilevel"/>
    <w:tmpl w:val="9AF2D0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17B07B5"/>
    <w:multiLevelType w:val="hybridMultilevel"/>
    <w:tmpl w:val="BCD49F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22C0697"/>
    <w:multiLevelType w:val="hybridMultilevel"/>
    <w:tmpl w:val="E4563DFA"/>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nsid w:val="66A05A0B"/>
    <w:multiLevelType w:val="hybridMultilevel"/>
    <w:tmpl w:val="56B86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1222CD"/>
    <w:multiLevelType w:val="multilevel"/>
    <w:tmpl w:val="B55AE6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2213391"/>
    <w:multiLevelType w:val="hybridMultilevel"/>
    <w:tmpl w:val="1E283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603D84"/>
    <w:multiLevelType w:val="multilevel"/>
    <w:tmpl w:val="4EA46FFC"/>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5"/>
  </w:num>
  <w:num w:numId="3">
    <w:abstractNumId w:val="15"/>
  </w:num>
  <w:num w:numId="4">
    <w:abstractNumId w:val="9"/>
  </w:num>
  <w:num w:numId="5">
    <w:abstractNumId w:val="8"/>
  </w:num>
  <w:num w:numId="6">
    <w:abstractNumId w:val="13"/>
  </w:num>
  <w:num w:numId="7">
    <w:abstractNumId w:val="1"/>
  </w:num>
  <w:num w:numId="8">
    <w:abstractNumId w:val="0"/>
  </w:num>
  <w:num w:numId="9">
    <w:abstractNumId w:val="6"/>
  </w:num>
  <w:num w:numId="10">
    <w:abstractNumId w:val="12"/>
  </w:num>
  <w:num w:numId="11">
    <w:abstractNumId w:val="3"/>
  </w:num>
  <w:num w:numId="12">
    <w:abstractNumId w:val="2"/>
  </w:num>
  <w:num w:numId="13">
    <w:abstractNumId w:val="4"/>
  </w:num>
  <w:num w:numId="14">
    <w:abstractNumId w:val="14"/>
  </w:num>
  <w:num w:numId="15">
    <w:abstractNumId w:val="1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2C76"/>
    <w:rsid w:val="0011521A"/>
    <w:rsid w:val="00167087"/>
    <w:rsid w:val="001A2A5E"/>
    <w:rsid w:val="001C6844"/>
    <w:rsid w:val="0029510C"/>
    <w:rsid w:val="002F6A35"/>
    <w:rsid w:val="00300ACB"/>
    <w:rsid w:val="00300E03"/>
    <w:rsid w:val="00320C1C"/>
    <w:rsid w:val="00324469"/>
    <w:rsid w:val="003408BD"/>
    <w:rsid w:val="00384274"/>
    <w:rsid w:val="003A15AE"/>
    <w:rsid w:val="004B4E12"/>
    <w:rsid w:val="004C03F4"/>
    <w:rsid w:val="005678EB"/>
    <w:rsid w:val="005765EF"/>
    <w:rsid w:val="007035B4"/>
    <w:rsid w:val="00761C19"/>
    <w:rsid w:val="00775683"/>
    <w:rsid w:val="00935EFF"/>
    <w:rsid w:val="00963042"/>
    <w:rsid w:val="009F4F71"/>
    <w:rsid w:val="00A75C3A"/>
    <w:rsid w:val="00A852FB"/>
    <w:rsid w:val="00BC644E"/>
    <w:rsid w:val="00BF7276"/>
    <w:rsid w:val="00C72E6D"/>
    <w:rsid w:val="00C863F1"/>
    <w:rsid w:val="00C92C76"/>
    <w:rsid w:val="00CD048E"/>
    <w:rsid w:val="00CF4407"/>
    <w:rsid w:val="00D25F68"/>
    <w:rsid w:val="00E71BAB"/>
    <w:rsid w:val="00EE3AA7"/>
    <w:rsid w:val="00F50331"/>
    <w:rsid w:val="00FB3E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EA"/>
    <w:rPr>
      <w:rFonts w:cs="Times New Roman"/>
    </w:rPr>
  </w:style>
  <w:style w:type="paragraph" w:styleId="Heading1">
    <w:name w:val="heading 1"/>
    <w:basedOn w:val="Normal"/>
    <w:next w:val="Normal"/>
    <w:rsid w:val="009F4F71"/>
    <w:pPr>
      <w:keepNext/>
      <w:keepLines/>
      <w:spacing w:before="480" w:after="120"/>
      <w:contextualSpacing/>
      <w:outlineLvl w:val="0"/>
    </w:pPr>
    <w:rPr>
      <w:b/>
      <w:sz w:val="48"/>
      <w:szCs w:val="48"/>
    </w:rPr>
  </w:style>
  <w:style w:type="paragraph" w:styleId="Heading2">
    <w:name w:val="heading 2"/>
    <w:basedOn w:val="Normal"/>
    <w:next w:val="Normal"/>
    <w:rsid w:val="009F4F71"/>
    <w:pPr>
      <w:keepNext/>
      <w:keepLines/>
      <w:spacing w:before="360" w:after="80"/>
      <w:contextualSpacing/>
      <w:outlineLvl w:val="1"/>
    </w:pPr>
    <w:rPr>
      <w:b/>
      <w:sz w:val="36"/>
      <w:szCs w:val="36"/>
    </w:rPr>
  </w:style>
  <w:style w:type="paragraph" w:styleId="Heading3">
    <w:name w:val="heading 3"/>
    <w:basedOn w:val="Normal"/>
    <w:next w:val="Normal"/>
    <w:rsid w:val="009F4F71"/>
    <w:pPr>
      <w:keepNext/>
      <w:keepLines/>
      <w:spacing w:before="280" w:after="80"/>
      <w:contextualSpacing/>
      <w:outlineLvl w:val="2"/>
    </w:pPr>
    <w:rPr>
      <w:b/>
      <w:sz w:val="28"/>
      <w:szCs w:val="28"/>
    </w:rPr>
  </w:style>
  <w:style w:type="paragraph" w:styleId="Heading4">
    <w:name w:val="heading 4"/>
    <w:basedOn w:val="Normal"/>
    <w:next w:val="Normal"/>
    <w:rsid w:val="009F4F71"/>
    <w:pPr>
      <w:keepNext/>
      <w:keepLines/>
      <w:spacing w:before="240" w:after="40"/>
      <w:contextualSpacing/>
      <w:outlineLvl w:val="3"/>
    </w:pPr>
    <w:rPr>
      <w:b/>
      <w:sz w:val="24"/>
      <w:szCs w:val="24"/>
    </w:rPr>
  </w:style>
  <w:style w:type="paragraph" w:styleId="Heading5">
    <w:name w:val="heading 5"/>
    <w:basedOn w:val="Normal"/>
    <w:next w:val="Normal"/>
    <w:rsid w:val="009F4F71"/>
    <w:pPr>
      <w:keepNext/>
      <w:keepLines/>
      <w:spacing w:before="220" w:after="40"/>
      <w:contextualSpacing/>
      <w:outlineLvl w:val="4"/>
    </w:pPr>
    <w:rPr>
      <w:b/>
    </w:rPr>
  </w:style>
  <w:style w:type="paragraph" w:styleId="Heading6">
    <w:name w:val="heading 6"/>
    <w:basedOn w:val="Normal"/>
    <w:next w:val="Normal"/>
    <w:rsid w:val="009F4F7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F4F71"/>
    <w:pPr>
      <w:keepNext/>
      <w:keepLines/>
      <w:spacing w:before="480" w:after="120"/>
      <w:contextualSpacing/>
    </w:pPr>
    <w:rPr>
      <w:b/>
      <w:sz w:val="72"/>
      <w:szCs w:val="72"/>
    </w:rPr>
  </w:style>
  <w:style w:type="character" w:styleId="Hyperlink">
    <w:name w:val="Hyperlink"/>
    <w:uiPriority w:val="99"/>
    <w:unhideWhenUsed/>
    <w:rsid w:val="00252AEA"/>
    <w:rPr>
      <w:color w:val="0000FF"/>
      <w:u w:val="single"/>
    </w:rPr>
  </w:style>
  <w:style w:type="paragraph" w:styleId="ListParagraph">
    <w:name w:val="List Paragraph"/>
    <w:basedOn w:val="Normal"/>
    <w:uiPriority w:val="34"/>
    <w:qFormat/>
    <w:rsid w:val="00252AEA"/>
    <w:pPr>
      <w:ind w:left="720"/>
      <w:contextualSpacing/>
    </w:pPr>
  </w:style>
  <w:style w:type="paragraph" w:styleId="BodyText">
    <w:name w:val="Body Text"/>
    <w:basedOn w:val="Normal"/>
    <w:link w:val="BodyTextChar"/>
    <w:rsid w:val="00252AEA"/>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252AEA"/>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484EB8"/>
    <w:pPr>
      <w:spacing w:after="120"/>
      <w:ind w:left="360"/>
    </w:pPr>
    <w:rPr>
      <w:rFonts w:eastAsia="Times New Roman"/>
      <w:sz w:val="16"/>
      <w:szCs w:val="16"/>
    </w:rPr>
  </w:style>
  <w:style w:type="character" w:customStyle="1" w:styleId="BodyTextIndent3Char">
    <w:name w:val="Body Text Indent 3 Char"/>
    <w:basedOn w:val="DefaultParagraphFont"/>
    <w:link w:val="BodyTextIndent3"/>
    <w:uiPriority w:val="99"/>
    <w:rsid w:val="00484EB8"/>
    <w:rPr>
      <w:rFonts w:ascii="Calibri" w:eastAsia="Times New Roman" w:hAnsi="Calibri" w:cs="Times New Roman"/>
      <w:sz w:val="16"/>
      <w:szCs w:val="16"/>
    </w:rPr>
  </w:style>
  <w:style w:type="paragraph" w:styleId="BalloonText">
    <w:name w:val="Balloon Text"/>
    <w:basedOn w:val="Normal"/>
    <w:link w:val="BalloonTextChar"/>
    <w:uiPriority w:val="99"/>
    <w:semiHidden/>
    <w:rsid w:val="00CE1F4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CE1F42"/>
    <w:rPr>
      <w:rFonts w:ascii="Tahoma" w:eastAsia="Times New Roman" w:hAnsi="Tahoma" w:cs="Tahoma"/>
      <w:sz w:val="16"/>
      <w:szCs w:val="16"/>
    </w:rPr>
  </w:style>
  <w:style w:type="paragraph" w:styleId="NormalWeb">
    <w:name w:val="Normal (Web)"/>
    <w:basedOn w:val="Normal"/>
    <w:unhideWhenUsed/>
    <w:rsid w:val="00F23BD7"/>
    <w:pPr>
      <w:spacing w:before="100" w:beforeAutospacing="1" w:after="100" w:afterAutospacing="1" w:line="240" w:lineRule="auto"/>
    </w:pPr>
    <w:rPr>
      <w:rFonts w:ascii="Times New Roman" w:eastAsiaTheme="minorEastAsia" w:hAnsi="Times New Roman"/>
      <w:sz w:val="24"/>
      <w:szCs w:val="24"/>
    </w:rPr>
  </w:style>
  <w:style w:type="paragraph" w:styleId="Subtitle">
    <w:name w:val="Subtitle"/>
    <w:basedOn w:val="Normal"/>
    <w:next w:val="Normal"/>
    <w:link w:val="SubtitleChar"/>
    <w:rsid w:val="009F4F71"/>
    <w:pPr>
      <w:spacing w:after="0" w:line="240" w:lineRule="auto"/>
      <w:contextualSpacing/>
    </w:pPr>
    <w:rPr>
      <w:rFonts w:ascii="Times New Roman" w:eastAsia="Times New Roman" w:hAnsi="Times New Roman"/>
      <w:sz w:val="24"/>
      <w:szCs w:val="24"/>
    </w:rPr>
  </w:style>
  <w:style w:type="character" w:customStyle="1" w:styleId="SubtitleChar">
    <w:name w:val="Subtitle Char"/>
    <w:basedOn w:val="DefaultParagraphFont"/>
    <w:link w:val="Subtitle"/>
    <w:uiPriority w:val="99"/>
    <w:rsid w:val="00724422"/>
    <w:rPr>
      <w:rFonts w:ascii="Times New Roman" w:eastAsia="MS Mincho" w:hAnsi="Times New Roman" w:cs="Times New Roman"/>
      <w:sz w:val="24"/>
      <w:szCs w:val="24"/>
      <w:lang w:bidi="hi-IN"/>
    </w:rPr>
  </w:style>
  <w:style w:type="paragraph" w:styleId="Footer">
    <w:name w:val="footer"/>
    <w:basedOn w:val="Normal"/>
    <w:link w:val="FooterChar"/>
    <w:rsid w:val="00A565D1"/>
    <w:pPr>
      <w:tabs>
        <w:tab w:val="center" w:pos="4153"/>
        <w:tab w:val="right" w:pos="8306"/>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A565D1"/>
    <w:rPr>
      <w:rFonts w:ascii="Times New Roman" w:eastAsia="Times New Roman" w:hAnsi="Times New Roman" w:cs="Times New Roman"/>
      <w:sz w:val="24"/>
      <w:szCs w:val="24"/>
    </w:rPr>
  </w:style>
  <w:style w:type="table" w:customStyle="1" w:styleId="a">
    <w:basedOn w:val="TableNormal"/>
    <w:rsid w:val="009F4F71"/>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Devaraj, Rezwan Begum</dc:creator>
  <cp:lastModifiedBy>USER5</cp:lastModifiedBy>
  <cp:revision>3</cp:revision>
  <cp:lastPrinted>2019-08-18T06:34:00Z</cp:lastPrinted>
  <dcterms:created xsi:type="dcterms:W3CDTF">2019-08-17T15:53:00Z</dcterms:created>
  <dcterms:modified xsi:type="dcterms:W3CDTF">2019-08-18T06:35:00Z</dcterms:modified>
</cp:coreProperties>
</file>