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C8" w:rsidRDefault="000836CA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5148580</wp:posOffset>
            </wp:positionH>
            <wp:positionV relativeFrom="paragraph">
              <wp:posOffset>-427990</wp:posOffset>
            </wp:positionV>
            <wp:extent cx="1227454" cy="1626870"/>
            <wp:effectExtent l="1905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27454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3C8" w:rsidRDefault="000836CA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</w:rPr>
        <w:t>RESUME</w:t>
      </w:r>
    </w:p>
    <w:p w:rsidR="000103C8" w:rsidRDefault="000103C8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</w:rPr>
      </w:pPr>
    </w:p>
    <w:p w:rsidR="000103C8" w:rsidRDefault="000836CA">
      <w:pPr>
        <w:shd w:val="clear" w:color="auto" w:fill="FFFFFF"/>
        <w:spacing w:after="0" w:line="420" w:lineRule="atLeast"/>
        <w:jc w:val="both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ANKITA DASH</w:t>
      </w:r>
    </w:p>
    <w:p w:rsidR="000103C8" w:rsidRDefault="000836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ankitadash888@gmail.com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+91-7504251235, +91-7978011913</w:t>
      </w:r>
    </w:p>
    <w:p w:rsidR="000103C8" w:rsidRDefault="000836CA">
      <w:pPr>
        <w:tabs>
          <w:tab w:val="left" w:pos="6237"/>
        </w:tabs>
        <w:spacing w:after="0" w:line="240" w:lineRule="auto"/>
        <w:ind w:right="4682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</w:rPr>
        <w:t>406, 4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Main, Sai Ram Ladies’ PG, KonenaAgrahara, MurgeshPalya, Bangaluru-5</w:t>
      </w:r>
      <w:r>
        <w:rPr>
          <w:rFonts w:ascii="Times New Roman" w:eastAsia="Times New Roman" w:hAnsi="Times New Roman" w:cs="Times New Roman"/>
          <w:bCs/>
          <w:color w:val="000000"/>
        </w:rPr>
        <w:t>60017.</w:t>
      </w:r>
    </w:p>
    <w:p w:rsidR="000103C8" w:rsidRDefault="000103C8">
      <w:pPr>
        <w:tabs>
          <w:tab w:val="left" w:pos="6237"/>
        </w:tabs>
        <w:spacing w:after="0" w:line="240" w:lineRule="auto"/>
        <w:ind w:right="4682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0103C8" w:rsidRDefault="000836CA">
      <w:pPr>
        <w:tabs>
          <w:tab w:val="left" w:pos="6237"/>
        </w:tabs>
        <w:spacing w:after="0" w:line="240" w:lineRule="auto"/>
        <w:ind w:right="4"/>
        <w:jc w:val="both"/>
        <w:rPr>
          <w:rFonts w:ascii="Cambria" w:eastAsia="Times New Roman" w:hAnsi="Cambria" w:cs="Times New Roman"/>
          <w:sz w:val="24"/>
          <w:szCs w:val="24"/>
          <w:u w:val="single"/>
        </w:rPr>
      </w:pPr>
      <w:r>
        <w:rPr>
          <w:rFonts w:ascii="Cambria" w:eastAsia="Times New Roman" w:hAnsi="Cambria" w:cs="Helvetica"/>
          <w:b/>
          <w:bCs/>
          <w:color w:val="000000"/>
          <w:sz w:val="23"/>
          <w:szCs w:val="23"/>
          <w:u w:val="single"/>
        </w:rPr>
        <w:t>Career Objective</w:t>
      </w:r>
    </w:p>
    <w:p w:rsidR="000103C8" w:rsidRDefault="000836C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Toseek challenging avenues where my knowledge and experience matches with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organization's growth.</w:t>
      </w:r>
    </w:p>
    <w:p w:rsidR="000103C8" w:rsidRDefault="000836CA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EDUCATIONAL QUALIFICATION: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3"/>
        <w:gridCol w:w="2353"/>
        <w:gridCol w:w="2353"/>
        <w:gridCol w:w="2354"/>
      </w:tblGrid>
      <w:tr w:rsidR="000103C8">
        <w:trPr>
          <w:trHeight w:val="879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M.B.A(</w:t>
            </w:r>
            <w:r>
              <w:rPr>
                <w:rFonts w:ascii="Times New Roman" w:hAnsi="Times New Roman" w:hint="eastAsia"/>
                <w:lang w:eastAsia="zh-CN"/>
              </w:rPr>
              <w:t>M</w:t>
            </w:r>
            <w:r>
              <w:rPr>
                <w:rFonts w:hAnsi="Times New Roman" w:hint="eastAsia"/>
                <w:lang w:eastAsia="zh-CN"/>
              </w:rPr>
              <w:t>ajor-</w:t>
            </w:r>
            <w:r>
              <w:rPr>
                <w:rFonts w:ascii="Times New Roman" w:hAnsi="Times New Roman"/>
              </w:rPr>
              <w:t xml:space="preserve">Finance, </w:t>
            </w:r>
            <w:r>
              <w:rPr>
                <w:rFonts w:ascii="Times New Roman" w:hAnsi="Times New Roman" w:hint="eastAsia"/>
                <w:lang w:eastAsia="zh-CN"/>
              </w:rPr>
              <w:t>Minor-</w:t>
            </w:r>
            <w:r>
              <w:rPr>
                <w:rFonts w:ascii="Times New Roman" w:hAnsi="Times New Roman"/>
              </w:rPr>
              <w:t>Marketing)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IBCS, S’O’A University, Bhubaneswar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/>
              </w:rPr>
              <w:t>2019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80 CGPA</w:t>
            </w:r>
          </w:p>
        </w:tc>
      </w:tr>
      <w:tr w:rsidR="000103C8">
        <w:trPr>
          <w:trHeight w:val="647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B.B.A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Institute of Management Advance Global Excellence, Bhubaneswar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67.31%</w:t>
            </w:r>
          </w:p>
        </w:tc>
      </w:tr>
      <w:tr w:rsidR="000103C8">
        <w:trPr>
          <w:trHeight w:val="864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XII(Science), CHSE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 xml:space="preserve">Govt. </w:t>
            </w:r>
            <w:r>
              <w:rPr>
                <w:rFonts w:ascii="Times New Roman" w:hAnsi="Times New Roman"/>
              </w:rPr>
              <w:t xml:space="preserve">Autonomous College, </w:t>
            </w:r>
            <w:proofErr w:type="spellStart"/>
            <w:r>
              <w:rPr>
                <w:rFonts w:ascii="Times New Roman" w:hAnsi="Times New Roman"/>
              </w:rPr>
              <w:t>Anugul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2014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47.5%</w:t>
            </w:r>
          </w:p>
        </w:tc>
      </w:tr>
      <w:tr w:rsidR="000103C8">
        <w:trPr>
          <w:trHeight w:val="647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X, BSC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 xml:space="preserve">Govt. </w:t>
            </w:r>
            <w:r>
              <w:rPr>
                <w:rFonts w:ascii="Times New Roman" w:hAnsi="Times New Roman"/>
              </w:rPr>
              <w:t xml:space="preserve">Girls’ High School, </w:t>
            </w:r>
            <w:proofErr w:type="spellStart"/>
            <w:r>
              <w:rPr>
                <w:rFonts w:ascii="Times New Roman" w:hAnsi="Times New Roman"/>
              </w:rPr>
              <w:t>Anugul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tabs>
                <w:tab w:val="left" w:pos="3969"/>
                <w:tab w:val="left" w:pos="9194"/>
              </w:tabs>
              <w:spacing w:before="240" w:after="0" w:line="240" w:lineRule="auto"/>
              <w:ind w:right="-71"/>
              <w:jc w:val="both"/>
              <w:outlineLvl w:val="0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70.7%</w:t>
            </w:r>
          </w:p>
        </w:tc>
      </w:tr>
    </w:tbl>
    <w:p w:rsidR="000103C8" w:rsidRDefault="000103C8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0103C8" w:rsidRDefault="000836CA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TECHNICAL SKILLS:</w:t>
      </w:r>
    </w:p>
    <w:p w:rsidR="000103C8" w:rsidRDefault="000836CA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  <w:u w:val="single"/>
        </w:rPr>
      </w:pPr>
      <w:r>
        <w:rPr>
          <w:rFonts w:ascii="Times New Roman" w:eastAsia="Times New Roman" w:hAnsi="Times New Roman" w:cs="Times New Roman"/>
        </w:rPr>
        <w:t>Basic language of C.</w:t>
      </w:r>
    </w:p>
    <w:p w:rsidR="000103C8" w:rsidRDefault="000836C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MS-Office</w:t>
      </w:r>
    </w:p>
    <w:p w:rsidR="000103C8" w:rsidRDefault="000836CA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JOB EXPERIENCE:</w:t>
      </w:r>
    </w:p>
    <w:p w:rsidR="000836CA" w:rsidRDefault="000836C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EMPLOYER: </w:t>
      </w:r>
      <w:proofErr w:type="spellStart"/>
      <w:r>
        <w:rPr>
          <w:rFonts w:ascii="Times New Roman" w:hAnsi="Times New Roman"/>
        </w:rPr>
        <w:t>Indusind</w:t>
      </w:r>
      <w:proofErr w:type="spellEnd"/>
      <w:r>
        <w:rPr>
          <w:rFonts w:ascii="Times New Roman" w:hAnsi="Times New Roman"/>
        </w:rPr>
        <w:t xml:space="preserve"> bank ltd </w:t>
      </w:r>
    </w:p>
    <w:p w:rsidR="000103C8" w:rsidRDefault="000836C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JOB DESCRIPTION: Acquisition Manager- Revenue Service Channel</w:t>
      </w:r>
    </w:p>
    <w:p w:rsidR="000103C8" w:rsidRDefault="000836C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FUNCTION: Sales-unsecured assets</w:t>
      </w:r>
      <w:r>
        <w:rPr>
          <w:rFonts w:ascii="Times New Roman" w:hAnsi="Times New Roman" w:hint="eastAsia"/>
          <w:lang w:eastAsia="zh-CN"/>
        </w:rPr>
        <w:t>(credit cards)</w:t>
      </w:r>
    </w:p>
    <w:p w:rsidR="000103C8" w:rsidRDefault="000836C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CN"/>
        </w:rPr>
        <w:t xml:space="preserve">                  Upgrading the credit cards of existing customers to premium to super premium level.</w:t>
      </w:r>
    </w:p>
    <w:p w:rsidR="000103C8" w:rsidRDefault="000836C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KEY RESPONSIBLITIES:- </w:t>
      </w:r>
    </w:p>
    <w:p w:rsidR="000103C8" w:rsidRDefault="000836CA">
      <w:pPr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Deliver assigned Revenue to the Branch</w:t>
      </w:r>
    </w:p>
    <w:p w:rsidR="000103C8" w:rsidRDefault="000836CA">
      <w:pPr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Deal with ultra HNI customers and understand</w:t>
      </w:r>
      <w:r>
        <w:rPr>
          <w:rFonts w:ascii="Times New Roman" w:hAnsi="Times New Roman"/>
        </w:rPr>
        <w:t>ing their needs and expectations</w:t>
      </w:r>
    </w:p>
    <w:p w:rsidR="000103C8" w:rsidRDefault="000836CA">
      <w:pPr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Follow and adhere to the strict KYC n</w:t>
      </w:r>
      <w:r>
        <w:rPr>
          <w:rFonts w:ascii="Times New Roman" w:hAnsi="Times New Roman" w:hint="eastAsia"/>
          <w:lang w:eastAsia="zh-CN"/>
        </w:rPr>
        <w:t>norms</w:t>
      </w:r>
    </w:p>
    <w:p w:rsidR="000103C8" w:rsidRDefault="000103C8">
      <w:pPr>
        <w:spacing w:after="0"/>
        <w:ind w:left="720"/>
        <w:jc w:val="both"/>
        <w:rPr>
          <w:rFonts w:ascii="Times New Roman" w:hAnsi="Times New Roman"/>
        </w:rPr>
      </w:pPr>
    </w:p>
    <w:p w:rsidR="000103C8" w:rsidRDefault="000836C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DURATION: 18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February, 2019- 23 February, 2020</w:t>
      </w:r>
      <w:bookmarkStart w:id="0" w:name="_GoBack"/>
      <w:bookmarkEnd w:id="0"/>
    </w:p>
    <w:p w:rsidR="000103C8" w:rsidRDefault="000103C8">
      <w:pPr>
        <w:spacing w:after="0"/>
        <w:jc w:val="both"/>
        <w:rPr>
          <w:rFonts w:ascii="Times New Roman" w:hAnsi="Times New Roman"/>
        </w:rPr>
      </w:pPr>
    </w:p>
    <w:p w:rsidR="000103C8" w:rsidRDefault="000103C8">
      <w:pPr>
        <w:spacing w:after="0"/>
        <w:jc w:val="both"/>
        <w:rPr>
          <w:rFonts w:ascii="Times New Roman" w:eastAsia="Calibri" w:hAnsi="Times New Roman"/>
        </w:rPr>
      </w:pPr>
    </w:p>
    <w:p w:rsidR="000103C8" w:rsidRDefault="000836CA">
      <w:pPr>
        <w:shd w:val="clear" w:color="auto" w:fill="FFFFFF"/>
        <w:spacing w:after="0" w:line="390" w:lineRule="atLeast"/>
        <w:ind w:left="90" w:right="45"/>
        <w:jc w:val="both"/>
        <w:rPr>
          <w:rFonts w:ascii="Cambria" w:eastAsia="Times New Roman" w:hAnsi="Cambria" w:cs="Helvetica"/>
          <w:b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Helvetica"/>
          <w:b/>
          <w:color w:val="000000"/>
          <w:sz w:val="24"/>
          <w:szCs w:val="24"/>
          <w:u w:val="single"/>
        </w:rPr>
        <w:t>INTERNSHIP PROJECT:</w:t>
      </w:r>
    </w:p>
    <w:p w:rsidR="000103C8" w:rsidRDefault="000836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working capital management in Andhra bank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 was analyzing banking financial position. Different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companies financial statement in which they appeal for loans.</w:t>
      </w:r>
    </w:p>
    <w:p w:rsidR="000103C8" w:rsidRDefault="000836CA">
      <w:pPr>
        <w:shd w:val="clear" w:color="auto" w:fill="FFFFFF"/>
        <w:spacing w:after="0" w:line="390" w:lineRule="atLeast"/>
        <w:ind w:left="90" w:right="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PERSONAL QUALITIES:</w:t>
      </w:r>
    </w:p>
    <w:p w:rsidR="000103C8" w:rsidRDefault="000836CA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Frank</w:t>
      </w:r>
    </w:p>
    <w:p w:rsidR="000103C8" w:rsidRDefault="000836CA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Intuitive</w:t>
      </w:r>
    </w:p>
    <w:p w:rsidR="000103C8" w:rsidRDefault="000836CA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Passionate</w:t>
      </w:r>
    </w:p>
    <w:p w:rsidR="000103C8" w:rsidRDefault="000836CA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Resourceful</w:t>
      </w:r>
    </w:p>
    <w:p w:rsidR="000103C8" w:rsidRDefault="000103C8">
      <w:p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103C8" w:rsidRDefault="000836CA">
      <w:p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Extra-Curricular Activities:</w:t>
      </w:r>
    </w:p>
    <w:p w:rsidR="000103C8" w:rsidRDefault="000836CA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Classical dance and singing</w:t>
      </w:r>
    </w:p>
    <w:p w:rsidR="000103C8" w:rsidRDefault="000836CA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collage life I was anchoring in fest during graduation</w:t>
      </w:r>
    </w:p>
    <w:p w:rsidR="000103C8" w:rsidRDefault="000836CA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Participate in Scout and Guide camps</w:t>
      </w:r>
    </w:p>
    <w:p w:rsidR="000103C8" w:rsidRDefault="000836CA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Cooking</w:t>
      </w:r>
    </w:p>
    <w:p w:rsidR="000103C8" w:rsidRDefault="000103C8">
      <w:pPr>
        <w:spacing w:after="0"/>
        <w:jc w:val="both"/>
        <w:rPr>
          <w:rFonts w:ascii="Times New Roman" w:hAnsi="Times New Roman"/>
          <w:b/>
          <w:u w:val="single"/>
        </w:rPr>
      </w:pPr>
    </w:p>
    <w:p w:rsidR="000103C8" w:rsidRDefault="000836CA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PERSONAL DETAILS</w:t>
      </w:r>
    </w:p>
    <w:tbl>
      <w:tblPr>
        <w:tblW w:w="9628" w:type="dxa"/>
        <w:tblInd w:w="141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7404"/>
      </w:tblGrid>
      <w:tr w:rsidR="000103C8">
        <w:trPr>
          <w:trHeight w:val="501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3C8" w:rsidRDefault="000836CA">
            <w:pPr>
              <w:jc w:val="both"/>
              <w:rPr>
                <w:rFonts w:ascii="Times New Roman" w:eastAsia="Calibri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/>
                <w:b/>
              </w:rPr>
              <w:t>Father’s name</w:t>
            </w:r>
          </w:p>
        </w:tc>
        <w:tc>
          <w:tcPr>
            <w:tcW w:w="7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03C8" w:rsidRDefault="000836CA">
            <w:pPr>
              <w:jc w:val="both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Adv. BibhutiBhusan Dash</w:t>
            </w:r>
          </w:p>
        </w:tc>
      </w:tr>
      <w:tr w:rsidR="000103C8">
        <w:trPr>
          <w:trHeight w:val="393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jc w:val="both"/>
              <w:rPr>
                <w:rFonts w:ascii="Times New Roman" w:eastAsia="Calibri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/>
                <w:b/>
              </w:rPr>
              <w:t>Date of birth</w:t>
            </w:r>
          </w:p>
        </w:tc>
        <w:tc>
          <w:tcPr>
            <w:tcW w:w="7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jc w:val="both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june,1997</w:t>
            </w:r>
          </w:p>
        </w:tc>
      </w:tr>
      <w:tr w:rsidR="000103C8">
        <w:trPr>
          <w:trHeight w:val="37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jc w:val="both"/>
              <w:rPr>
                <w:rFonts w:ascii="Times New Roman" w:eastAsia="Calibri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/>
                <w:b/>
              </w:rPr>
              <w:t>Language known</w:t>
            </w:r>
          </w:p>
        </w:tc>
        <w:tc>
          <w:tcPr>
            <w:tcW w:w="7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jc w:val="both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English, Odia and Hindi</w:t>
            </w:r>
          </w:p>
        </w:tc>
      </w:tr>
      <w:tr w:rsidR="000103C8">
        <w:trPr>
          <w:trHeight w:val="76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jc w:val="both"/>
              <w:rPr>
                <w:rFonts w:ascii="Times New Roman" w:eastAsia="Calibri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/>
                <w:b/>
              </w:rPr>
              <w:t>Address</w:t>
            </w:r>
          </w:p>
        </w:tc>
        <w:tc>
          <w:tcPr>
            <w:tcW w:w="7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C8" w:rsidRDefault="000836CA">
            <w:pPr>
              <w:jc w:val="both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>Pragati Nagar, kumand, Anugul-759122.</w:t>
            </w:r>
          </w:p>
        </w:tc>
      </w:tr>
    </w:tbl>
    <w:p w:rsidR="000103C8" w:rsidRDefault="000103C8">
      <w:pPr>
        <w:pStyle w:val="ListParagraph"/>
        <w:spacing w:after="0"/>
        <w:jc w:val="both"/>
        <w:rPr>
          <w:rFonts w:ascii="Times New Roman" w:hAnsi="Times New Roman"/>
          <w:sz w:val="20"/>
          <w:szCs w:val="20"/>
          <w:u w:val="single"/>
        </w:rPr>
      </w:pPr>
    </w:p>
    <w:p w:rsidR="000103C8" w:rsidRDefault="000836CA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DECLARATION:</w:t>
      </w:r>
    </w:p>
    <w:p w:rsidR="000103C8" w:rsidRDefault="000836CA">
      <w:pPr>
        <w:jc w:val="both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I hereby declare that </w:t>
      </w:r>
      <w:r>
        <w:rPr>
          <w:rFonts w:ascii="Times New Roman" w:hAnsi="Times New Roman"/>
          <w:color w:val="333333"/>
          <w:shd w:val="clear" w:color="auto" w:fill="FFFFFF"/>
        </w:rPr>
        <w:t>the above written particulars are true to the best of my knowledge and belief.</w:t>
      </w:r>
    </w:p>
    <w:p w:rsidR="000103C8" w:rsidRDefault="000836CA">
      <w:pPr>
        <w:jc w:val="both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>PLACE: Bengaluru                                                                                 DATE:</w:t>
      </w:r>
    </w:p>
    <w:p w:rsidR="000103C8" w:rsidRDefault="000103C8">
      <w:pPr>
        <w:tabs>
          <w:tab w:val="left" w:pos="720"/>
          <w:tab w:val="left" w:pos="1440"/>
          <w:tab w:val="left" w:pos="2160"/>
          <w:tab w:val="left" w:pos="6825"/>
        </w:tabs>
        <w:jc w:val="both"/>
        <w:outlineLvl w:val="0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0103C8" w:rsidRDefault="000103C8">
      <w:pPr>
        <w:rPr>
          <w:b/>
          <w:sz w:val="24"/>
          <w:szCs w:val="24"/>
        </w:rPr>
      </w:pPr>
    </w:p>
    <w:sectPr w:rsidR="000103C8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EB2A58C6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2D454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8E2827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1132E7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547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3D6B6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4298156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5AE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472CD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0AD84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C8"/>
    <w:rsid w:val="000103C8"/>
    <w:rsid w:val="000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A81D6-109A-48C4-B00B-B3E62912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E80061"/>
    </w:rPr>
    <w:tblPr>
      <w:tblStyleRowBandSize w:val="1"/>
      <w:tblStyleColBandSize w:val="1"/>
      <w:tblInd w:w="0" w:type="dxa"/>
      <w:tblBorders>
        <w:top w:val="single" w:sz="8" w:space="0" w:color="FF388C"/>
        <w:bottom w:val="single" w:sz="8" w:space="0" w:color="FF38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/>
          <w:left w:val="nil"/>
          <w:bottom w:val="single" w:sz="8" w:space="0" w:color="FF388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/>
          <w:left w:val="nil"/>
          <w:bottom w:val="single" w:sz="8" w:space="0" w:color="FF388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E2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4D005F"/>
    </w:rPr>
    <w:tblPr>
      <w:tblStyleRowBandSize w:val="1"/>
      <w:tblStyleColBandSize w:val="1"/>
      <w:tblInd w:w="0" w:type="dxa"/>
      <w:tblBorders>
        <w:top w:val="single" w:sz="8" w:space="0" w:color="68007F"/>
        <w:bottom w:val="single" w:sz="8" w:space="0" w:color="6800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007F"/>
          <w:left w:val="nil"/>
          <w:bottom w:val="single" w:sz="8" w:space="0" w:color="68007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007F"/>
          <w:left w:val="nil"/>
          <w:bottom w:val="single" w:sz="8" w:space="0" w:color="68007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A0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A0FF"/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1655</Characters>
  <Application>Microsoft Office Word</Application>
  <DocSecurity>0</DocSecurity>
  <Lines>13</Lines>
  <Paragraphs>3</Paragraphs>
  <ScaleCrop>false</ScaleCrop>
  <Company>Infinity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2020-03-16T12:10:00Z</dcterms:created>
  <dcterms:modified xsi:type="dcterms:W3CDTF">2020-03-16T12:10:00Z</dcterms:modified>
</cp:coreProperties>
</file>