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9E8" w:rsidRDefault="00BD39E8" w:rsidP="00BD39E8">
      <w:pPr>
        <w:pStyle w:val="berschrift2"/>
      </w:pPr>
      <w:bookmarkStart w:id="0" w:name="_Hlk26966922"/>
      <w:bookmarkStart w:id="1" w:name="_Toc26876442"/>
      <w:bookmarkEnd w:id="0"/>
      <w:r>
        <w:t>Use Case 7</w:t>
      </w:r>
      <w:bookmarkEnd w:id="1"/>
    </w:p>
    <w:p w:rsidR="00BD39E8" w:rsidRPr="008A6391" w:rsidRDefault="00BD39E8" w:rsidP="00BD39E8"/>
    <w:tbl>
      <w:tblPr>
        <w:tblpPr w:leftFromText="141" w:rightFromText="141" w:vertAnchor="page" w:horzAnchor="margin" w:tblpY="2361"/>
        <w:tblW w:w="9089" w:type="dxa"/>
        <w:tblLook w:val="04A0" w:firstRow="1" w:lastRow="0" w:firstColumn="1" w:lastColumn="0" w:noHBand="0" w:noVBand="1"/>
      </w:tblPr>
      <w:tblGrid>
        <w:gridCol w:w="2304"/>
        <w:gridCol w:w="6785"/>
      </w:tblGrid>
      <w:tr w:rsidR="00BD39E8" w:rsidRPr="00505FA4" w:rsidTr="00B16A13">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Name des Use Cases</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Kundenliste erstellen</w:t>
            </w:r>
          </w:p>
        </w:tc>
      </w:tr>
      <w:tr w:rsidR="00BD39E8" w:rsidRPr="00505FA4" w:rsidTr="00B16A13">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Nummer</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U7</w:t>
            </w:r>
          </w:p>
        </w:tc>
      </w:tr>
      <w:tr w:rsidR="00BD39E8" w:rsidRPr="00505FA4" w:rsidTr="00B16A13">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 xml:space="preserve">Paket </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p>
        </w:tc>
      </w:tr>
      <w:tr w:rsidR="00BD39E8" w:rsidRPr="00505FA4" w:rsidTr="00B16A13">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Autor</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Ebert, Jack Louis; Arndt, Marco</w:t>
            </w:r>
          </w:p>
        </w:tc>
      </w:tr>
      <w:tr w:rsidR="00BD39E8" w:rsidRPr="00505FA4" w:rsidTr="00B16A13">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Version</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E85C03">
              <w:rPr>
                <w:rFonts w:ascii="Times New Roman" w:hAnsi="Times New Roman" w:cs="Times New Roman"/>
                <w:sz w:val="24"/>
                <w:szCs w:val="24"/>
              </w:rPr>
              <w:t>1.</w:t>
            </w:r>
            <w:r>
              <w:rPr>
                <w:rFonts w:ascii="Times New Roman" w:hAnsi="Times New Roman" w:cs="Times New Roman"/>
                <w:sz w:val="24"/>
                <w:szCs w:val="24"/>
              </w:rPr>
              <w:t>2</w:t>
            </w:r>
            <w:r w:rsidRPr="00E85C03">
              <w:rPr>
                <w:rFonts w:ascii="Times New Roman" w:hAnsi="Times New Roman" w:cs="Times New Roman"/>
                <w:sz w:val="24"/>
                <w:szCs w:val="24"/>
              </w:rPr>
              <w:t xml:space="preserve">, </w:t>
            </w:r>
            <w:r>
              <w:rPr>
                <w:rFonts w:ascii="Times New Roman" w:hAnsi="Times New Roman" w:cs="Times New Roman"/>
                <w:sz w:val="24"/>
                <w:szCs w:val="24"/>
              </w:rPr>
              <w:t>10.12.19</w:t>
            </w:r>
            <w:r w:rsidRPr="00E85C03">
              <w:rPr>
                <w:rFonts w:ascii="Times New Roman" w:hAnsi="Times New Roman" w:cs="Times New Roman"/>
                <w:sz w:val="24"/>
                <w:szCs w:val="24"/>
              </w:rPr>
              <w:t>, Bearbeitet</w:t>
            </w:r>
          </w:p>
        </w:tc>
      </w:tr>
      <w:tr w:rsidR="00BD39E8" w:rsidRPr="00505FA4" w:rsidTr="00B16A13">
        <w:trPr>
          <w:trHeight w:val="74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Kurzbeschreibung</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 xml:space="preserve">Ist der Login des Auftraggebers vollzogen reagiert der Server mit der entsprechenden </w:t>
            </w:r>
            <w:proofErr w:type="spellStart"/>
            <w:r w:rsidRPr="00505FA4">
              <w:rPr>
                <w:rFonts w:ascii="Times New Roman" w:hAnsi="Times New Roman" w:cs="Times New Roman"/>
                <w:sz w:val="24"/>
                <w:szCs w:val="24"/>
              </w:rPr>
              <w:t>Auftraggeber.php</w:t>
            </w:r>
            <w:proofErr w:type="spellEnd"/>
            <w:r w:rsidRPr="00505FA4">
              <w:rPr>
                <w:rFonts w:ascii="Times New Roman" w:hAnsi="Times New Roman" w:cs="Times New Roman"/>
                <w:sz w:val="24"/>
                <w:szCs w:val="24"/>
              </w:rPr>
              <w:t xml:space="preserve"> Seite und gibt eine direkte Verbindung zur Datenbank her. Die Suche nach Kunden/Mitarbeitern ist mithilfe eines Suchfeldes möglich, die beim Klick auf die Lupe nach einem String in der Datenbank sucht und entsprechende Ergebnisse auswirft. Redundanzen können mithilfe der ID vermieden werden. Der „Alle ansehen“-Button sorgt für das Anzeigen der gesamten Listen. </w:t>
            </w:r>
          </w:p>
        </w:tc>
      </w:tr>
      <w:tr w:rsidR="00BD39E8" w:rsidRPr="00505FA4" w:rsidTr="00B16A13">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Stakeholder</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 xml:space="preserve">Auftraggeber, </w:t>
            </w:r>
            <w:r w:rsidRPr="00550793">
              <w:rPr>
                <w:rFonts w:ascii="Times New Roman" w:hAnsi="Times New Roman" w:cs="Times New Roman"/>
                <w:sz w:val="24"/>
                <w:szCs w:val="24"/>
              </w:rPr>
              <w:t>Mitarbeiter der W</w:t>
            </w:r>
            <w:r>
              <w:rPr>
                <w:rFonts w:ascii="Times New Roman" w:hAnsi="Times New Roman" w:cs="Times New Roman"/>
                <w:sz w:val="24"/>
                <w:szCs w:val="24"/>
              </w:rPr>
              <w:t>asserwerke</w:t>
            </w:r>
          </w:p>
        </w:tc>
      </w:tr>
      <w:tr w:rsidR="00BD39E8" w:rsidRPr="00505FA4" w:rsidTr="00B16A13">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Fachverantwortlicher</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Ebert, Jack Louis</w:t>
            </w:r>
          </w:p>
        </w:tc>
      </w:tr>
      <w:tr w:rsidR="00BD39E8" w:rsidRPr="00505FA4" w:rsidTr="00B16A13">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Referenzen</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p>
        </w:tc>
      </w:tr>
      <w:tr w:rsidR="00BD39E8" w:rsidRPr="00505FA4" w:rsidTr="00B16A13">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Vorbedingungen</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 xml:space="preserve">Login des Auftraggebers </w:t>
            </w:r>
            <w:r>
              <w:rPr>
                <w:rFonts w:ascii="Times New Roman" w:hAnsi="Times New Roman" w:cs="Times New Roman"/>
                <w:sz w:val="24"/>
                <w:szCs w:val="24"/>
              </w:rPr>
              <w:t>war</w:t>
            </w:r>
            <w:r w:rsidRPr="00505FA4">
              <w:rPr>
                <w:rFonts w:ascii="Times New Roman" w:hAnsi="Times New Roman" w:cs="Times New Roman"/>
                <w:sz w:val="24"/>
                <w:szCs w:val="24"/>
              </w:rPr>
              <w:t xml:space="preserve"> </w:t>
            </w:r>
            <w:r>
              <w:rPr>
                <w:rFonts w:ascii="Times New Roman" w:hAnsi="Times New Roman" w:cs="Times New Roman"/>
                <w:sz w:val="24"/>
                <w:szCs w:val="24"/>
              </w:rPr>
              <w:t>erfolgreich, Kundendaten sind abrufbar von der Datenbank</w:t>
            </w:r>
          </w:p>
        </w:tc>
      </w:tr>
      <w:tr w:rsidR="00BD39E8" w:rsidRPr="00505FA4" w:rsidTr="00B16A13">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Nachbedingungen</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Pr>
                <w:rFonts w:ascii="Times New Roman" w:hAnsi="Times New Roman" w:cs="Times New Roman"/>
                <w:sz w:val="24"/>
                <w:szCs w:val="24"/>
              </w:rPr>
              <w:t>Eine „</w:t>
            </w:r>
            <w:proofErr w:type="spellStart"/>
            <w:r>
              <w:rPr>
                <w:rFonts w:ascii="Times New Roman" w:hAnsi="Times New Roman" w:cs="Times New Roman"/>
                <w:sz w:val="24"/>
                <w:szCs w:val="24"/>
              </w:rPr>
              <w:t>Timestamp</w:t>
            </w:r>
            <w:proofErr w:type="spellEnd"/>
            <w:r>
              <w:rPr>
                <w:rFonts w:ascii="Times New Roman" w:hAnsi="Times New Roman" w:cs="Times New Roman"/>
                <w:sz w:val="24"/>
                <w:szCs w:val="24"/>
              </w:rPr>
              <w:t>“ vermerkt den Zeitpunkt der abgerufenen Daten</w:t>
            </w:r>
          </w:p>
        </w:tc>
      </w:tr>
      <w:tr w:rsidR="00BD39E8" w:rsidRPr="00505FA4" w:rsidTr="00B16A13">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Typischer Ablauf</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505FA4">
              <w:rPr>
                <w:rFonts w:ascii="Times New Roman" w:hAnsi="Times New Roman" w:cs="Times New Roman"/>
                <w:sz w:val="24"/>
                <w:szCs w:val="24"/>
              </w:rPr>
              <w:t xml:space="preserve">Login des Auftraggebers </w:t>
            </w:r>
            <w:r>
              <w:rPr>
                <w:rFonts w:ascii="Times New Roman" w:hAnsi="Times New Roman" w:cs="Times New Roman"/>
                <w:sz w:val="24"/>
                <w:szCs w:val="24"/>
              </w:rPr>
              <w:br/>
              <w:t>2.</w:t>
            </w:r>
            <w:r w:rsidRPr="00505FA4">
              <w:rPr>
                <w:rFonts w:ascii="Times New Roman" w:hAnsi="Times New Roman" w:cs="Times New Roman"/>
                <w:sz w:val="24"/>
                <w:szCs w:val="24"/>
              </w:rPr>
              <w:t xml:space="preserve"> Suche nach bestimmten Kundendaten/aller Kundendaten</w:t>
            </w:r>
            <w:r>
              <w:rPr>
                <w:rFonts w:ascii="Times New Roman" w:hAnsi="Times New Roman" w:cs="Times New Roman"/>
                <w:sz w:val="24"/>
                <w:szCs w:val="24"/>
              </w:rPr>
              <w:br/>
              <w:t xml:space="preserve">3. </w:t>
            </w:r>
            <w:r w:rsidRPr="00505FA4">
              <w:rPr>
                <w:rFonts w:ascii="Times New Roman" w:hAnsi="Times New Roman" w:cs="Times New Roman"/>
                <w:sz w:val="24"/>
                <w:szCs w:val="24"/>
              </w:rPr>
              <w:t>Druckansicht anfordern</w:t>
            </w:r>
            <w:r>
              <w:rPr>
                <w:rFonts w:ascii="Times New Roman" w:hAnsi="Times New Roman" w:cs="Times New Roman"/>
                <w:sz w:val="24"/>
                <w:szCs w:val="24"/>
              </w:rPr>
              <w:br/>
              <w:t>4. A</w:t>
            </w:r>
            <w:r w:rsidRPr="00505FA4">
              <w:rPr>
                <w:rFonts w:ascii="Times New Roman" w:hAnsi="Times New Roman" w:cs="Times New Roman"/>
                <w:sz w:val="24"/>
                <w:szCs w:val="24"/>
              </w:rPr>
              <w:t>usdruck der Daten bei Druckansicht</w:t>
            </w:r>
          </w:p>
        </w:tc>
      </w:tr>
      <w:tr w:rsidR="00BD39E8" w:rsidRPr="00505FA4" w:rsidTr="00B16A13">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Alternative Abläufe</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Default="00BD39E8" w:rsidP="00B16A13">
            <w:pPr>
              <w:spacing w:line="240" w:lineRule="auto"/>
              <w:ind w:left="420"/>
              <w:contextualSpacing/>
              <w:rPr>
                <w:rFonts w:ascii="Times New Roman" w:hAnsi="Times New Roman" w:cs="Times New Roman"/>
                <w:sz w:val="24"/>
                <w:szCs w:val="24"/>
              </w:rPr>
            </w:pPr>
            <w:r>
              <w:rPr>
                <w:rFonts w:ascii="Times New Roman" w:hAnsi="Times New Roman" w:cs="Times New Roman"/>
                <w:sz w:val="24"/>
                <w:szCs w:val="24"/>
              </w:rPr>
              <w:t>Admin loggt sich ein, anschließend Lo</w:t>
            </w:r>
            <w:r w:rsidRPr="00505FA4">
              <w:rPr>
                <w:rFonts w:ascii="Times New Roman" w:hAnsi="Times New Roman" w:cs="Times New Roman"/>
                <w:sz w:val="24"/>
                <w:szCs w:val="24"/>
              </w:rPr>
              <w:t>gout</w:t>
            </w:r>
            <w:r>
              <w:rPr>
                <w:rFonts w:ascii="Times New Roman" w:hAnsi="Times New Roman" w:cs="Times New Roman"/>
                <w:sz w:val="24"/>
                <w:szCs w:val="24"/>
              </w:rPr>
              <w:t xml:space="preserve">. </w:t>
            </w:r>
          </w:p>
          <w:p w:rsidR="00BD39E8" w:rsidRDefault="00BD39E8" w:rsidP="00B16A13">
            <w:pPr>
              <w:spacing w:line="240" w:lineRule="auto"/>
              <w:ind w:left="420"/>
              <w:contextualSpacing/>
              <w:rPr>
                <w:rFonts w:ascii="Times New Roman" w:hAnsi="Times New Roman" w:cs="Times New Roman"/>
                <w:sz w:val="24"/>
                <w:szCs w:val="24"/>
              </w:rPr>
            </w:pPr>
            <w:r w:rsidRPr="00505FA4">
              <w:rPr>
                <w:rFonts w:ascii="Times New Roman" w:hAnsi="Times New Roman" w:cs="Times New Roman"/>
                <w:sz w:val="24"/>
                <w:szCs w:val="24"/>
              </w:rPr>
              <w:t>Fehlerhafter Login</w:t>
            </w:r>
            <w:r>
              <w:rPr>
                <w:rFonts w:ascii="Times New Roman" w:hAnsi="Times New Roman" w:cs="Times New Roman"/>
                <w:sz w:val="24"/>
                <w:szCs w:val="24"/>
              </w:rPr>
              <w:t xml:space="preserve">, </w:t>
            </w:r>
            <w:r w:rsidRPr="00505FA4">
              <w:rPr>
                <w:rFonts w:ascii="Times New Roman" w:hAnsi="Times New Roman" w:cs="Times New Roman"/>
                <w:sz w:val="24"/>
                <w:szCs w:val="24"/>
              </w:rPr>
              <w:t>Fehlermeldung Schriftzug auf Website unter der Login Abfrage</w:t>
            </w:r>
            <w:r>
              <w:rPr>
                <w:rFonts w:ascii="Times New Roman" w:hAnsi="Times New Roman" w:cs="Times New Roman"/>
                <w:sz w:val="24"/>
                <w:szCs w:val="24"/>
              </w:rPr>
              <w:t>.</w:t>
            </w:r>
          </w:p>
          <w:p w:rsidR="00BD39E8" w:rsidRDefault="00BD39E8" w:rsidP="00B16A13">
            <w:pPr>
              <w:spacing w:line="240" w:lineRule="auto"/>
              <w:ind w:left="420"/>
              <w:contextualSpacing/>
              <w:rPr>
                <w:rFonts w:ascii="Times New Roman" w:hAnsi="Times New Roman" w:cs="Times New Roman"/>
                <w:sz w:val="24"/>
                <w:szCs w:val="24"/>
              </w:rPr>
            </w:pPr>
            <w:r w:rsidRPr="00505FA4">
              <w:rPr>
                <w:rFonts w:ascii="Times New Roman" w:hAnsi="Times New Roman" w:cs="Times New Roman"/>
                <w:sz w:val="24"/>
                <w:szCs w:val="24"/>
              </w:rPr>
              <w:t xml:space="preserve">Suche nach Kundendaten fehlgeschlagen wirft </w:t>
            </w:r>
            <w:r>
              <w:rPr>
                <w:rFonts w:ascii="Times New Roman" w:hAnsi="Times New Roman" w:cs="Times New Roman"/>
                <w:sz w:val="24"/>
                <w:szCs w:val="24"/>
              </w:rPr>
              <w:t>Fehlermeldung Popup „Keine Kundendaten vorhanden!“</w:t>
            </w:r>
          </w:p>
          <w:p w:rsidR="00BD39E8" w:rsidRPr="00505FA4" w:rsidRDefault="00BD39E8" w:rsidP="00B16A13">
            <w:pPr>
              <w:spacing w:line="240" w:lineRule="auto"/>
              <w:ind w:left="420"/>
              <w:contextualSpacing/>
              <w:rPr>
                <w:rFonts w:ascii="Times New Roman" w:hAnsi="Times New Roman" w:cs="Times New Roman"/>
                <w:sz w:val="24"/>
                <w:szCs w:val="24"/>
              </w:rPr>
            </w:pPr>
            <w:r>
              <w:rPr>
                <w:rFonts w:ascii="Times New Roman" w:hAnsi="Times New Roman" w:cs="Times New Roman"/>
                <w:sz w:val="24"/>
                <w:szCs w:val="24"/>
              </w:rPr>
              <w:t>, anschließend angeforderte Druckansicht</w:t>
            </w:r>
            <w:r w:rsidRPr="00505FA4">
              <w:rPr>
                <w:rFonts w:ascii="Times New Roman" w:hAnsi="Times New Roman" w:cs="Times New Roman"/>
                <w:sz w:val="24"/>
                <w:szCs w:val="24"/>
              </w:rPr>
              <w:t xml:space="preserve"> druckt leeres Blatt  </w:t>
            </w:r>
          </w:p>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 xml:space="preserve">Serverseitiger Fehler: Fehlermeldung </w:t>
            </w:r>
            <w:r>
              <w:rPr>
                <w:rFonts w:ascii="Times New Roman" w:hAnsi="Times New Roman" w:cs="Times New Roman"/>
                <w:sz w:val="24"/>
                <w:szCs w:val="24"/>
              </w:rPr>
              <w:t>Popup</w:t>
            </w:r>
            <w:r w:rsidRPr="00505FA4">
              <w:rPr>
                <w:rFonts w:ascii="Times New Roman" w:hAnsi="Times New Roman" w:cs="Times New Roman"/>
                <w:sz w:val="24"/>
                <w:szCs w:val="24"/>
              </w:rPr>
              <w:t>: „Server ist nicht erreichbar“</w:t>
            </w:r>
          </w:p>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 xml:space="preserve">Datenbank Fehler: Popup „Datenbankverbindung unterbrochen“ </w:t>
            </w:r>
          </w:p>
        </w:tc>
      </w:tr>
      <w:tr w:rsidR="00BD39E8" w:rsidRPr="00505FA4" w:rsidTr="00B16A13">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Kritikalität</w:t>
            </w:r>
          </w:p>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(sehr hoch bis</w:t>
            </w:r>
          </w:p>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sehr gering)</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05FA4" w:rsidRDefault="00BD39E8" w:rsidP="00B16A13">
            <w:pPr>
              <w:spacing w:line="240" w:lineRule="auto"/>
              <w:rPr>
                <w:rFonts w:ascii="Times New Roman" w:hAnsi="Times New Roman" w:cs="Times New Roman"/>
                <w:sz w:val="24"/>
                <w:szCs w:val="24"/>
              </w:rPr>
            </w:pPr>
            <w:r w:rsidRPr="00505FA4">
              <w:rPr>
                <w:rFonts w:ascii="Times New Roman" w:hAnsi="Times New Roman" w:cs="Times New Roman"/>
                <w:sz w:val="24"/>
                <w:szCs w:val="24"/>
              </w:rPr>
              <w:t>sehr hoch (Hauptaufgabe)</w:t>
            </w:r>
            <w:bookmarkStart w:id="2" w:name="_Hlk25571059"/>
            <w:bookmarkEnd w:id="2"/>
          </w:p>
        </w:tc>
      </w:tr>
    </w:tbl>
    <w:p w:rsidR="00BD39E8" w:rsidRDefault="00BD39E8" w:rsidP="00BD39E8">
      <w:pPr>
        <w:pStyle w:val="berschrift2"/>
      </w:pPr>
      <w:bookmarkStart w:id="3" w:name="_Toc26876443"/>
      <w:r>
        <w:rPr>
          <w:noProof/>
        </w:rPr>
        <w:lastRenderedPageBreak/>
        <w:drawing>
          <wp:inline distT="0" distB="0" distL="0" distR="0">
            <wp:extent cx="5760720" cy="52857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_SSicht_U7.png"/>
                    <pic:cNvPicPr/>
                  </pic:nvPicPr>
                  <pic:blipFill>
                    <a:blip r:embed="rId4">
                      <a:extLst>
                        <a:ext uri="{28A0092B-C50C-407E-A947-70E740481C1C}">
                          <a14:useLocalDpi xmlns:a14="http://schemas.microsoft.com/office/drawing/2010/main" val="0"/>
                        </a:ext>
                      </a:extLst>
                    </a:blip>
                    <a:stretch>
                      <a:fillRect/>
                    </a:stretch>
                  </pic:blipFill>
                  <pic:spPr>
                    <a:xfrm>
                      <a:off x="0" y="0"/>
                      <a:ext cx="5760720" cy="5285740"/>
                    </a:xfrm>
                    <a:prstGeom prst="rect">
                      <a:avLst/>
                    </a:prstGeom>
                  </pic:spPr>
                </pic:pic>
              </a:graphicData>
            </a:graphic>
          </wp:inline>
        </w:drawing>
      </w:r>
    </w:p>
    <w:p w:rsidR="00BD39E8" w:rsidRDefault="00BD39E8" w:rsidP="00BD39E8">
      <w:pPr>
        <w:pStyle w:val="berschrift2"/>
      </w:pPr>
    </w:p>
    <w:p w:rsidR="00BD39E8" w:rsidRDefault="00BD39E8" w:rsidP="00BD39E8">
      <w:pPr>
        <w:pStyle w:val="berschrift2"/>
      </w:pPr>
    </w:p>
    <w:p w:rsidR="00BD39E8" w:rsidRDefault="00BD39E8" w:rsidP="00BD39E8">
      <w:pPr>
        <w:pStyle w:val="berschrift2"/>
      </w:pPr>
    </w:p>
    <w:p w:rsidR="00BD39E8" w:rsidRDefault="00BD39E8" w:rsidP="00BD39E8">
      <w:pPr>
        <w:pStyle w:val="berschrift2"/>
      </w:pPr>
    </w:p>
    <w:p w:rsidR="00BD39E8" w:rsidRDefault="00BD39E8" w:rsidP="00BD39E8">
      <w:pPr>
        <w:pStyle w:val="berschrift2"/>
      </w:pPr>
    </w:p>
    <w:p w:rsidR="00BD39E8" w:rsidRDefault="00BD39E8" w:rsidP="00BD39E8"/>
    <w:p w:rsidR="00BD39E8" w:rsidRDefault="00BD39E8" w:rsidP="00BD39E8"/>
    <w:p w:rsidR="00BD39E8" w:rsidRPr="00BD39E8" w:rsidRDefault="00BD39E8" w:rsidP="00BD39E8"/>
    <w:p w:rsidR="00BD39E8" w:rsidRDefault="00BD39E8" w:rsidP="00BD39E8">
      <w:pPr>
        <w:pStyle w:val="berschrift2"/>
      </w:pPr>
    </w:p>
    <w:p w:rsidR="00BD39E8" w:rsidRDefault="00BD39E8" w:rsidP="00BD39E8"/>
    <w:p w:rsidR="00BD39E8" w:rsidRDefault="00BD39E8" w:rsidP="00BD39E8"/>
    <w:p w:rsidR="00BD39E8" w:rsidRDefault="00BD39E8" w:rsidP="00BD39E8"/>
    <w:p w:rsidR="00BD39E8" w:rsidRDefault="00BD39E8" w:rsidP="00BD39E8"/>
    <w:p w:rsidR="00BD39E8" w:rsidRDefault="00BD39E8" w:rsidP="00BD39E8"/>
    <w:p w:rsidR="00BD39E8" w:rsidRPr="00BD39E8" w:rsidRDefault="00BD39E8" w:rsidP="00BD39E8"/>
    <w:p w:rsidR="00BD39E8" w:rsidRDefault="00BD39E8" w:rsidP="00BD39E8">
      <w:pPr>
        <w:pStyle w:val="berschrift2"/>
      </w:pPr>
      <w:r>
        <w:t>Use Case 8</w:t>
      </w:r>
      <w:bookmarkEnd w:id="3"/>
    </w:p>
    <w:p w:rsidR="00BD39E8" w:rsidRDefault="00BD39E8" w:rsidP="00BD39E8"/>
    <w:tbl>
      <w:tblPr>
        <w:tblW w:w="9089" w:type="dxa"/>
        <w:tblLook w:val="04A0" w:firstRow="1" w:lastRow="0" w:firstColumn="1" w:lastColumn="0" w:noHBand="0" w:noVBand="1"/>
      </w:tblPr>
      <w:tblGrid>
        <w:gridCol w:w="2304"/>
        <w:gridCol w:w="6785"/>
      </w:tblGrid>
      <w:tr w:rsidR="00BD39E8" w:rsidTr="00BD39E8">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Name des Use Cases</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Mitarbeiter konfigurieren</w:t>
            </w:r>
          </w:p>
        </w:tc>
      </w:tr>
      <w:tr w:rsidR="00BD39E8" w:rsidTr="00BD39E8">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Nummer</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U8</w:t>
            </w:r>
          </w:p>
        </w:tc>
      </w:tr>
      <w:tr w:rsidR="00BD39E8" w:rsidTr="00BD39E8">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 xml:space="preserve">Paket </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p>
        </w:tc>
      </w:tr>
      <w:tr w:rsidR="00BD39E8" w:rsidTr="00BD39E8">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Autor</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Ebert, Jack Louis; Arndt, Marco</w:t>
            </w:r>
          </w:p>
        </w:tc>
      </w:tr>
      <w:tr w:rsidR="00BD39E8" w:rsidTr="00BD39E8">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Version</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1.1, 25.11.2019, Bearbeitet</w:t>
            </w:r>
          </w:p>
        </w:tc>
      </w:tr>
      <w:tr w:rsidR="00BD39E8" w:rsidTr="00BD39E8">
        <w:trPr>
          <w:trHeight w:val="1431"/>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Kurzbeschreibung</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 xml:space="preserve">Ist der Login des Mitarbeiters über die </w:t>
            </w:r>
            <w:proofErr w:type="spellStart"/>
            <w:r w:rsidRPr="00550793">
              <w:rPr>
                <w:rFonts w:ascii="Times New Roman" w:hAnsi="Times New Roman" w:cs="Times New Roman"/>
                <w:sz w:val="24"/>
                <w:szCs w:val="24"/>
              </w:rPr>
              <w:t>Mitarbeiter.php</w:t>
            </w:r>
            <w:proofErr w:type="spellEnd"/>
            <w:r w:rsidRPr="00550793">
              <w:rPr>
                <w:rFonts w:ascii="Times New Roman" w:hAnsi="Times New Roman" w:cs="Times New Roman"/>
                <w:sz w:val="24"/>
                <w:szCs w:val="24"/>
              </w:rPr>
              <w:t xml:space="preserve"> vollzogen reagiert der Server mit der entsprechenden </w:t>
            </w:r>
            <w:proofErr w:type="spellStart"/>
            <w:r w:rsidRPr="00550793">
              <w:rPr>
                <w:rFonts w:ascii="Times New Roman" w:hAnsi="Times New Roman" w:cs="Times New Roman"/>
                <w:sz w:val="24"/>
                <w:szCs w:val="24"/>
              </w:rPr>
              <w:t>konfig.php</w:t>
            </w:r>
            <w:proofErr w:type="spellEnd"/>
            <w:r w:rsidRPr="00550793">
              <w:rPr>
                <w:rFonts w:ascii="Times New Roman" w:hAnsi="Times New Roman" w:cs="Times New Roman"/>
                <w:sz w:val="24"/>
                <w:szCs w:val="24"/>
              </w:rPr>
              <w:t xml:space="preserve"> Seite und gibt eine direkte Verbindung zur Datenbank her. Der Kunde kann nur über seine </w:t>
            </w:r>
            <w:proofErr w:type="spellStart"/>
            <w:r w:rsidRPr="00550793">
              <w:rPr>
                <w:rFonts w:ascii="Times New Roman" w:hAnsi="Times New Roman" w:cs="Times New Roman"/>
                <w:sz w:val="24"/>
                <w:szCs w:val="24"/>
              </w:rPr>
              <w:t>KundenID</w:t>
            </w:r>
            <w:proofErr w:type="spellEnd"/>
            <w:r w:rsidRPr="00550793">
              <w:rPr>
                <w:rFonts w:ascii="Times New Roman" w:hAnsi="Times New Roman" w:cs="Times New Roman"/>
                <w:sz w:val="24"/>
                <w:szCs w:val="24"/>
              </w:rPr>
              <w:t xml:space="preserve"> aufgerufen werden und es kann in diesem Zusammenhang ein völlig neuer Eintrag erstellt werden.</w:t>
            </w:r>
          </w:p>
        </w:tc>
      </w:tr>
      <w:tr w:rsidR="00BD39E8" w:rsidTr="00BD39E8">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Stakeholder</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rPr>
            </w:pPr>
            <w:r>
              <w:rPr>
                <w:rFonts w:ascii="Times New Roman" w:hAnsi="Times New Roman" w:cs="Times New Roman"/>
                <w:sz w:val="24"/>
                <w:szCs w:val="24"/>
              </w:rPr>
              <w:t>Auftraggeber</w:t>
            </w:r>
            <w:r w:rsidRPr="00550793">
              <w:rPr>
                <w:rFonts w:ascii="Times New Roman" w:hAnsi="Times New Roman" w:cs="Times New Roman"/>
                <w:sz w:val="24"/>
                <w:szCs w:val="24"/>
              </w:rPr>
              <w:t>, Mitarbeiter der W</w:t>
            </w:r>
            <w:r>
              <w:rPr>
                <w:rFonts w:ascii="Times New Roman" w:hAnsi="Times New Roman" w:cs="Times New Roman"/>
                <w:sz w:val="24"/>
                <w:szCs w:val="24"/>
              </w:rPr>
              <w:t>asserwerke</w:t>
            </w:r>
          </w:p>
        </w:tc>
      </w:tr>
      <w:tr w:rsidR="00BD39E8" w:rsidTr="00BD39E8">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Fachverantwortlicher</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rPr>
            </w:pPr>
            <w:r w:rsidRPr="00550793">
              <w:rPr>
                <w:rFonts w:ascii="Times New Roman" w:hAnsi="Times New Roman" w:cs="Times New Roman"/>
                <w:sz w:val="24"/>
                <w:szCs w:val="24"/>
              </w:rPr>
              <w:t>Ebert, Jack Louis</w:t>
            </w:r>
          </w:p>
        </w:tc>
      </w:tr>
      <w:tr w:rsidR="00BD39E8" w:rsidTr="00BD39E8">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Referenzen</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Mitarbeiter-</w:t>
            </w:r>
            <w:r>
              <w:rPr>
                <w:rFonts w:ascii="Times New Roman" w:hAnsi="Times New Roman" w:cs="Times New Roman"/>
                <w:sz w:val="24"/>
                <w:szCs w:val="24"/>
              </w:rPr>
              <w:t>Datenbank</w:t>
            </w:r>
          </w:p>
        </w:tc>
      </w:tr>
      <w:tr w:rsidR="00BD39E8" w:rsidTr="00BD39E8">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Vorbedingungen</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rPr>
            </w:pPr>
            <w:r w:rsidRPr="00550793">
              <w:rPr>
                <w:rFonts w:ascii="Times New Roman" w:hAnsi="Times New Roman" w:cs="Times New Roman"/>
                <w:sz w:val="24"/>
                <w:szCs w:val="24"/>
              </w:rPr>
              <w:t>Der eingeloggte Mitarbeiter erfasst die Daten der Kunden</w:t>
            </w:r>
            <w:r>
              <w:rPr>
                <w:rFonts w:ascii="Times New Roman" w:hAnsi="Times New Roman" w:cs="Times New Roman"/>
                <w:sz w:val="24"/>
                <w:szCs w:val="24"/>
              </w:rPr>
              <w:t>k</w:t>
            </w:r>
            <w:r w:rsidRPr="00550793">
              <w:rPr>
                <w:rFonts w:ascii="Times New Roman" w:hAnsi="Times New Roman" w:cs="Times New Roman"/>
                <w:sz w:val="24"/>
                <w:szCs w:val="24"/>
              </w:rPr>
              <w:t>artei und deren Mitarbeiter. (Zugriff auf Kundenkartei</w:t>
            </w:r>
            <w:r>
              <w:rPr>
                <w:rFonts w:ascii="Times New Roman" w:hAnsi="Times New Roman" w:cs="Times New Roman"/>
                <w:sz w:val="24"/>
                <w:szCs w:val="24"/>
              </w:rPr>
              <w:t>)</w:t>
            </w:r>
          </w:p>
        </w:tc>
      </w:tr>
      <w:tr w:rsidR="00BD39E8" w:rsidTr="00BD39E8">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Nachbedingungen</w:t>
            </w:r>
          </w:p>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(mögl. Ergebnisse)</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 xml:space="preserve">Der neue Eintrag oder die geänderten Daten der erfassten </w:t>
            </w:r>
            <w:proofErr w:type="spellStart"/>
            <w:r w:rsidRPr="00550793">
              <w:rPr>
                <w:rFonts w:ascii="Times New Roman" w:hAnsi="Times New Roman" w:cs="Times New Roman"/>
                <w:sz w:val="24"/>
                <w:szCs w:val="24"/>
              </w:rPr>
              <w:t>MitarbeiterID</w:t>
            </w:r>
            <w:proofErr w:type="spellEnd"/>
            <w:r w:rsidRPr="00550793">
              <w:rPr>
                <w:rFonts w:ascii="Times New Roman" w:hAnsi="Times New Roman" w:cs="Times New Roman"/>
                <w:sz w:val="24"/>
                <w:szCs w:val="24"/>
              </w:rPr>
              <w:t xml:space="preserve"> werden in einem Commit in der Kunden-Kartei gespeichert</w:t>
            </w:r>
          </w:p>
        </w:tc>
      </w:tr>
      <w:tr w:rsidR="00BD39E8" w:rsidTr="00BD39E8">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Typischer Ablauf</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rPr>
            </w:pPr>
            <w:r w:rsidRPr="00550793">
              <w:rPr>
                <w:rFonts w:ascii="Times New Roman" w:hAnsi="Times New Roman" w:cs="Times New Roman"/>
                <w:sz w:val="24"/>
                <w:szCs w:val="24"/>
              </w:rPr>
              <w:t>1. Login des Mitarbeiters</w:t>
            </w:r>
            <w:r>
              <w:rPr>
                <w:rFonts w:ascii="Times New Roman" w:hAnsi="Times New Roman" w:cs="Times New Roman"/>
                <w:sz w:val="24"/>
                <w:szCs w:val="24"/>
              </w:rPr>
              <w:br/>
            </w:r>
            <w:r w:rsidRPr="00550793">
              <w:rPr>
                <w:rFonts w:ascii="Times New Roman" w:hAnsi="Times New Roman" w:cs="Times New Roman"/>
                <w:sz w:val="24"/>
                <w:szCs w:val="24"/>
              </w:rPr>
              <w:t xml:space="preserve">2. eingebend der </w:t>
            </w:r>
            <w:proofErr w:type="spellStart"/>
            <w:r w:rsidRPr="00550793">
              <w:rPr>
                <w:rFonts w:ascii="Times New Roman" w:hAnsi="Times New Roman" w:cs="Times New Roman"/>
                <w:sz w:val="24"/>
                <w:szCs w:val="24"/>
              </w:rPr>
              <w:t>KundenID</w:t>
            </w:r>
            <w:proofErr w:type="spellEnd"/>
            <w:r>
              <w:rPr>
                <w:rFonts w:ascii="Times New Roman" w:hAnsi="Times New Roman" w:cs="Times New Roman"/>
                <w:sz w:val="24"/>
                <w:szCs w:val="24"/>
              </w:rPr>
              <w:br/>
            </w:r>
            <w:r w:rsidRPr="00550793">
              <w:rPr>
                <w:rFonts w:ascii="Times New Roman" w:hAnsi="Times New Roman" w:cs="Times New Roman"/>
                <w:sz w:val="24"/>
                <w:szCs w:val="24"/>
              </w:rPr>
              <w:t>3. vollständigen Datensatz anfertigen oder ändern</w:t>
            </w:r>
            <w:r>
              <w:rPr>
                <w:rFonts w:ascii="Times New Roman" w:hAnsi="Times New Roman" w:cs="Times New Roman"/>
                <w:sz w:val="24"/>
                <w:szCs w:val="24"/>
              </w:rPr>
              <w:br/>
            </w:r>
            <w:r w:rsidRPr="00550793">
              <w:rPr>
                <w:rFonts w:ascii="Times New Roman" w:hAnsi="Times New Roman" w:cs="Times New Roman"/>
                <w:sz w:val="24"/>
                <w:szCs w:val="24"/>
              </w:rPr>
              <w:t>4. Commit</w:t>
            </w:r>
          </w:p>
        </w:tc>
      </w:tr>
      <w:tr w:rsidR="00BD39E8" w:rsidTr="00BD39E8">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Alternative Abläufe</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rPr>
            </w:pPr>
            <w:r w:rsidRPr="00550793">
              <w:rPr>
                <w:rFonts w:ascii="Times New Roman" w:hAnsi="Times New Roman" w:cs="Times New Roman"/>
                <w:sz w:val="24"/>
                <w:szCs w:val="24"/>
              </w:rPr>
              <w:t xml:space="preserve">Ein Mitarbeiter der WW gibt ungültige </w:t>
            </w:r>
            <w:proofErr w:type="spellStart"/>
            <w:r w:rsidRPr="00550793">
              <w:rPr>
                <w:rFonts w:ascii="Times New Roman" w:hAnsi="Times New Roman" w:cs="Times New Roman"/>
                <w:sz w:val="24"/>
                <w:szCs w:val="24"/>
              </w:rPr>
              <w:t>MitarbeiterID</w:t>
            </w:r>
            <w:proofErr w:type="spellEnd"/>
            <w:r w:rsidRPr="00550793">
              <w:rPr>
                <w:rFonts w:ascii="Times New Roman" w:hAnsi="Times New Roman" w:cs="Times New Roman"/>
                <w:sz w:val="24"/>
                <w:szCs w:val="24"/>
              </w:rPr>
              <w:t xml:space="preserve"> ein (nur Integer)</w:t>
            </w:r>
          </w:p>
          <w:p w:rsidR="00BD39E8" w:rsidRPr="00550793" w:rsidRDefault="00BD39E8" w:rsidP="00B16A13">
            <w:pPr>
              <w:spacing w:line="240" w:lineRule="auto"/>
              <w:rPr>
                <w:rFonts w:ascii="Times New Roman" w:hAnsi="Times New Roman" w:cs="Times New Roman"/>
              </w:rPr>
            </w:pPr>
            <w:r w:rsidRPr="00550793">
              <w:rPr>
                <w:rFonts w:ascii="Times New Roman" w:hAnsi="Times New Roman" w:cs="Times New Roman"/>
                <w:sz w:val="24"/>
                <w:szCs w:val="24"/>
              </w:rPr>
              <w:t>Der Mitarbeiter wird auf die falsche Eingabe mit einem leeren Suchfeld und einer Textnachricht</w:t>
            </w:r>
            <w:r>
              <w:rPr>
                <w:rFonts w:ascii="Times New Roman" w:hAnsi="Times New Roman" w:cs="Times New Roman"/>
                <w:sz w:val="24"/>
                <w:szCs w:val="24"/>
              </w:rPr>
              <w:t xml:space="preserve"> „Ungültige Eingabe“</w:t>
            </w:r>
            <w:r w:rsidRPr="00550793">
              <w:rPr>
                <w:rFonts w:ascii="Times New Roman" w:hAnsi="Times New Roman" w:cs="Times New Roman"/>
                <w:sz w:val="24"/>
                <w:szCs w:val="24"/>
              </w:rPr>
              <w:t xml:space="preserve"> hingewiesen</w:t>
            </w:r>
          </w:p>
          <w:p w:rsidR="00BD39E8" w:rsidRPr="00550793" w:rsidRDefault="00BD39E8" w:rsidP="00B16A13">
            <w:pPr>
              <w:spacing w:line="240" w:lineRule="auto"/>
              <w:rPr>
                <w:rFonts w:ascii="Times New Roman" w:hAnsi="Times New Roman" w:cs="Times New Roman"/>
              </w:rPr>
            </w:pPr>
            <w:r w:rsidRPr="00550793">
              <w:rPr>
                <w:rFonts w:ascii="Times New Roman" w:hAnsi="Times New Roman" w:cs="Times New Roman"/>
                <w:sz w:val="24"/>
                <w:szCs w:val="24"/>
              </w:rPr>
              <w:t>Ein Mitarbeiter der WW gibt ungültige Datentypen in den Datensatz</w:t>
            </w:r>
          </w:p>
          <w:p w:rsidR="00BD39E8" w:rsidRPr="00550793" w:rsidRDefault="00BD39E8" w:rsidP="00B16A13">
            <w:pPr>
              <w:spacing w:line="240" w:lineRule="auto"/>
              <w:rPr>
                <w:rFonts w:ascii="Times New Roman" w:hAnsi="Times New Roman" w:cs="Times New Roman"/>
                <w:sz w:val="24"/>
                <w:szCs w:val="24"/>
              </w:rPr>
            </w:pPr>
            <w:bookmarkStart w:id="4" w:name="__DdeLink__972_2940475543"/>
            <w:r w:rsidRPr="00550793">
              <w:rPr>
                <w:rFonts w:ascii="Times New Roman" w:hAnsi="Times New Roman" w:cs="Times New Roman"/>
                <w:sz w:val="24"/>
                <w:szCs w:val="24"/>
              </w:rPr>
              <w:t>Ein Mitarbeiter der WW hat die Möglichkeit die Daten erneut einzugeben.</w:t>
            </w:r>
            <w:bookmarkEnd w:id="4"/>
          </w:p>
        </w:tc>
      </w:tr>
      <w:tr w:rsidR="00BD39E8" w:rsidTr="00BD39E8">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Kritikalität</w:t>
            </w:r>
          </w:p>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(sehr hoch bis</w:t>
            </w:r>
          </w:p>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sehr gering)</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BD39E8" w:rsidRPr="00550793" w:rsidRDefault="00BD39E8" w:rsidP="00B16A13">
            <w:pPr>
              <w:spacing w:line="240" w:lineRule="auto"/>
              <w:rPr>
                <w:rFonts w:ascii="Times New Roman" w:hAnsi="Times New Roman" w:cs="Times New Roman"/>
                <w:sz w:val="24"/>
                <w:szCs w:val="24"/>
              </w:rPr>
            </w:pPr>
            <w:r w:rsidRPr="00550793">
              <w:rPr>
                <w:rFonts w:ascii="Times New Roman" w:hAnsi="Times New Roman" w:cs="Times New Roman"/>
                <w:sz w:val="24"/>
                <w:szCs w:val="24"/>
              </w:rPr>
              <w:t>sehr hoch (Hauptaufgabe)</w:t>
            </w:r>
          </w:p>
        </w:tc>
      </w:tr>
    </w:tbl>
    <w:p w:rsidR="00BD39E8" w:rsidRPr="00505FA4" w:rsidRDefault="00BD39E8" w:rsidP="00BD39E8">
      <w:r>
        <w:rPr>
          <w:noProof/>
        </w:rPr>
        <w:lastRenderedPageBreak/>
        <w:drawing>
          <wp:inline distT="0" distB="0" distL="0" distR="0" wp14:anchorId="55D95044" wp14:editId="0CE92DE1">
            <wp:extent cx="4667250" cy="819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_SSicht_U8.png"/>
                    <pic:cNvPicPr/>
                  </pic:nvPicPr>
                  <pic:blipFill>
                    <a:blip r:embed="rId5">
                      <a:extLst>
                        <a:ext uri="{28A0092B-C50C-407E-A947-70E740481C1C}">
                          <a14:useLocalDpi xmlns:a14="http://schemas.microsoft.com/office/drawing/2010/main" val="0"/>
                        </a:ext>
                      </a:extLst>
                    </a:blip>
                    <a:stretch>
                      <a:fillRect/>
                    </a:stretch>
                  </pic:blipFill>
                  <pic:spPr>
                    <a:xfrm>
                      <a:off x="0" y="0"/>
                      <a:ext cx="4667250" cy="8191500"/>
                    </a:xfrm>
                    <a:prstGeom prst="rect">
                      <a:avLst/>
                    </a:prstGeom>
                  </pic:spPr>
                </pic:pic>
              </a:graphicData>
            </a:graphic>
          </wp:inline>
        </w:drawing>
      </w:r>
    </w:p>
    <w:p w:rsidR="00734422" w:rsidRDefault="00734422" w:rsidP="00734422">
      <w:pPr>
        <w:pStyle w:val="berschrift2"/>
      </w:pPr>
      <w:bookmarkStart w:id="5" w:name="_Toc26876449"/>
    </w:p>
    <w:p w:rsidR="00734422" w:rsidRDefault="00734422" w:rsidP="00734422">
      <w:pPr>
        <w:pStyle w:val="berschrift2"/>
      </w:pPr>
    </w:p>
    <w:p w:rsidR="00734422" w:rsidRDefault="00734422" w:rsidP="00734422">
      <w:pPr>
        <w:pStyle w:val="berschrift2"/>
      </w:pPr>
      <w:bookmarkStart w:id="6" w:name="_GoBack"/>
      <w:bookmarkEnd w:id="6"/>
      <w:r>
        <w:t>8.1. Glossar</w:t>
      </w:r>
      <w:bookmarkEnd w:id="5"/>
    </w:p>
    <w:p w:rsidR="00734422" w:rsidRDefault="00734422" w:rsidP="00734422"/>
    <w:tbl>
      <w:tblPr>
        <w:tblStyle w:val="Tabellenraster"/>
        <w:tblW w:w="0" w:type="auto"/>
        <w:tblInd w:w="0" w:type="dxa"/>
        <w:tblLook w:val="04A0" w:firstRow="1" w:lastRow="0" w:firstColumn="1" w:lastColumn="0" w:noHBand="0" w:noVBand="1"/>
      </w:tblPr>
      <w:tblGrid>
        <w:gridCol w:w="2547"/>
        <w:gridCol w:w="6515"/>
      </w:tblGrid>
      <w:tr w:rsidR="00734422" w:rsidTr="00734422">
        <w:tc>
          <w:tcPr>
            <w:tcW w:w="2547"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Begriff</w:t>
            </w:r>
          </w:p>
        </w:tc>
        <w:tc>
          <w:tcPr>
            <w:tcW w:w="6515"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Beschreibung</w:t>
            </w:r>
          </w:p>
        </w:tc>
      </w:tr>
      <w:tr w:rsidR="00734422" w:rsidTr="00734422">
        <w:tc>
          <w:tcPr>
            <w:tcW w:w="2547"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Backlog</w:t>
            </w:r>
          </w:p>
        </w:tc>
        <w:tc>
          <w:tcPr>
            <w:tcW w:w="6515"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w:t>
            </w:r>
          </w:p>
        </w:tc>
      </w:tr>
      <w:tr w:rsidR="00734422" w:rsidTr="00734422">
        <w:tc>
          <w:tcPr>
            <w:tcW w:w="2547"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Benutzerdaten</w:t>
            </w:r>
          </w:p>
        </w:tc>
        <w:tc>
          <w:tcPr>
            <w:tcW w:w="6515"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 Kundendaten ????????</w:t>
            </w:r>
          </w:p>
        </w:tc>
      </w:tr>
      <w:tr w:rsidR="00734422" w:rsidTr="00734422">
        <w:tc>
          <w:tcPr>
            <w:tcW w:w="2547"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Benutzername</w:t>
            </w:r>
          </w:p>
        </w:tc>
        <w:tc>
          <w:tcPr>
            <w:tcW w:w="6515"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 Nachname des Kunden (erste 4 Buchstaben)</w:t>
            </w:r>
          </w:p>
        </w:tc>
      </w:tr>
      <w:tr w:rsidR="00734422" w:rsidTr="00734422">
        <w:tc>
          <w:tcPr>
            <w:tcW w:w="2547"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Eingabe</w:t>
            </w:r>
          </w:p>
        </w:tc>
        <w:tc>
          <w:tcPr>
            <w:tcW w:w="6515"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w:t>
            </w:r>
          </w:p>
        </w:tc>
      </w:tr>
      <w:tr w:rsidR="00734422" w:rsidTr="00734422">
        <w:tc>
          <w:tcPr>
            <w:tcW w:w="2547"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Fehlermeldung</w:t>
            </w:r>
          </w:p>
        </w:tc>
        <w:tc>
          <w:tcPr>
            <w:tcW w:w="6515"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 xml:space="preserve">Individuell erscheinender Schriftzug als Popup oder Schriftzug auf der Webanwendung </w:t>
            </w:r>
          </w:p>
        </w:tc>
      </w:tr>
      <w:tr w:rsidR="00734422" w:rsidTr="00734422">
        <w:tc>
          <w:tcPr>
            <w:tcW w:w="2547"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Gültigkeit</w:t>
            </w:r>
          </w:p>
        </w:tc>
        <w:tc>
          <w:tcPr>
            <w:tcW w:w="6515" w:type="dxa"/>
            <w:tcBorders>
              <w:top w:val="single" w:sz="4" w:space="0" w:color="auto"/>
              <w:left w:val="single" w:sz="4" w:space="0" w:color="auto"/>
              <w:bottom w:val="single" w:sz="4" w:space="0" w:color="auto"/>
              <w:right w:val="single" w:sz="4" w:space="0" w:color="auto"/>
            </w:tcBorders>
          </w:tcPr>
          <w:p w:rsidR="00734422" w:rsidRDefault="00734422">
            <w:pPr>
              <w:rPr>
                <w:rFonts w:ascii="Times New Roman" w:hAnsi="Times New Roman" w:cs="Times New Roman"/>
                <w:sz w:val="24"/>
                <w:szCs w:val="24"/>
              </w:rPr>
            </w:pPr>
          </w:p>
        </w:tc>
      </w:tr>
      <w:tr w:rsidR="00734422" w:rsidTr="00734422">
        <w:tc>
          <w:tcPr>
            <w:tcW w:w="2547"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Kundendatensatz</w:t>
            </w:r>
          </w:p>
        </w:tc>
        <w:tc>
          <w:tcPr>
            <w:tcW w:w="6515"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 xml:space="preserve">Bestehend aus </w:t>
            </w:r>
            <w:proofErr w:type="spellStart"/>
            <w:r>
              <w:rPr>
                <w:rFonts w:ascii="Times New Roman" w:hAnsi="Times New Roman" w:cs="Times New Roman"/>
                <w:sz w:val="24"/>
                <w:szCs w:val="24"/>
              </w:rPr>
              <w:t>KundenID</w:t>
            </w:r>
            <w:proofErr w:type="spellEnd"/>
            <w:r>
              <w:rPr>
                <w:rFonts w:ascii="Times New Roman" w:hAnsi="Times New Roman" w:cs="Times New Roman"/>
                <w:sz w:val="24"/>
                <w:szCs w:val="24"/>
              </w:rPr>
              <w:t>, Nachname, Vorname, E-Mail, Telefonnummer, Zählernummer, Zählerstände</w:t>
            </w:r>
          </w:p>
        </w:tc>
      </w:tr>
      <w:tr w:rsidR="00734422" w:rsidTr="00734422">
        <w:tc>
          <w:tcPr>
            <w:tcW w:w="2547"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Kundenformular</w:t>
            </w:r>
          </w:p>
        </w:tc>
        <w:tc>
          <w:tcPr>
            <w:tcW w:w="6515"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 xml:space="preserve">Das Kundenformular wird vom Mitarbeiter aufgefüllt und beschreibt einen neunen Kundendatensatz </w:t>
            </w:r>
            <w:proofErr w:type="gramStart"/>
            <w:r>
              <w:rPr>
                <w:rFonts w:ascii="Times New Roman" w:hAnsi="Times New Roman" w:cs="Times New Roman"/>
                <w:sz w:val="24"/>
                <w:szCs w:val="24"/>
              </w:rPr>
              <w:t>( Kunden</w:t>
            </w:r>
            <w:proofErr w:type="gramEnd"/>
            <w:r>
              <w:rPr>
                <w:rFonts w:ascii="Times New Roman" w:hAnsi="Times New Roman" w:cs="Times New Roman"/>
                <w:sz w:val="24"/>
                <w:szCs w:val="24"/>
              </w:rPr>
              <w:t>)</w:t>
            </w:r>
          </w:p>
        </w:tc>
      </w:tr>
      <w:tr w:rsidR="00734422" w:rsidTr="00734422">
        <w:tc>
          <w:tcPr>
            <w:tcW w:w="2547"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Kundenkartei</w:t>
            </w:r>
          </w:p>
        </w:tc>
        <w:tc>
          <w:tcPr>
            <w:tcW w:w="6515"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 xml:space="preserve">Datenbank in der sich die </w:t>
            </w:r>
            <w:proofErr w:type="gramStart"/>
            <w:r>
              <w:rPr>
                <w:rFonts w:ascii="Times New Roman" w:hAnsi="Times New Roman" w:cs="Times New Roman"/>
                <w:sz w:val="24"/>
                <w:szCs w:val="24"/>
              </w:rPr>
              <w:t>Kundendatensätze,  …</w:t>
            </w:r>
            <w:proofErr w:type="gramEnd"/>
            <w:r>
              <w:rPr>
                <w:rFonts w:ascii="Times New Roman" w:hAnsi="Times New Roman" w:cs="Times New Roman"/>
                <w:sz w:val="24"/>
                <w:szCs w:val="24"/>
              </w:rPr>
              <w:t>………. befinden</w:t>
            </w:r>
          </w:p>
        </w:tc>
      </w:tr>
      <w:tr w:rsidR="00734422" w:rsidTr="00734422">
        <w:tc>
          <w:tcPr>
            <w:tcW w:w="2547"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Mitarbeiter-Datenbank</w:t>
            </w:r>
          </w:p>
        </w:tc>
        <w:tc>
          <w:tcPr>
            <w:tcW w:w="6515"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In der Kundenkartei werden ebenfalls Mitarbeiter konfiguriert. Loggt sich ein Mitarbeiter mit seinen Kundendaten ein, ist er bereits mit den Berechtigungen eines Mitarbeiters ausgestattet</w:t>
            </w:r>
          </w:p>
        </w:tc>
      </w:tr>
      <w:tr w:rsidR="00734422" w:rsidTr="00734422">
        <w:tc>
          <w:tcPr>
            <w:tcW w:w="2547"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Passwort</w:t>
            </w:r>
          </w:p>
        </w:tc>
        <w:tc>
          <w:tcPr>
            <w:tcW w:w="6515"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 Zählernummer</w:t>
            </w:r>
          </w:p>
        </w:tc>
      </w:tr>
      <w:tr w:rsidR="00734422" w:rsidTr="00734422">
        <w:tc>
          <w:tcPr>
            <w:tcW w:w="2547"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Rückmeldung</w:t>
            </w:r>
          </w:p>
        </w:tc>
        <w:tc>
          <w:tcPr>
            <w:tcW w:w="6515"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w:t>
            </w:r>
          </w:p>
        </w:tc>
      </w:tr>
      <w:tr w:rsidR="00734422" w:rsidTr="00734422">
        <w:tc>
          <w:tcPr>
            <w:tcW w:w="2547"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Web-Anwendung</w:t>
            </w:r>
          </w:p>
        </w:tc>
        <w:tc>
          <w:tcPr>
            <w:tcW w:w="6515" w:type="dxa"/>
            <w:tcBorders>
              <w:top w:val="single" w:sz="4" w:space="0" w:color="auto"/>
              <w:left w:val="single" w:sz="4" w:space="0" w:color="auto"/>
              <w:bottom w:val="single" w:sz="4" w:space="0" w:color="auto"/>
              <w:right w:val="single" w:sz="4" w:space="0" w:color="auto"/>
            </w:tcBorders>
          </w:tcPr>
          <w:p w:rsidR="00734422" w:rsidRDefault="00734422">
            <w:pPr>
              <w:rPr>
                <w:rFonts w:ascii="Times New Roman" w:hAnsi="Times New Roman" w:cs="Times New Roman"/>
                <w:sz w:val="24"/>
                <w:szCs w:val="24"/>
              </w:rPr>
            </w:pPr>
          </w:p>
        </w:tc>
      </w:tr>
      <w:tr w:rsidR="00734422" w:rsidTr="00734422">
        <w:tc>
          <w:tcPr>
            <w:tcW w:w="2547"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Zählernummer</w:t>
            </w:r>
          </w:p>
        </w:tc>
        <w:tc>
          <w:tcPr>
            <w:tcW w:w="6515"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Zählernummer ist eine 8-stellige Kombination von Zahlen</w:t>
            </w:r>
          </w:p>
        </w:tc>
      </w:tr>
      <w:tr w:rsidR="00734422" w:rsidTr="00734422">
        <w:tc>
          <w:tcPr>
            <w:tcW w:w="2547"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Zählerstand</w:t>
            </w:r>
          </w:p>
        </w:tc>
        <w:tc>
          <w:tcPr>
            <w:tcW w:w="6515" w:type="dxa"/>
            <w:tcBorders>
              <w:top w:val="single" w:sz="4" w:space="0" w:color="auto"/>
              <w:left w:val="single" w:sz="4" w:space="0" w:color="auto"/>
              <w:bottom w:val="single" w:sz="4" w:space="0" w:color="auto"/>
              <w:right w:val="single" w:sz="4" w:space="0" w:color="auto"/>
            </w:tcBorders>
            <w:hideMark/>
          </w:tcPr>
          <w:p w:rsidR="00734422" w:rsidRDefault="00734422">
            <w:pPr>
              <w:rPr>
                <w:rFonts w:ascii="Times New Roman" w:hAnsi="Times New Roman" w:cs="Times New Roman"/>
                <w:sz w:val="24"/>
                <w:szCs w:val="24"/>
              </w:rPr>
            </w:pPr>
            <w:r>
              <w:rPr>
                <w:rFonts w:ascii="Times New Roman" w:hAnsi="Times New Roman" w:cs="Times New Roman"/>
                <w:sz w:val="24"/>
                <w:szCs w:val="24"/>
              </w:rPr>
              <w:t>Jeder Kunde kann seinen Zählerstand eintragen, dieser wird in der Kundenkartei gespeichert</w:t>
            </w:r>
          </w:p>
        </w:tc>
      </w:tr>
    </w:tbl>
    <w:p w:rsidR="00734422" w:rsidRDefault="00734422" w:rsidP="00734422">
      <w:pPr>
        <w:pStyle w:val="berschrift1"/>
      </w:pPr>
      <w:r>
        <w:t xml:space="preserve"> </w:t>
      </w:r>
    </w:p>
    <w:p w:rsidR="00F5274B" w:rsidRDefault="00734422"/>
    <w:sectPr w:rsidR="00F527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E8"/>
    <w:rsid w:val="00734422"/>
    <w:rsid w:val="00947058"/>
    <w:rsid w:val="00BD39E8"/>
    <w:rsid w:val="00BE1E7B"/>
    <w:rsid w:val="00D877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B03E"/>
  <w15:chartTrackingRefBased/>
  <w15:docId w15:val="{549AC71F-4AC6-4622-B748-9D2B1AB5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39E8"/>
  </w:style>
  <w:style w:type="paragraph" w:styleId="berschrift1">
    <w:name w:val="heading 1"/>
    <w:basedOn w:val="Standard"/>
    <w:next w:val="Standard"/>
    <w:link w:val="berschrift1Zchn"/>
    <w:uiPriority w:val="9"/>
    <w:qFormat/>
    <w:rsid w:val="0073442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D3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D39E8"/>
    <w:rPr>
      <w:rFonts w:asciiTheme="majorHAnsi" w:eastAsiaTheme="majorEastAsia" w:hAnsiTheme="majorHAnsi" w:cstheme="majorBidi"/>
      <w:color w:val="2F5496" w:themeColor="accent1" w:themeShade="BF"/>
      <w:sz w:val="26"/>
      <w:szCs w:val="26"/>
    </w:rPr>
  </w:style>
  <w:style w:type="paragraph" w:styleId="Sprechblasentext">
    <w:name w:val="Balloon Text"/>
    <w:basedOn w:val="Standard"/>
    <w:link w:val="SprechblasentextZchn"/>
    <w:uiPriority w:val="99"/>
    <w:semiHidden/>
    <w:unhideWhenUsed/>
    <w:rsid w:val="00BD39E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D39E8"/>
    <w:rPr>
      <w:rFonts w:ascii="Segoe UI" w:hAnsi="Segoe UI" w:cs="Segoe UI"/>
      <w:sz w:val="18"/>
      <w:szCs w:val="18"/>
    </w:rPr>
  </w:style>
  <w:style w:type="character" w:customStyle="1" w:styleId="berschrift1Zchn">
    <w:name w:val="Überschrift 1 Zchn"/>
    <w:basedOn w:val="Absatz-Standardschriftart"/>
    <w:link w:val="berschrift1"/>
    <w:uiPriority w:val="9"/>
    <w:rsid w:val="00734422"/>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73442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73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560</Words>
  <Characters>3529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2019-12-11T13:22:00Z</dcterms:created>
  <dcterms:modified xsi:type="dcterms:W3CDTF">2019-12-11T13:30:00Z</dcterms:modified>
</cp:coreProperties>
</file>