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0D" w:rsidRPr="00FB2C0D" w:rsidRDefault="00FB2C0D" w:rsidP="00FB2C0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FB2C0D" w:rsidRPr="00FB2C0D" w:rsidTr="00FB2C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B2C0D" w:rsidRPr="00FB2C0D" w:rsidRDefault="00FB2C0D" w:rsidP="00FB2C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B2C0D" w:rsidRPr="00FB2C0D" w:rsidRDefault="00FB2C0D" w:rsidP="00FB2C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B2C0D" w:rsidRPr="00FB2C0D" w:rsidRDefault="00FB2C0D" w:rsidP="00FB2C0D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4140932"/>
      </w:tblPr>
      <w:tblGrid>
        <w:gridCol w:w="1062"/>
        <w:gridCol w:w="7244"/>
      </w:tblGrid>
      <w:tr w:rsidR="00FB2C0D" w:rsidRPr="00FB2C0D" w:rsidTr="00FB2C0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B2C0D" w:rsidRPr="00FB2C0D" w:rsidRDefault="00FB2C0D" w:rsidP="00FB2C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B2C0D" w:rsidRPr="00FB2C0D" w:rsidRDefault="00FB2C0D" w:rsidP="00FB2C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2C0D">
              <w:rPr>
                <w:rFonts w:ascii="宋体" w:eastAsia="宋体" w:hAnsi="宋体" w:cs="宋体"/>
                <w:kern w:val="0"/>
                <w:sz w:val="24"/>
                <w:szCs w:val="24"/>
              </w:rPr>
              <w:t>该用户从未签到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84"/>
            </w:tblGrid>
            <w:tr w:rsidR="00FB2C0D" w:rsidRPr="00FB2C0D" w:rsidTr="00FB2C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B2C0D" w:rsidRPr="00FB2C0D" w:rsidRDefault="00FB2C0D" w:rsidP="00FB2C0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FB2C0D">
                      <w:rPr>
                        <w:rFonts w:ascii="宋体" w:eastAsia="宋体" w:hAnsi="宋体" w:cs="宋体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21</w:t>
                    </w:r>
                  </w:hyperlink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主题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2C0D" w:rsidRPr="00FB2C0D" w:rsidRDefault="00FB2C0D" w:rsidP="00FB2C0D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FB2C0D">
                      <w:rPr>
                        <w:rFonts w:ascii="宋体" w:eastAsia="宋体" w:hAnsi="宋体" w:cs="宋体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68</w:t>
                    </w:r>
                  </w:hyperlink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帖子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2C0D" w:rsidRPr="00FB2C0D" w:rsidRDefault="00FB2C0D" w:rsidP="00FB2C0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FB2C0D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855</w:t>
                    </w:r>
                  </w:hyperlink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e币</w:t>
                  </w:r>
                </w:p>
              </w:tc>
            </w:tr>
          </w:tbl>
          <w:p w:rsidR="00FB2C0D" w:rsidRPr="00FB2C0D" w:rsidRDefault="00FB2C0D" w:rsidP="00FB2C0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发消息" w:history="1">
              <w:r w:rsidRPr="00FB2C0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发消息</w:t>
              </w:r>
            </w:hyperlink>
          </w:p>
        </w:tc>
        <w:tc>
          <w:tcPr>
            <w:tcW w:w="0" w:type="auto"/>
            <w:vAlign w:val="center"/>
            <w:hideMark/>
          </w:tcPr>
          <w:p w:rsidR="00FB2C0D" w:rsidRDefault="00FB2C0D" w:rsidP="00FB2C0D">
            <w:pPr>
              <w:pStyle w:val="1"/>
            </w:pPr>
            <w:r>
              <w:t>Android性能测试工具APT使用指南</w:t>
            </w:r>
          </w:p>
          <w:p w:rsidR="00FB2C0D" w:rsidRDefault="00FB2C0D" w:rsidP="00FB2C0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2" w:history="1">
              <w:r w:rsidRPr="00F9015E">
                <w:rPr>
                  <w:rStyle w:val="a5"/>
                  <w:rFonts w:ascii="宋体" w:eastAsia="宋体" w:hAnsi="宋体" w:cs="宋体"/>
                  <w:kern w:val="0"/>
                  <w:sz w:val="24"/>
                  <w:szCs w:val="24"/>
                </w:rPr>
                <w:t>http://www.eoeandroid.com/thread-497380-1-1.html?_dsign=d5e34f94</w:t>
              </w:r>
            </w:hyperlink>
          </w:p>
          <w:p w:rsidR="00FB2C0D" w:rsidRPr="00FB2C0D" w:rsidRDefault="00FB2C0D" w:rsidP="00FB2C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4"/>
            </w:tblGrid>
            <w:tr w:rsidR="00FB2C0D" w:rsidRPr="00FB2C0D" w:rsidTr="00FB2C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腾讯的</w:t>
                  </w:r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fldChar w:fldCharType="begin"/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instrText xml:space="preserve"> HYPERLINK "http://www.eoeandroid.com/" \t "_blank" </w:instrTex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fldChar w:fldCharType="separate"/>
                  </w:r>
                  <w:r w:rsidRPr="00FB2C0D">
                    <w:rPr>
                      <w:rFonts w:ascii="Helvetica" w:eastAsia="宋体" w:hAnsi="Helvetica" w:cs="宋体"/>
                      <w:color w:val="0000FF"/>
                      <w:kern w:val="0"/>
                      <w:sz w:val="24"/>
                      <w:szCs w:val="24"/>
                      <w:u w:val="single"/>
                    </w:rPr>
                    <w:t>安卓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fldChar w:fldCharType="end"/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平台高效的性能测试工具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（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Android Performance Testing Tools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），适用于开发自测和定位性能瓶颈，帮助测试人员完成性能基准测试、</w:t>
                  </w: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竞品测试</w:t>
                  </w:r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drawing>
                      <wp:inline distT="0" distB="0" distL="0" distR="0" wp14:anchorId="03A3EA07" wp14:editId="4255C71D">
                        <wp:extent cx="1905000" cy="1276350"/>
                        <wp:effectExtent l="0" t="0" r="0" b="0"/>
                        <wp:docPr id="10" name="图片 10" descr="http://cms.csdnimg.cn/article/201404/17/534f7c6e78f0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H5aqp" descr="http://cms.csdnimg.cn/article/201404/17/534f7c6e78f0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提供了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CPU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利用率实时曲线图、多维度内存实时曲线图，</w:t>
                  </w: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方便竞品对比</w:t>
                  </w:r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测试和定位内存泄露问题；支持进程内存构成分析，支持手工或超过阈值时自动转储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(Dump)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详细堆内存对象信息，支持多进程，支持生成和导出常用格式的</w:t>
                  </w: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的</w:t>
                  </w:r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日志图表。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相比同类工具，具有下面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2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大特性：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使用Java语言开发，基于Eclipse，跨平台，支持windows、Linux和MAC；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支持同时监控多个进程。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那如何高效利用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工具呢？现在，我们为大家准备了从安装部署到开启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各重要功能的介绍资料，方便大家参考。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源码地址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：</w:t>
                  </w:r>
                  <w:r w:rsidRPr="00FB2C0D">
                    <w:rPr>
                      <w:rFonts w:ascii="Helvetica" w:eastAsia="宋体" w:hAnsi="Helvetica" w:cs="宋体"/>
                      <w:color w:val="3476B5"/>
                      <w:kern w:val="0"/>
                      <w:sz w:val="24"/>
                      <w:szCs w:val="24"/>
                    </w:rPr>
                    <w:t>https://code.csdn.net/Tencent/apt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欢迎大家进行建立分支和提交更改。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66" style="width:0;height:1.5pt" o:hralign="center" o:hrstd="t" o:hr="t" fillcolor="#a0a0a0" stroked="f"/>
                    </w:pic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一、安装部署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lastRenderedPageBreak/>
                    <w:t>我们只需要将下载的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APT_Eclipse_Plugin.jar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文件（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 </w:t>
                  </w:r>
                  <w:r w:rsidRPr="00FB2C0D">
                    <w:rPr>
                      <w:rFonts w:ascii="Helvetica" w:eastAsia="宋体" w:hAnsi="Helvetica" w:cs="宋体"/>
                      <w:color w:val="3476B5"/>
                      <w:kern w:val="0"/>
                      <w:sz w:val="24"/>
                      <w:szCs w:val="24"/>
                    </w:rPr>
                    <w:t>前往</w:t>
                  </w:r>
                  <w:r w:rsidRPr="00FB2C0D">
                    <w:rPr>
                      <w:rFonts w:ascii="Helvetica" w:eastAsia="宋体" w:hAnsi="Helvetica" w:cs="宋体"/>
                      <w:color w:val="3476B5"/>
                      <w:kern w:val="0"/>
                      <w:sz w:val="24"/>
                      <w:szCs w:val="24"/>
                    </w:rPr>
                    <w:t>CSDN CODE</w:t>
                  </w:r>
                  <w:r w:rsidRPr="00FB2C0D">
                    <w:rPr>
                      <w:rFonts w:ascii="Helvetica" w:eastAsia="宋体" w:hAnsi="Helvetica" w:cs="宋体"/>
                      <w:color w:val="3476B5"/>
                      <w:kern w:val="0"/>
                      <w:sz w:val="24"/>
                      <w:szCs w:val="24"/>
                    </w:rPr>
                    <w:t>下载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）放到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Eclipse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安装目录下的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plugins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文件夹下，然后重启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Eclipse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即可。选择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“Eclipse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工具栏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Window - Open Perspective - Other”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，选择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，即可启动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透视图。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提示：我们需要提前安装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ADT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插件。如果是升级安装，可能需要在启动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Eclipse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的快捷方式中添加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“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-clean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参数，清除插件的缓存信息。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二、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CPU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与内存检测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1. “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设置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”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视图简介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首先，我们对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“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设置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视图的各标签</w:t>
                  </w: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页进行</w:t>
                  </w:r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简单介绍：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首选页：控制当前的测试内容；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CPU：可设置采样间隔、CPU占有率的采集方法；提供</w:t>
                  </w:r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top</w:t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和</w:t>
                  </w:r>
                  <w:proofErr w:type="spellStart"/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</w:t>
                  </w:r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umpsys</w:t>
                  </w:r>
                  <w:proofErr w:type="spellEnd"/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cpuinfo</w:t>
                  </w:r>
                  <w:proofErr w:type="spellEnd"/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两种方式；jiffies统计开关，可以精确量化CPU时间片消耗，适用于待机功耗测试；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内存：可设置采集间隔、自动转储(Dump)内存快照开关、自动转储(Dump)内存快照阈值；可设置内存类型曲线显示开关，此项在测试过程中可动态调整。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drawing>
                      <wp:inline distT="0" distB="0" distL="0" distR="0" wp14:anchorId="6FC482B1" wp14:editId="60D6B45D">
                        <wp:extent cx="4762500" cy="2371725"/>
                        <wp:effectExtent l="0" t="0" r="0" b="9525"/>
                        <wp:docPr id="9" name="图片 9" descr="http://cms.csdnimg.cn/article/201404/17/534f7960502de_middle.jpg?_=39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SoWkR" descr="http://cms.csdnimg.cn/article/201404/17/534f7960502de_middle.jpg?_=39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2371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 xml:space="preserve">2. 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启动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CPU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与内存检测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在“设置”视图的“首选项”选项卡中选择监测项：</w:t>
                  </w:r>
                  <w:r w:rsidRPr="00FB2C0D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CPU或内存</w:t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点击“进程列表”视图右上角的刷新按钮，获取手机上的正在运行进程列表；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在进程列表中双击或者右键添加要测试的进程（支持多选）；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点击“开始”按钮，即可启动监测。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 xml:space="preserve">3. 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生成统计表格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CPU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、内存视图右边的统计表格中会实时统计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CPU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、内存和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jiffies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等三个统计项的最大值、最小值、平均值和增量等统计数据。如下图所示：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drawing>
                      <wp:inline distT="0" distB="0" distL="0" distR="0" wp14:anchorId="27D23B90" wp14:editId="4743CCBE">
                        <wp:extent cx="5715000" cy="2790825"/>
                        <wp:effectExtent l="0" t="0" r="0" b="9525"/>
                        <wp:docPr id="8" name="图片 8" descr="http://cms.csdnimg.cn/article/201404/17/534f7910374c3_middle.jpg?_=58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nF5Vv" descr="http://cms.csdnimg.cn/article/201404/17/534f7910374c3_middle.jpg?_=58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790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三、获取内存快照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获取内存快照的方式有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2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种，一种是手动方式，一种是自动获取。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1. 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手动获取内存快照：在进程列表中右键点击被测应用进程，选择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“Dump </w:t>
                  </w:r>
                  <w:proofErr w:type="spell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Hprof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2. 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自动获取内存快照：在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“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设置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视图的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“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内存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选项卡中选择开启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 xml:space="preserve">Dump </w:t>
                  </w:r>
                  <w:proofErr w:type="spellStart"/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Hprof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功能。设定内存阈值后，启动内存监测。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0F126F2A" wp14:editId="513F6570">
                        <wp:extent cx="2857500" cy="3886200"/>
                        <wp:effectExtent l="0" t="0" r="0" b="0"/>
                        <wp:docPr id="7" name="图片 7" descr="http://cms.csdnimg.cn/article/201404/17/534f79cdd7c39_middle.jpg?_=4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k5ViV" descr="http://cms.csdnimg.cn/article/201404/17/534f79cdd7c39_middle.jpg?_=4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388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当被监控的进程内存超过设定的阈值后，会自动保存当前进程的内存快照</w:t>
                  </w:r>
                  <w:proofErr w:type="spell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hprof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文件。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内存快照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.</w:t>
                  </w:r>
                  <w:proofErr w:type="spellStart"/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hprof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文件保存在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用户根目录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\APT\log\</w:t>
                  </w:r>
                  <w:proofErr w:type="spellStart"/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hprof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 xml:space="preserve"> 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目录下，用</w:t>
                  </w:r>
                  <w:r w:rsidRPr="00FB2C0D">
                    <w:rPr>
                      <w:rFonts w:ascii="Helvetica" w:eastAsia="宋体" w:hAnsi="Helvetica" w:cs="宋体"/>
                      <w:color w:val="3476B5"/>
                      <w:kern w:val="0"/>
                      <w:sz w:val="24"/>
                      <w:szCs w:val="24"/>
                    </w:rPr>
                    <w:t>Memory Analyzer(MAT)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打开分析。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082368F6" wp14:editId="517E4EBA">
                        <wp:extent cx="5238750" cy="5257800"/>
                        <wp:effectExtent l="0" t="0" r="0" b="0"/>
                        <wp:docPr id="6" name="图片 6" descr="http://cms.csdnimg.cn/article/201404/17/534f79e5115c0_middle.jpg?_=44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uVg56" descr="http://cms.csdnimg.cn/article/201404/17/534f79e5115c0_middle.jpg?_=44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525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四、进程列表视图</w:t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 xml:space="preserve">1. 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开启进程列表视图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本视图包括的选项有：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开始/暂停按钮：控制测试的开始和暂停。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刷新按钮：更新手机的状态以及手机上的进程列表。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打开log：打开APT生成的log，重新生成曲线图。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打开log存放的文件夹。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759F1999" wp14:editId="73A5EF3A">
                        <wp:extent cx="2857500" cy="5086350"/>
                        <wp:effectExtent l="0" t="0" r="0" b="0"/>
                        <wp:docPr id="5" name="图片 5" descr="http://cms.csdnimg.cn/article/201404/17/534f7a059e61c_middle.jpg?_=62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o3Ly5" descr="http://cms.csdnimg.cn/article/201404/17/534f7a059e61c_middle.jpg?_=62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508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 xml:space="preserve">2. 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被测进程列表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支持手动输入进程名添加到被测进程列表的方式，当测试某个进程的启动过程时会很有用，因为开始的时候该进程并不存在。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双击或者右键删除被测的进程。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6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被测进程左侧的复选框，用于控制测试过程中要显示的进程曲线。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 xml:space="preserve">3. 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运行进程列表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展示手机上运行的进程列表，双击或者添加到被测进程列表。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右键的上下文菜单：支持手动转储(DUMP)内存快照、GC、获取PMAP文件等功能。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FD76C72" wp14:editId="46682C4D">
                        <wp:extent cx="2857500" cy="1562100"/>
                        <wp:effectExtent l="0" t="0" r="0" b="0"/>
                        <wp:docPr id="4" name="图片 4" descr="http://cms.csdnimg.cn/article/201404/17/534f8986cf5ea_middle.jpg?_=57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NUknu" descr="http://cms.csdnimg.cn/article/201404/17/534f8986cf5ea_middle.jpg?_=57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 xml:space="preserve">4. </w:t>
                  </w: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进程内存构成分析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获取快照：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在进程列表中右键点击被测应用进程，选择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“PMAP”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，内存快照保存在：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 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用户根目录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\APT\log\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目录下的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“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包名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_</w:t>
                  </w:r>
                  <w:proofErr w:type="spellStart"/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pid_pmap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_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时间戳</w:t>
                  </w:r>
                  <w:r w:rsidRPr="00FB2C0D">
                    <w:rPr>
                      <w:rFonts w:ascii="Helvetica" w:eastAsia="宋体" w:hAnsi="Helvetica" w:cs="宋体"/>
                      <w:i/>
                      <w:iCs/>
                      <w:color w:val="474747"/>
                      <w:kern w:val="0"/>
                      <w:sz w:val="24"/>
                      <w:szCs w:val="24"/>
                    </w:rPr>
                    <w:t>.txt”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查看快照：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点击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Eclipse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工具栏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Windows-</w:t>
                  </w: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》</w:t>
                  </w:r>
                  <w:proofErr w:type="spellStart"/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ShowView</w:t>
                  </w:r>
                  <w:proofErr w:type="spell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-</w:t>
                  </w:r>
                  <w:proofErr w:type="gramStart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》</w:t>
                  </w:r>
                  <w:proofErr w:type="gramEnd"/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other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，选择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视图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PMAP, 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PMAP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视图中点击打开快照文件。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drawing>
                      <wp:inline distT="0" distB="0" distL="0" distR="0" wp14:anchorId="25786C7A" wp14:editId="17E64A62">
                        <wp:extent cx="3810000" cy="2343150"/>
                        <wp:effectExtent l="0" t="0" r="0" b="0"/>
                        <wp:docPr id="3" name="图片 3" descr="http://cms.csdnimg.cn/article/201404/17/534f7ab1854d9_middle.jpg?_=30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cOyU3" descr="http://cms.csdnimg.cn/article/201404/17/534f7ab1854d9_middle.jpg?_=30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2343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drawing>
                      <wp:inline distT="0" distB="0" distL="0" distR="0" wp14:anchorId="78C03EB5" wp14:editId="02328CEF">
                        <wp:extent cx="5238750" cy="2905125"/>
                        <wp:effectExtent l="0" t="0" r="0" b="9525"/>
                        <wp:docPr id="2" name="图片 2" descr="http://cms.csdnimg.cn/article/201404/17/534f7adb1a44a_middle.jpg?_=40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dT05D" descr="http://cms.csdnimg.cn/article/201404/17/534f7adb1a44a_middle.jpg?_=40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905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可以同时选择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2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次内存快照打开，会计算增量内存的占比，如下图。可以发现两次快照间被测应用释放了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21M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的匿名内存映射。</w:t>
                  </w:r>
                </w:p>
                <w:p w:rsidR="00FB2C0D" w:rsidRPr="00FB2C0D" w:rsidRDefault="00FB2C0D" w:rsidP="00FB2C0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Helvetica" w:eastAsia="宋体" w:hAnsi="Helvetica" w:cs="宋体"/>
                      <w:noProof/>
                      <w:color w:val="3476B5"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685564F2" wp14:editId="2F0E73A1">
                        <wp:extent cx="5238750" cy="2943225"/>
                        <wp:effectExtent l="0" t="0" r="0" b="9525"/>
                        <wp:docPr id="1" name="图片 1" descr="http://cms.csdnimg.cn/article/201404/17/534f7af6663ec_middle.jpg?_=53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YFD5K" descr="http://cms.csdnimg.cn/article/201404/17/534f7af6663ec_middle.jpg?_=53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0" cy="2943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2C0D" w:rsidRPr="00FB2C0D" w:rsidRDefault="00FB2C0D" w:rsidP="00FB2C0D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b/>
                      <w:bCs/>
                      <w:color w:val="474747"/>
                      <w:kern w:val="0"/>
                      <w:sz w:val="24"/>
                      <w:szCs w:val="24"/>
                    </w:rPr>
                    <w:t>五、注意事项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下面是使用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APT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工具过程中需要主要的几点内容，为您提示下：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APT中的</w:t>
                  </w:r>
                  <w:proofErr w:type="spellStart"/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DumpHprof</w:t>
                  </w:r>
                  <w:proofErr w:type="spellEnd"/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和GC功能由于用到了DDMLIB的功能，所以有两个限制；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确保手机系统或者被测应用是可调试的；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DDMLIB不允许同时有多个工具获取被调试手机上的进程信息，所以如果想用APT的这两个功能，最好把Eclipse的透视图切换到APT，然后重启Eclipse；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获取PMAP文件需要root权限，并且需要默认root。如果进入</w:t>
                  </w:r>
                  <w:proofErr w:type="spellStart"/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adb</w:t>
                  </w:r>
                  <w:proofErr w:type="spellEnd"/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 xml:space="preserve"> shell</w:t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默认不是root权限，可以优先执行</w:t>
                  </w:r>
                  <w:proofErr w:type="spellStart"/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adb</w:t>
                  </w:r>
                  <w:proofErr w:type="spellEnd"/>
                  <w:r w:rsidRPr="00FB2C0D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 xml:space="preserve"> root</w:t>
                  </w: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即可；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最好将</w:t>
                  </w:r>
                  <w:proofErr w:type="spellStart"/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adb</w:t>
                  </w:r>
                  <w:proofErr w:type="spellEnd"/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路径加入到path中；</w:t>
                  </w:r>
                </w:p>
                <w:p w:rsidR="00FB2C0D" w:rsidRPr="00FB2C0D" w:rsidRDefault="00FB2C0D" w:rsidP="00FB2C0D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2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Eclipse需要安装ADT插件。</w:t>
                  </w:r>
                </w:p>
                <w:p w:rsidR="00FB2C0D" w:rsidRPr="00FB2C0D" w:rsidRDefault="00FB2C0D" w:rsidP="00FB2C0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2C0D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APT源码地址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>：</w:t>
                  </w:r>
                  <w:r w:rsidRPr="00FB2C0D">
                    <w:rPr>
                      <w:rFonts w:ascii="Helvetica" w:eastAsia="宋体" w:hAnsi="Helvetica" w:cs="宋体"/>
                      <w:color w:val="474747"/>
                      <w:kern w:val="0"/>
                      <w:sz w:val="24"/>
                      <w:szCs w:val="24"/>
                    </w:rPr>
                    <w:t xml:space="preserve"> </w:t>
                  </w:r>
                  <w:r w:rsidRPr="00FB2C0D">
                    <w:rPr>
                      <w:rFonts w:ascii="Helvetica" w:eastAsia="宋体" w:hAnsi="Helvetica" w:cs="宋体"/>
                      <w:color w:val="3476B5"/>
                      <w:kern w:val="0"/>
                      <w:sz w:val="24"/>
                      <w:szCs w:val="24"/>
                    </w:rPr>
                    <w:t>https://code.csdn.net/Tencent/apt</w:t>
                  </w:r>
                </w:p>
              </w:tc>
            </w:tr>
          </w:tbl>
          <w:p w:rsidR="00FB2C0D" w:rsidRPr="00FB2C0D" w:rsidRDefault="00FB2C0D" w:rsidP="00FB2C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B2C0D" w:rsidRPr="00FB2C0D" w:rsidTr="00FB2C0D">
        <w:trPr>
          <w:gridAfter w:val="1"/>
          <w:trHeight w:val="312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B2C0D" w:rsidRPr="00FB2C0D" w:rsidRDefault="00FB2C0D" w:rsidP="00FB2C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17DE6" w:rsidRDefault="00717DE6"/>
    <w:sectPr w:rsidR="00717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C0D" w:rsidRDefault="00FB2C0D" w:rsidP="00FB2C0D">
      <w:r>
        <w:separator/>
      </w:r>
    </w:p>
  </w:endnote>
  <w:endnote w:type="continuationSeparator" w:id="0">
    <w:p w:rsidR="00FB2C0D" w:rsidRDefault="00FB2C0D" w:rsidP="00FB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C0D" w:rsidRDefault="00FB2C0D" w:rsidP="00FB2C0D">
      <w:r>
        <w:separator/>
      </w:r>
    </w:p>
  </w:footnote>
  <w:footnote w:type="continuationSeparator" w:id="0">
    <w:p w:rsidR="00FB2C0D" w:rsidRDefault="00FB2C0D" w:rsidP="00FB2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671"/>
    <w:multiLevelType w:val="multilevel"/>
    <w:tmpl w:val="44E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B7990"/>
    <w:multiLevelType w:val="multilevel"/>
    <w:tmpl w:val="C94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E59F7"/>
    <w:multiLevelType w:val="multilevel"/>
    <w:tmpl w:val="483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D712EF"/>
    <w:multiLevelType w:val="multilevel"/>
    <w:tmpl w:val="0D7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1521B"/>
    <w:multiLevelType w:val="multilevel"/>
    <w:tmpl w:val="390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B6CB5"/>
    <w:multiLevelType w:val="multilevel"/>
    <w:tmpl w:val="5932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4B6B5D"/>
    <w:multiLevelType w:val="multilevel"/>
    <w:tmpl w:val="1C7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A46C01"/>
    <w:multiLevelType w:val="multilevel"/>
    <w:tmpl w:val="5C3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9E"/>
    <w:rsid w:val="00717DE6"/>
    <w:rsid w:val="00D3059E"/>
    <w:rsid w:val="00F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C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B2C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C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C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B2C0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FB2C0D"/>
    <w:rPr>
      <w:color w:val="0000FF"/>
      <w:u w:val="single"/>
    </w:rPr>
  </w:style>
  <w:style w:type="character" w:customStyle="1" w:styleId="xg1">
    <w:name w:val="xg1"/>
    <w:basedOn w:val="a0"/>
    <w:rsid w:val="00FB2C0D"/>
  </w:style>
  <w:style w:type="paragraph" w:styleId="a6">
    <w:name w:val="Normal (Web)"/>
    <w:basedOn w:val="a"/>
    <w:uiPriority w:val="99"/>
    <w:semiHidden/>
    <w:unhideWhenUsed/>
    <w:rsid w:val="00FB2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B2C0D"/>
    <w:rPr>
      <w:b/>
      <w:bCs/>
    </w:rPr>
  </w:style>
  <w:style w:type="character" w:styleId="a8">
    <w:name w:val="Emphasis"/>
    <w:basedOn w:val="a0"/>
    <w:uiPriority w:val="20"/>
    <w:qFormat/>
    <w:rsid w:val="00FB2C0D"/>
    <w:rPr>
      <w:i/>
      <w:iCs/>
    </w:rPr>
  </w:style>
  <w:style w:type="character" w:customStyle="1" w:styleId="pipe">
    <w:name w:val="pipe"/>
    <w:basedOn w:val="a0"/>
    <w:rsid w:val="00FB2C0D"/>
  </w:style>
  <w:style w:type="character" w:customStyle="1" w:styleId="atipsclose">
    <w:name w:val="atips_close"/>
    <w:basedOn w:val="a0"/>
    <w:rsid w:val="00FB2C0D"/>
  </w:style>
  <w:style w:type="paragraph" w:styleId="a9">
    <w:name w:val="Balloon Text"/>
    <w:basedOn w:val="a"/>
    <w:link w:val="Char1"/>
    <w:uiPriority w:val="99"/>
    <w:semiHidden/>
    <w:unhideWhenUsed/>
    <w:rsid w:val="00FB2C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B2C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C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B2C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C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C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B2C0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FB2C0D"/>
    <w:rPr>
      <w:color w:val="0000FF"/>
      <w:u w:val="single"/>
    </w:rPr>
  </w:style>
  <w:style w:type="character" w:customStyle="1" w:styleId="xg1">
    <w:name w:val="xg1"/>
    <w:basedOn w:val="a0"/>
    <w:rsid w:val="00FB2C0D"/>
  </w:style>
  <w:style w:type="paragraph" w:styleId="a6">
    <w:name w:val="Normal (Web)"/>
    <w:basedOn w:val="a"/>
    <w:uiPriority w:val="99"/>
    <w:semiHidden/>
    <w:unhideWhenUsed/>
    <w:rsid w:val="00FB2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B2C0D"/>
    <w:rPr>
      <w:b/>
      <w:bCs/>
    </w:rPr>
  </w:style>
  <w:style w:type="character" w:styleId="a8">
    <w:name w:val="Emphasis"/>
    <w:basedOn w:val="a0"/>
    <w:uiPriority w:val="20"/>
    <w:qFormat/>
    <w:rsid w:val="00FB2C0D"/>
    <w:rPr>
      <w:i/>
      <w:iCs/>
    </w:rPr>
  </w:style>
  <w:style w:type="character" w:customStyle="1" w:styleId="pipe">
    <w:name w:val="pipe"/>
    <w:basedOn w:val="a0"/>
    <w:rsid w:val="00FB2C0D"/>
  </w:style>
  <w:style w:type="character" w:customStyle="1" w:styleId="atipsclose">
    <w:name w:val="atips_close"/>
    <w:basedOn w:val="a0"/>
    <w:rsid w:val="00FB2C0D"/>
  </w:style>
  <w:style w:type="paragraph" w:styleId="a9">
    <w:name w:val="Balloon Text"/>
    <w:basedOn w:val="a"/>
    <w:link w:val="Char1"/>
    <w:uiPriority w:val="99"/>
    <w:semiHidden/>
    <w:unhideWhenUsed/>
    <w:rsid w:val="00FB2C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B2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3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oeandroid.com/home.php?mod=space&amp;uid=2531428&amp;do=thread&amp;type=thread&amp;view=me&amp;from=space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eoeandroid.com/thread-497380-1-1.html?_dsign=d5e34f94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oeandroid.com/home.php?mod=spacecp&amp;ac=pm&amp;op=showmsg&amp;handlekey=showmsg_2531428&amp;touid=2531428&amp;pmid=0&amp;daterange=2&amp;pid=4140932&amp;tid=49738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www.eoeandroid.com/home.php?mod=space&amp;uid=2531428&amp;do=profil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eoeandroid.com/home.php?mod=space&amp;uid=2531428&amp;do=thread&amp;type=reply&amp;view=me&amp;from=spac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2017-04-20T03:37:00Z</dcterms:created>
  <dcterms:modified xsi:type="dcterms:W3CDTF">2017-04-20T03:39:00Z</dcterms:modified>
</cp:coreProperties>
</file>