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59E76" w14:textId="77777777" w:rsidR="00474C8C" w:rsidRDefault="00EF3D86">
      <w:pPr>
        <w:pStyle w:val="Title"/>
        <w:rPr>
          <w:color w:val="0070C0"/>
          <w:sz w:val="56"/>
          <w:szCs w:val="56"/>
        </w:rPr>
      </w:pPr>
      <w:r w:rsidRPr="00474C8C">
        <w:rPr>
          <w:color w:val="0070C0"/>
          <w:sz w:val="56"/>
          <w:szCs w:val="56"/>
        </w:rPr>
        <w:t>Workforce Data Initiative</w:t>
      </w:r>
    </w:p>
    <w:p w14:paraId="295CD9A7" w14:textId="5BAAAFAA" w:rsidR="00507A09" w:rsidRPr="00507A09" w:rsidRDefault="00507A09" w:rsidP="00507A09">
      <w:pPr>
        <w:pStyle w:val="Body"/>
        <w:rPr>
          <w:i/>
          <w:color w:val="595959" w:themeColor="text1" w:themeTint="A6"/>
        </w:rPr>
      </w:pPr>
      <w:r w:rsidRPr="00507A09">
        <w:rPr>
          <w:i/>
          <w:color w:val="595959" w:themeColor="text1" w:themeTint="A6"/>
        </w:rPr>
        <w:t>The architecture to support a 21</w:t>
      </w:r>
      <w:r w:rsidRPr="00507A09">
        <w:rPr>
          <w:i/>
          <w:color w:val="595959" w:themeColor="text1" w:themeTint="A6"/>
          <w:vertAlign w:val="superscript"/>
        </w:rPr>
        <w:t>st</w:t>
      </w:r>
      <w:r w:rsidRPr="00507A09">
        <w:rPr>
          <w:i/>
          <w:color w:val="595959" w:themeColor="text1" w:themeTint="A6"/>
        </w:rPr>
        <w:t xml:space="preserve"> century</w:t>
      </w:r>
      <w:r w:rsidR="00AC5B36">
        <w:rPr>
          <w:i/>
          <w:color w:val="595959" w:themeColor="text1" w:themeTint="A6"/>
        </w:rPr>
        <w:t xml:space="preserve"> </w:t>
      </w:r>
      <w:r w:rsidRPr="00507A09">
        <w:rPr>
          <w:i/>
          <w:color w:val="595959" w:themeColor="text1" w:themeTint="A6"/>
        </w:rPr>
        <w:t>workforce ecosystem</w:t>
      </w:r>
      <w:bookmarkStart w:id="0" w:name="_GoBack"/>
      <w:bookmarkEnd w:id="0"/>
    </w:p>
    <w:p w14:paraId="5D6262B2" w14:textId="77777777" w:rsidR="0002630E" w:rsidRPr="0041049C" w:rsidRDefault="0002630E" w:rsidP="00630609">
      <w:pPr>
        <w:pStyle w:val="Body"/>
        <w:rPr>
          <w:rFonts w:ascii="Calibri Light" w:hAnsi="Calibri Light" w:cs="Times New Roman"/>
          <w:color w:val="595959" w:themeColor="text1" w:themeTint="A6"/>
          <w:sz w:val="24"/>
          <w:szCs w:val="24"/>
        </w:rPr>
      </w:pPr>
    </w:p>
    <w:p w14:paraId="66C030E2" w14:textId="35F7F8D1" w:rsidR="0002630E" w:rsidRPr="0041049C" w:rsidRDefault="00474C8C" w:rsidP="0002630E">
      <w:pPr>
        <w:pStyle w:val="Body"/>
        <w:jc w:val="both"/>
        <w:rPr>
          <w:rFonts w:ascii="Calibri Light" w:hAnsi="Calibri Light" w:cs="Times New Roman"/>
          <w:color w:val="595959" w:themeColor="text1" w:themeTint="A6"/>
        </w:rPr>
      </w:pPr>
      <w:r w:rsidRPr="0041049C">
        <w:rPr>
          <w:rFonts w:ascii="Calibri Light" w:hAnsi="Calibri Light" w:cs="Times New Roman"/>
          <w:color w:val="595959" w:themeColor="text1" w:themeTint="A6"/>
        </w:rPr>
        <w:t xml:space="preserve">The Workforce Data Initiative will establish the data architecture for the next generation of workforce innovation – </w:t>
      </w:r>
      <w:r w:rsidR="00507A09" w:rsidRPr="0041049C">
        <w:rPr>
          <w:rFonts w:ascii="Calibri Light" w:hAnsi="Calibri Light" w:cs="Times New Roman"/>
          <w:color w:val="595959" w:themeColor="text1" w:themeTint="A6"/>
        </w:rPr>
        <w:t xml:space="preserve">allowing for the creation of </w:t>
      </w:r>
      <w:r w:rsidR="00630609" w:rsidRPr="0041049C">
        <w:rPr>
          <w:rFonts w:ascii="Calibri Light" w:hAnsi="Calibri Light" w:cs="Times New Roman"/>
          <w:color w:val="595959" w:themeColor="text1" w:themeTint="A6"/>
        </w:rPr>
        <w:t>more effective</w:t>
      </w:r>
      <w:r w:rsidRPr="0041049C">
        <w:rPr>
          <w:rFonts w:ascii="Calibri Light" w:hAnsi="Calibri Light" w:cs="Times New Roman"/>
          <w:color w:val="595959" w:themeColor="text1" w:themeTint="A6"/>
        </w:rPr>
        <w:t xml:space="preserve"> </w:t>
      </w:r>
      <w:r w:rsidR="002E2492" w:rsidRPr="0041049C">
        <w:rPr>
          <w:rFonts w:ascii="Calibri Light" w:hAnsi="Calibri Light" w:cs="Times New Roman"/>
          <w:color w:val="595959" w:themeColor="text1" w:themeTint="A6"/>
        </w:rPr>
        <w:t>applications</w:t>
      </w:r>
      <w:r w:rsidR="0002630E" w:rsidRPr="0041049C">
        <w:rPr>
          <w:rFonts w:ascii="Calibri Light" w:hAnsi="Calibri Light" w:cs="Times New Roman"/>
          <w:color w:val="595959" w:themeColor="text1" w:themeTint="A6"/>
        </w:rPr>
        <w:t>, policies,</w:t>
      </w:r>
      <w:r w:rsidR="002E2492" w:rsidRPr="0041049C">
        <w:rPr>
          <w:rFonts w:ascii="Calibri Light" w:hAnsi="Calibri Light" w:cs="Times New Roman"/>
          <w:color w:val="595959" w:themeColor="text1" w:themeTint="A6"/>
        </w:rPr>
        <w:t xml:space="preserve"> and </w:t>
      </w:r>
      <w:r w:rsidRPr="0041049C">
        <w:rPr>
          <w:rFonts w:ascii="Calibri Light" w:hAnsi="Calibri Light" w:cs="Times New Roman"/>
          <w:color w:val="595959" w:themeColor="text1" w:themeTint="A6"/>
        </w:rPr>
        <w:t xml:space="preserve">services </w:t>
      </w:r>
      <w:r w:rsidR="00630609" w:rsidRPr="0041049C">
        <w:rPr>
          <w:rFonts w:ascii="Calibri Light" w:hAnsi="Calibri Light" w:cs="Times New Roman"/>
          <w:color w:val="595959" w:themeColor="text1" w:themeTint="A6"/>
        </w:rPr>
        <w:t xml:space="preserve">for </w:t>
      </w:r>
      <w:r w:rsidRPr="0041049C">
        <w:rPr>
          <w:rFonts w:ascii="Calibri Light" w:hAnsi="Calibri Light" w:cs="Times New Roman"/>
          <w:color w:val="595959" w:themeColor="text1" w:themeTint="A6"/>
        </w:rPr>
        <w:t>job seekers, employers, government programs</w:t>
      </w:r>
      <w:r w:rsidR="00827570" w:rsidRPr="0041049C">
        <w:rPr>
          <w:rFonts w:ascii="Calibri Light" w:hAnsi="Calibri Light" w:cs="Times New Roman"/>
          <w:color w:val="595959" w:themeColor="text1" w:themeTint="A6"/>
        </w:rPr>
        <w:t xml:space="preserve">, </w:t>
      </w:r>
      <w:r w:rsidR="00AC5B36" w:rsidRPr="0041049C">
        <w:rPr>
          <w:rFonts w:ascii="Calibri Light" w:hAnsi="Calibri Light" w:cs="Times New Roman"/>
          <w:color w:val="595959" w:themeColor="text1" w:themeTint="A6"/>
        </w:rPr>
        <w:t xml:space="preserve">local workforce agencies, </w:t>
      </w:r>
      <w:r w:rsidR="002E2492" w:rsidRPr="0041049C">
        <w:rPr>
          <w:rFonts w:ascii="Calibri Light" w:hAnsi="Calibri Light" w:cs="Times New Roman"/>
          <w:color w:val="595959" w:themeColor="text1" w:themeTint="A6"/>
        </w:rPr>
        <w:t xml:space="preserve">researchers, </w:t>
      </w:r>
      <w:r w:rsidRPr="0041049C">
        <w:rPr>
          <w:rFonts w:ascii="Calibri Light" w:hAnsi="Calibri Light" w:cs="Times New Roman"/>
          <w:color w:val="595959" w:themeColor="text1" w:themeTint="A6"/>
        </w:rPr>
        <w:t>online job boar</w:t>
      </w:r>
      <w:r w:rsidR="00827570" w:rsidRPr="0041049C">
        <w:rPr>
          <w:rFonts w:ascii="Calibri Light" w:hAnsi="Calibri Light" w:cs="Times New Roman"/>
          <w:color w:val="595959" w:themeColor="text1" w:themeTint="A6"/>
        </w:rPr>
        <w:t xml:space="preserve">ds, and </w:t>
      </w:r>
      <w:r w:rsidR="00AC5B36" w:rsidRPr="0041049C">
        <w:rPr>
          <w:rFonts w:ascii="Calibri Light" w:hAnsi="Calibri Light" w:cs="Times New Roman"/>
          <w:color w:val="595959" w:themeColor="text1" w:themeTint="A6"/>
        </w:rPr>
        <w:t xml:space="preserve">recruitment platforms. </w:t>
      </w:r>
    </w:p>
    <w:p w14:paraId="4F3DE575" w14:textId="77777777" w:rsidR="0002630E" w:rsidRPr="0041049C" w:rsidRDefault="0002630E" w:rsidP="0002630E">
      <w:pPr>
        <w:pStyle w:val="Body"/>
        <w:jc w:val="both"/>
        <w:rPr>
          <w:rFonts w:ascii="Calibri Light" w:hAnsi="Calibri Light" w:cs="Times New Roman"/>
          <w:color w:val="595959" w:themeColor="text1" w:themeTint="A6"/>
        </w:rPr>
      </w:pPr>
    </w:p>
    <w:p w14:paraId="04819ADD" w14:textId="4CC1898C" w:rsidR="00474C8C" w:rsidRPr="0041049C" w:rsidRDefault="00AC5B36" w:rsidP="0002630E">
      <w:pPr>
        <w:pStyle w:val="Body"/>
        <w:jc w:val="both"/>
        <w:rPr>
          <w:rFonts w:ascii="Calibri Light" w:hAnsi="Calibri Light" w:cs="Times New Roman"/>
          <w:i/>
          <w:color w:val="595959" w:themeColor="text1" w:themeTint="A6"/>
        </w:rPr>
      </w:pPr>
      <w:r w:rsidRPr="0041049C">
        <w:rPr>
          <w:rFonts w:ascii="Calibri Light" w:hAnsi="Calibri Light" w:cs="Times New Roman"/>
          <w:i/>
          <w:color w:val="595959" w:themeColor="text1" w:themeTint="A6"/>
        </w:rPr>
        <w:t xml:space="preserve">The </w:t>
      </w:r>
      <w:r w:rsidR="00F5375E" w:rsidRPr="0041049C">
        <w:rPr>
          <w:rFonts w:ascii="Calibri Light" w:hAnsi="Calibri Light" w:cs="Times New Roman"/>
          <w:i/>
          <w:color w:val="595959" w:themeColor="text1" w:themeTint="A6"/>
        </w:rPr>
        <w:t>mission</w:t>
      </w:r>
      <w:r w:rsidRPr="0041049C">
        <w:rPr>
          <w:rFonts w:ascii="Calibri Light" w:hAnsi="Calibri Light" w:cs="Times New Roman"/>
          <w:i/>
          <w:color w:val="595959" w:themeColor="text1" w:themeTint="A6"/>
        </w:rPr>
        <w:t xml:space="preserve"> of the </w:t>
      </w:r>
      <w:r w:rsidR="002D6E1D" w:rsidRPr="0041049C">
        <w:rPr>
          <w:rFonts w:ascii="Calibri Light" w:hAnsi="Calibri Light" w:cs="Times New Roman"/>
          <w:i/>
          <w:color w:val="595959" w:themeColor="text1" w:themeTint="A6"/>
        </w:rPr>
        <w:t xml:space="preserve">Workforce Data </w:t>
      </w:r>
      <w:r w:rsidRPr="0041049C">
        <w:rPr>
          <w:rFonts w:ascii="Calibri Light" w:hAnsi="Calibri Light" w:cs="Times New Roman"/>
          <w:i/>
          <w:color w:val="595959" w:themeColor="text1" w:themeTint="A6"/>
        </w:rPr>
        <w:t>I</w:t>
      </w:r>
      <w:r w:rsidR="000B4E60" w:rsidRPr="0041049C">
        <w:rPr>
          <w:rFonts w:ascii="Calibri Light" w:hAnsi="Calibri Light" w:cs="Times New Roman"/>
          <w:i/>
          <w:color w:val="595959" w:themeColor="text1" w:themeTint="A6"/>
        </w:rPr>
        <w:t xml:space="preserve">nitiative is </w:t>
      </w:r>
      <w:r w:rsidRPr="0041049C">
        <w:rPr>
          <w:rFonts w:ascii="Calibri Light" w:hAnsi="Calibri Light" w:cs="Times New Roman"/>
          <w:i/>
          <w:color w:val="595959" w:themeColor="text1" w:themeTint="A6"/>
        </w:rPr>
        <w:t xml:space="preserve">to </w:t>
      </w:r>
      <w:r w:rsidR="0002630E" w:rsidRPr="0041049C">
        <w:rPr>
          <w:rFonts w:ascii="Calibri Light" w:hAnsi="Calibri Light" w:cs="Times New Roman"/>
          <w:i/>
          <w:color w:val="595959" w:themeColor="text1" w:themeTint="A6"/>
        </w:rPr>
        <w:t>enable</w:t>
      </w:r>
      <w:r w:rsidR="00630609" w:rsidRPr="0041049C">
        <w:rPr>
          <w:rFonts w:ascii="Calibri Light" w:hAnsi="Calibri Light" w:cs="Times New Roman"/>
          <w:i/>
          <w:color w:val="595959" w:themeColor="text1" w:themeTint="A6"/>
        </w:rPr>
        <w:t xml:space="preserve"> </w:t>
      </w:r>
      <w:r w:rsidR="00474C8C" w:rsidRPr="0041049C">
        <w:rPr>
          <w:rFonts w:ascii="Calibri Light" w:hAnsi="Calibri Light" w:cs="Times New Roman"/>
          <w:i/>
          <w:color w:val="595959" w:themeColor="text1" w:themeTint="A6"/>
        </w:rPr>
        <w:t>interoperability between workforce data ac</w:t>
      </w:r>
      <w:r w:rsidR="00630609" w:rsidRPr="0041049C">
        <w:rPr>
          <w:rFonts w:ascii="Calibri Light" w:hAnsi="Calibri Light" w:cs="Times New Roman"/>
          <w:i/>
          <w:color w:val="595959" w:themeColor="text1" w:themeTint="A6"/>
        </w:rPr>
        <w:t>ro</w:t>
      </w:r>
      <w:r w:rsidRPr="0041049C">
        <w:rPr>
          <w:rFonts w:ascii="Calibri Light" w:hAnsi="Calibri Light" w:cs="Times New Roman"/>
          <w:i/>
          <w:color w:val="595959" w:themeColor="text1" w:themeTint="A6"/>
        </w:rPr>
        <w:t xml:space="preserve">ss the </w:t>
      </w:r>
      <w:r w:rsidR="00D63837" w:rsidRPr="0041049C">
        <w:rPr>
          <w:rFonts w:ascii="Calibri Light" w:hAnsi="Calibri Light" w:cs="Times New Roman"/>
          <w:i/>
          <w:color w:val="595959" w:themeColor="text1" w:themeTint="A6"/>
        </w:rPr>
        <w:t>public and private sectors</w:t>
      </w:r>
      <w:r w:rsidRPr="0041049C">
        <w:rPr>
          <w:rFonts w:ascii="Calibri Light" w:hAnsi="Calibri Light" w:cs="Times New Roman"/>
          <w:i/>
          <w:color w:val="595959" w:themeColor="text1" w:themeTint="A6"/>
        </w:rPr>
        <w:t xml:space="preserve">, and facilitate </w:t>
      </w:r>
      <w:r w:rsidR="00D63837" w:rsidRPr="0041049C">
        <w:rPr>
          <w:rFonts w:ascii="Calibri Light" w:hAnsi="Calibri Light" w:cs="Times New Roman"/>
          <w:i/>
          <w:color w:val="595959" w:themeColor="text1" w:themeTint="A6"/>
        </w:rPr>
        <w:t xml:space="preserve">standards, </w:t>
      </w:r>
      <w:r w:rsidRPr="0041049C">
        <w:rPr>
          <w:rFonts w:ascii="Calibri Light" w:hAnsi="Calibri Light" w:cs="Times New Roman"/>
          <w:i/>
          <w:color w:val="595959" w:themeColor="text1" w:themeTint="A6"/>
        </w:rPr>
        <w:t>structure</w:t>
      </w:r>
      <w:r w:rsidR="00D63837" w:rsidRPr="0041049C">
        <w:rPr>
          <w:rFonts w:ascii="Calibri Light" w:hAnsi="Calibri Light" w:cs="Times New Roman"/>
          <w:i/>
          <w:color w:val="595959" w:themeColor="text1" w:themeTint="A6"/>
        </w:rPr>
        <w:t>,</w:t>
      </w:r>
      <w:r w:rsidRPr="0041049C">
        <w:rPr>
          <w:rFonts w:ascii="Calibri Light" w:hAnsi="Calibri Light" w:cs="Times New Roman"/>
          <w:i/>
          <w:color w:val="595959" w:themeColor="text1" w:themeTint="A6"/>
        </w:rPr>
        <w:t xml:space="preserve"> and</w:t>
      </w:r>
      <w:r w:rsidR="00474C8C" w:rsidRPr="0041049C">
        <w:rPr>
          <w:rFonts w:ascii="Calibri Light" w:hAnsi="Calibri Light" w:cs="Times New Roman"/>
          <w:i/>
          <w:color w:val="595959" w:themeColor="text1" w:themeTint="A6"/>
        </w:rPr>
        <w:t xml:space="preserve"> easy access points for the data underlying </w:t>
      </w:r>
      <w:r w:rsidR="00474C8C" w:rsidRPr="0041049C">
        <w:rPr>
          <w:rFonts w:ascii="Calibri Light" w:hAnsi="Calibri Light" w:cs="Times New Roman"/>
          <w:b/>
          <w:i/>
          <w:color w:val="595959" w:themeColor="text1" w:themeTint="A6"/>
        </w:rPr>
        <w:t>training</w:t>
      </w:r>
      <w:r w:rsidR="00630609" w:rsidRPr="0041049C">
        <w:rPr>
          <w:rFonts w:ascii="Calibri Light" w:hAnsi="Calibri Light" w:cs="Times New Roman"/>
          <w:i/>
          <w:color w:val="595959" w:themeColor="text1" w:themeTint="A6"/>
        </w:rPr>
        <w:t xml:space="preserve">, </w:t>
      </w:r>
      <w:r w:rsidR="00630609" w:rsidRPr="0041049C">
        <w:rPr>
          <w:rFonts w:ascii="Calibri Light" w:hAnsi="Calibri Light" w:cs="Times New Roman"/>
          <w:b/>
          <w:i/>
          <w:color w:val="595959" w:themeColor="text1" w:themeTint="A6"/>
        </w:rPr>
        <w:t>skills</w:t>
      </w:r>
      <w:r w:rsidR="00630609" w:rsidRPr="0041049C">
        <w:rPr>
          <w:rFonts w:ascii="Calibri Light" w:hAnsi="Calibri Light" w:cs="Times New Roman"/>
          <w:i/>
          <w:color w:val="595959" w:themeColor="text1" w:themeTint="A6"/>
        </w:rPr>
        <w:t xml:space="preserve">, </w:t>
      </w:r>
      <w:r w:rsidR="00630609" w:rsidRPr="0041049C">
        <w:rPr>
          <w:rFonts w:ascii="Calibri Light" w:hAnsi="Calibri Light" w:cs="Times New Roman"/>
          <w:b/>
          <w:i/>
          <w:color w:val="595959" w:themeColor="text1" w:themeTint="A6"/>
        </w:rPr>
        <w:t>jobs</w:t>
      </w:r>
      <w:r w:rsidR="00474C8C" w:rsidRPr="0041049C">
        <w:rPr>
          <w:rFonts w:ascii="Calibri Light" w:hAnsi="Calibri Light" w:cs="Times New Roman"/>
          <w:i/>
          <w:color w:val="595959" w:themeColor="text1" w:themeTint="A6"/>
        </w:rPr>
        <w:t xml:space="preserve">, and </w:t>
      </w:r>
      <w:r w:rsidR="00474C8C" w:rsidRPr="0041049C">
        <w:rPr>
          <w:rFonts w:ascii="Calibri Light" w:hAnsi="Calibri Light" w:cs="Times New Roman"/>
          <w:b/>
          <w:i/>
          <w:color w:val="595959" w:themeColor="text1" w:themeTint="A6"/>
        </w:rPr>
        <w:t>wages</w:t>
      </w:r>
      <w:r w:rsidR="00474C8C" w:rsidRPr="0041049C">
        <w:rPr>
          <w:rFonts w:ascii="Calibri Light" w:hAnsi="Calibri Light" w:cs="Times New Roman"/>
          <w:i/>
          <w:color w:val="595959" w:themeColor="text1" w:themeTint="A6"/>
        </w:rPr>
        <w:t>.</w:t>
      </w:r>
      <w:r w:rsidR="00630609" w:rsidRPr="0041049C">
        <w:rPr>
          <w:rFonts w:ascii="Calibri Light" w:hAnsi="Calibri Light" w:cs="Times New Roman"/>
          <w:i/>
          <w:color w:val="595959" w:themeColor="text1" w:themeTint="A6"/>
        </w:rPr>
        <w:t xml:space="preserve"> </w:t>
      </w:r>
      <w:r w:rsidR="0002630E" w:rsidRPr="0041049C">
        <w:rPr>
          <w:rFonts w:ascii="Calibri Light" w:hAnsi="Calibri Light" w:cs="Times New Roman"/>
          <w:color w:val="595959" w:themeColor="text1" w:themeTint="A6"/>
        </w:rPr>
        <w:t xml:space="preserve">This </w:t>
      </w:r>
      <w:r w:rsidR="00630609" w:rsidRPr="0041049C">
        <w:rPr>
          <w:rFonts w:ascii="Calibri Light" w:hAnsi="Calibri Light" w:cs="Times New Roman"/>
          <w:color w:val="595959" w:themeColor="text1" w:themeTint="A6"/>
        </w:rPr>
        <w:t xml:space="preserve">includes four </w:t>
      </w:r>
      <w:r w:rsidR="000B4E60" w:rsidRPr="0041049C">
        <w:rPr>
          <w:rFonts w:ascii="Calibri Light" w:hAnsi="Calibri Light" w:cs="Times New Roman"/>
          <w:color w:val="595959" w:themeColor="text1" w:themeTint="A6"/>
        </w:rPr>
        <w:t>strategic</w:t>
      </w:r>
      <w:r w:rsidR="00630609" w:rsidRPr="0041049C">
        <w:rPr>
          <w:rFonts w:ascii="Calibri Light" w:hAnsi="Calibri Light" w:cs="Times New Roman"/>
          <w:color w:val="595959" w:themeColor="text1" w:themeTint="A6"/>
        </w:rPr>
        <w:t xml:space="preserve"> pillars: </w:t>
      </w:r>
    </w:p>
    <w:p w14:paraId="7B1EC255" w14:textId="77777777" w:rsidR="00630609" w:rsidRPr="00D63837" w:rsidRDefault="00630609" w:rsidP="00630609">
      <w:pPr>
        <w:pStyle w:val="Body"/>
        <w:rPr>
          <w:rFonts w:ascii="Calibri Light" w:hAnsi="Calibri Light" w:cs="Times New Roman"/>
          <w:color w:val="595959" w:themeColor="text1" w:themeTint="A6"/>
          <w:sz w:val="21"/>
          <w:szCs w:val="21"/>
        </w:rPr>
      </w:pPr>
    </w:p>
    <w:p w14:paraId="661243F8" w14:textId="3DC6BAB8" w:rsidR="00630609" w:rsidRPr="00D63837" w:rsidRDefault="0002630E" w:rsidP="00630609">
      <w:pPr>
        <w:pStyle w:val="Heading3"/>
        <w:numPr>
          <w:ilvl w:val="0"/>
          <w:numId w:val="1"/>
        </w:numPr>
        <w:rPr>
          <w:rFonts w:ascii="Calibri Light" w:hAnsi="Calibri Light"/>
          <w:color w:val="2F759E" w:themeColor="accent1" w:themeShade="BF"/>
          <w:sz w:val="21"/>
          <w:szCs w:val="21"/>
        </w:rPr>
      </w:pPr>
      <w:r w:rsidRPr="00D63837">
        <w:rPr>
          <w:rFonts w:ascii="Calibri Light" w:eastAsia="Arial Unicode MS" w:hAnsi="Calibri Light"/>
          <w:b/>
          <w:color w:val="2F759E" w:themeColor="accent1" w:themeShade="BF"/>
          <w:sz w:val="21"/>
          <w:szCs w:val="21"/>
        </w:rPr>
        <w:t xml:space="preserve">Better, standardized information about jobs </w:t>
      </w:r>
      <w:r w:rsidRPr="00D63837">
        <w:rPr>
          <w:rFonts w:ascii="Calibri Light" w:eastAsia="Arial Unicode MS" w:hAnsi="Calibri Light"/>
          <w:color w:val="2F759E" w:themeColor="accent1" w:themeShade="BF"/>
          <w:sz w:val="21"/>
          <w:szCs w:val="21"/>
        </w:rPr>
        <w:t>–</w:t>
      </w:r>
      <w:r w:rsidR="00507A09" w:rsidRPr="00D63837">
        <w:rPr>
          <w:rFonts w:ascii="Calibri Light" w:eastAsia="Arial Unicode MS" w:hAnsi="Calibri Light"/>
          <w:color w:val="2F759E" w:themeColor="accent1" w:themeShade="BF"/>
          <w:sz w:val="21"/>
          <w:szCs w:val="21"/>
        </w:rPr>
        <w:t xml:space="preserve"> </w:t>
      </w:r>
      <w:r w:rsidR="00D63837" w:rsidRPr="00D63837">
        <w:rPr>
          <w:rFonts w:ascii="Calibri Light" w:eastAsia="Arial Unicode MS" w:hAnsi="Calibri Light"/>
          <w:color w:val="2F759E" w:themeColor="accent1" w:themeShade="BF"/>
          <w:sz w:val="21"/>
          <w:szCs w:val="21"/>
        </w:rPr>
        <w:t>I</w:t>
      </w:r>
      <w:r w:rsidR="00630609" w:rsidRPr="00D63837">
        <w:rPr>
          <w:rFonts w:ascii="Calibri Light" w:eastAsia="Arial Unicode MS" w:hAnsi="Calibri Light"/>
          <w:color w:val="2F759E" w:themeColor="accent1" w:themeShade="BF"/>
          <w:sz w:val="21"/>
          <w:szCs w:val="21"/>
        </w:rPr>
        <w:t>n partnership with the private sector</w:t>
      </w:r>
      <w:r w:rsidR="00507A09" w:rsidRPr="00D63837">
        <w:rPr>
          <w:rFonts w:ascii="Calibri Light" w:eastAsia="Arial Unicode MS" w:hAnsi="Calibri Light"/>
          <w:color w:val="2F759E" w:themeColor="accent1" w:themeShade="BF"/>
          <w:sz w:val="21"/>
          <w:szCs w:val="21"/>
        </w:rPr>
        <w:t xml:space="preserve">, we’ll </w:t>
      </w:r>
      <w:r w:rsidRPr="00D63837">
        <w:rPr>
          <w:rFonts w:ascii="Calibri Light" w:eastAsia="Arial Unicode MS" w:hAnsi="Calibri Light"/>
          <w:color w:val="2F759E" w:themeColor="accent1" w:themeShade="BF"/>
          <w:sz w:val="21"/>
          <w:szCs w:val="21"/>
        </w:rPr>
        <w:t>establish and</w:t>
      </w:r>
      <w:r w:rsidR="00507A09" w:rsidRPr="00D63837">
        <w:rPr>
          <w:rFonts w:ascii="Calibri Light" w:eastAsia="Arial Unicode MS" w:hAnsi="Calibri Light"/>
          <w:color w:val="2F759E" w:themeColor="accent1" w:themeShade="BF"/>
          <w:sz w:val="21"/>
          <w:szCs w:val="21"/>
        </w:rPr>
        <w:t xml:space="preserve"> facilitate broad adoption of a common data schema for job boards</w:t>
      </w:r>
      <w:r w:rsidR="003C0424" w:rsidRPr="00D63837">
        <w:rPr>
          <w:rFonts w:ascii="Calibri Light" w:eastAsia="Arial Unicode MS" w:hAnsi="Calibri Light"/>
          <w:color w:val="2F759E" w:themeColor="accent1" w:themeShade="BF"/>
          <w:sz w:val="21"/>
          <w:szCs w:val="21"/>
        </w:rPr>
        <w:t xml:space="preserve"> and recruitment platforms</w:t>
      </w:r>
      <w:r w:rsidR="00507A09" w:rsidRPr="00D63837">
        <w:rPr>
          <w:rFonts w:ascii="Calibri Light" w:eastAsia="Arial Unicode MS" w:hAnsi="Calibri Light"/>
          <w:color w:val="2F759E" w:themeColor="accent1" w:themeShade="BF"/>
          <w:sz w:val="21"/>
          <w:szCs w:val="21"/>
        </w:rPr>
        <w:t>,</w:t>
      </w:r>
      <w:r w:rsidR="00630609" w:rsidRPr="00D63837">
        <w:rPr>
          <w:rFonts w:ascii="Calibri Light" w:eastAsia="Arial Unicode MS" w:hAnsi="Calibri Light"/>
          <w:color w:val="2F759E" w:themeColor="accent1" w:themeShade="BF"/>
          <w:sz w:val="21"/>
          <w:szCs w:val="21"/>
        </w:rPr>
        <w:t xml:space="preserve"> allowing training/skill/job/wage listings </w:t>
      </w:r>
      <w:r w:rsidR="00507A09" w:rsidRPr="00D63837">
        <w:rPr>
          <w:rFonts w:ascii="Calibri Light" w:eastAsia="Arial Unicode MS" w:hAnsi="Calibri Light"/>
          <w:color w:val="2F759E" w:themeColor="accent1" w:themeShade="BF"/>
          <w:sz w:val="21"/>
          <w:szCs w:val="21"/>
        </w:rPr>
        <w:t xml:space="preserve">to </w:t>
      </w:r>
      <w:r w:rsidR="00630609" w:rsidRPr="00D63837">
        <w:rPr>
          <w:rFonts w:ascii="Calibri Light" w:eastAsia="Arial Unicode MS" w:hAnsi="Calibri Light"/>
          <w:color w:val="2F759E" w:themeColor="accent1" w:themeShade="BF"/>
          <w:sz w:val="21"/>
          <w:szCs w:val="21"/>
        </w:rPr>
        <w:t xml:space="preserve">map to </w:t>
      </w:r>
      <w:r w:rsidR="00DB3BF8" w:rsidRPr="00D63837">
        <w:rPr>
          <w:rFonts w:ascii="Calibri Light" w:eastAsia="Arial Unicode MS" w:hAnsi="Calibri Light"/>
          <w:color w:val="2F759E" w:themeColor="accent1" w:themeShade="BF"/>
          <w:sz w:val="21"/>
          <w:szCs w:val="21"/>
        </w:rPr>
        <w:t>a shared</w:t>
      </w:r>
      <w:r w:rsidR="00630609" w:rsidRPr="00D63837">
        <w:rPr>
          <w:rFonts w:ascii="Calibri Light" w:eastAsia="Arial Unicode MS" w:hAnsi="Calibri Light"/>
          <w:color w:val="2F759E" w:themeColor="accent1" w:themeShade="BF"/>
          <w:sz w:val="21"/>
          <w:szCs w:val="21"/>
          <w:lang w:val="de-DE"/>
        </w:rPr>
        <w:t xml:space="preserve"> </w:t>
      </w:r>
      <w:r w:rsidR="003C0424" w:rsidRPr="00D63837">
        <w:rPr>
          <w:rFonts w:ascii="Calibri Light" w:eastAsia="Arial Unicode MS" w:hAnsi="Calibri Light"/>
          <w:color w:val="2F759E" w:themeColor="accent1" w:themeShade="BF"/>
          <w:sz w:val="21"/>
          <w:szCs w:val="21"/>
        </w:rPr>
        <w:t xml:space="preserve">taxonomy and </w:t>
      </w:r>
      <w:r w:rsidR="00630609" w:rsidRPr="00D63837">
        <w:rPr>
          <w:rFonts w:ascii="Calibri Light" w:eastAsia="Arial Unicode MS" w:hAnsi="Calibri Light"/>
          <w:color w:val="2F759E" w:themeColor="accent1" w:themeShade="BF"/>
          <w:sz w:val="21"/>
          <w:szCs w:val="21"/>
        </w:rPr>
        <w:t>be crawled and indexed</w:t>
      </w:r>
      <w:r w:rsidRPr="00D63837">
        <w:rPr>
          <w:rFonts w:ascii="Calibri Light" w:eastAsia="Arial Unicode MS" w:hAnsi="Calibri Light"/>
          <w:color w:val="2F759E" w:themeColor="accent1" w:themeShade="BF"/>
          <w:sz w:val="21"/>
          <w:szCs w:val="21"/>
        </w:rPr>
        <w:t>.</w:t>
      </w:r>
    </w:p>
    <w:p w14:paraId="65C65C21" w14:textId="77777777" w:rsidR="00630609" w:rsidRPr="00D63837" w:rsidRDefault="007609F0" w:rsidP="007609F0">
      <w:pPr>
        <w:pStyle w:val="Heading3"/>
        <w:tabs>
          <w:tab w:val="left" w:pos="915"/>
        </w:tabs>
        <w:rPr>
          <w:rFonts w:ascii="Calibri Light" w:hAnsi="Calibri Light"/>
          <w:color w:val="2F759E" w:themeColor="accent1" w:themeShade="BF"/>
          <w:sz w:val="16"/>
          <w:szCs w:val="16"/>
        </w:rPr>
      </w:pPr>
      <w:r w:rsidRPr="00D63837">
        <w:rPr>
          <w:rFonts w:ascii="Calibri Light" w:hAnsi="Calibri Light"/>
          <w:color w:val="2F759E" w:themeColor="accent1" w:themeShade="BF"/>
          <w:sz w:val="16"/>
          <w:szCs w:val="16"/>
        </w:rPr>
        <w:tab/>
      </w:r>
    </w:p>
    <w:p w14:paraId="176C03C8" w14:textId="330E6480" w:rsidR="00630609" w:rsidRPr="00D63837" w:rsidRDefault="0002630E" w:rsidP="00DE6B52">
      <w:pPr>
        <w:pStyle w:val="Heading3"/>
        <w:numPr>
          <w:ilvl w:val="0"/>
          <w:numId w:val="1"/>
        </w:numPr>
        <w:rPr>
          <w:rFonts w:ascii="Calibri Light" w:hAnsi="Calibri Light"/>
          <w:color w:val="2F759E" w:themeColor="accent1" w:themeShade="BF"/>
          <w:sz w:val="16"/>
          <w:szCs w:val="16"/>
        </w:rPr>
      </w:pPr>
      <w:r w:rsidRPr="00D63837">
        <w:rPr>
          <w:rFonts w:ascii="Calibri Light" w:eastAsia="Arial Unicode MS" w:hAnsi="Calibri Light" w:cs="Arial Unicode MS"/>
          <w:b/>
          <w:color w:val="2F759E" w:themeColor="accent1" w:themeShade="BF"/>
          <w:sz w:val="21"/>
          <w:szCs w:val="21"/>
        </w:rPr>
        <w:t>A common language for skill needs</w:t>
      </w:r>
      <w:r w:rsidR="00DE6B52" w:rsidRPr="00D63837">
        <w:rPr>
          <w:rFonts w:ascii="Calibri Light" w:eastAsia="Arial Unicode MS" w:hAnsi="Calibri Light" w:cs="Arial Unicode MS"/>
          <w:b/>
          <w:color w:val="2F759E" w:themeColor="accent1" w:themeShade="BF"/>
          <w:sz w:val="21"/>
          <w:szCs w:val="21"/>
        </w:rPr>
        <w:t xml:space="preserve"> </w:t>
      </w:r>
      <w:r w:rsidR="00630609" w:rsidRPr="00D63837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>–</w:t>
      </w:r>
      <w:r w:rsidR="00DE6B52" w:rsidRPr="00D63837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 xml:space="preserve"> </w:t>
      </w:r>
      <w:r w:rsidR="00D63837" w:rsidRPr="00D63837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>With leadership from the Department of Labor and O*Net</w:t>
      </w:r>
      <w:r w:rsidR="00191427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>,</w:t>
      </w:r>
      <w:r w:rsidR="00D63837" w:rsidRPr="00D63837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 xml:space="preserve"> we’ll </w:t>
      </w:r>
      <w:r w:rsidR="00DE6B52" w:rsidRPr="00D63837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 xml:space="preserve">work with search providers and aggregators to </w:t>
      </w:r>
      <w:r w:rsidR="00191427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>establish a common skills taxonomy</w:t>
      </w:r>
      <w:r w:rsidR="005B7D4B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>. The taxonomy - tentatively called “O*Net Co-op” – will be</w:t>
      </w:r>
      <w:r w:rsidR="00DE6B52" w:rsidRPr="00D63837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 xml:space="preserve"> available via open APIs</w:t>
      </w:r>
      <w:r w:rsidR="005B7D4B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>, which allow</w:t>
      </w:r>
      <w:r w:rsidR="00DE6B52" w:rsidRPr="00D63837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 xml:space="preserve"> for collaborative innova</w:t>
      </w:r>
      <w:r w:rsidR="00191427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 xml:space="preserve">tion via a new “give/get” </w:t>
      </w:r>
      <w:r w:rsidR="00DE6B52" w:rsidRPr="00D63837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>model</w:t>
      </w:r>
      <w:r w:rsidR="00DB0916" w:rsidRPr="00D63837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 xml:space="preserve"> of information about skills required for jobs, taught in training, and acquired by individuals</w:t>
      </w:r>
      <w:r w:rsidR="00D63837" w:rsidRPr="00D63837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>.</w:t>
      </w:r>
      <w:r w:rsidR="00DE6B52" w:rsidRPr="00D63837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br/>
      </w:r>
      <w:r w:rsidR="007609F0" w:rsidRPr="00D63837">
        <w:rPr>
          <w:rFonts w:ascii="Calibri Light" w:hAnsi="Calibri Light"/>
          <w:color w:val="2F759E" w:themeColor="accent1" w:themeShade="BF"/>
          <w:sz w:val="16"/>
          <w:szCs w:val="16"/>
        </w:rPr>
        <w:tab/>
      </w:r>
    </w:p>
    <w:p w14:paraId="25D9BD84" w14:textId="0ED6097A" w:rsidR="00630609" w:rsidRPr="00D63837" w:rsidRDefault="00D63837" w:rsidP="00630609">
      <w:pPr>
        <w:pStyle w:val="Heading3"/>
        <w:numPr>
          <w:ilvl w:val="0"/>
          <w:numId w:val="1"/>
        </w:numPr>
        <w:rPr>
          <w:rFonts w:ascii="Calibri Light" w:hAnsi="Calibri Light"/>
          <w:color w:val="2F759E" w:themeColor="accent1" w:themeShade="BF"/>
          <w:sz w:val="21"/>
          <w:szCs w:val="21"/>
        </w:rPr>
      </w:pPr>
      <w:r w:rsidRPr="00D63837">
        <w:rPr>
          <w:rFonts w:ascii="Calibri Light" w:eastAsia="Arial Unicode MS" w:hAnsi="Calibri Light" w:cs="Arial Unicode MS"/>
          <w:b/>
          <w:color w:val="2F759E" w:themeColor="accent1" w:themeShade="BF"/>
          <w:sz w:val="21"/>
          <w:szCs w:val="21"/>
        </w:rPr>
        <w:t xml:space="preserve">Information on education and training outcomes </w:t>
      </w:r>
      <w:r w:rsidR="00630609" w:rsidRPr="00D63837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 xml:space="preserve">– </w:t>
      </w:r>
      <w:r w:rsidR="00042A19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>With guidance and support of</w:t>
      </w:r>
      <w:r w:rsidR="00630609" w:rsidRPr="00D63837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 xml:space="preserve"> states implementing </w:t>
      </w:r>
      <w:r w:rsidR="00507A09" w:rsidRPr="00D63837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>the Workforce Innovation and Opportunity Act</w:t>
      </w:r>
      <w:r w:rsidR="00630609" w:rsidRPr="00D63837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 xml:space="preserve"> </w:t>
      </w:r>
      <w:r w:rsidR="00042A19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>(WIOA), we’ll</w:t>
      </w:r>
      <w:r w:rsidRPr="00D63837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 xml:space="preserve"> have more open, standardized information about training programs and their employment outcomes</w:t>
      </w:r>
      <w:r w:rsidR="00042A19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 xml:space="preserve"> -</w:t>
      </w:r>
      <w:r w:rsidR="00507A09" w:rsidRPr="00D63837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 xml:space="preserve"> </w:t>
      </w:r>
      <w:r w:rsidR="00042A19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>s</w:t>
      </w:r>
      <w:r w:rsidR="00507A09" w:rsidRPr="00D63837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>imultaneously providing common reporting taxonomy.</w:t>
      </w:r>
    </w:p>
    <w:p w14:paraId="2D482AB9" w14:textId="77777777" w:rsidR="00630609" w:rsidRPr="00D63837" w:rsidRDefault="007609F0" w:rsidP="007609F0">
      <w:pPr>
        <w:pStyle w:val="Heading3"/>
        <w:tabs>
          <w:tab w:val="left" w:pos="1380"/>
        </w:tabs>
        <w:rPr>
          <w:rFonts w:ascii="Calibri Light" w:hAnsi="Calibri Light"/>
          <w:color w:val="2F759E" w:themeColor="accent1" w:themeShade="BF"/>
          <w:sz w:val="16"/>
          <w:szCs w:val="16"/>
        </w:rPr>
      </w:pPr>
      <w:r w:rsidRPr="00D63837">
        <w:rPr>
          <w:rFonts w:ascii="Calibri Light" w:hAnsi="Calibri Light"/>
          <w:color w:val="2F759E" w:themeColor="accent1" w:themeShade="BF"/>
          <w:sz w:val="16"/>
          <w:szCs w:val="16"/>
        </w:rPr>
        <w:tab/>
      </w:r>
    </w:p>
    <w:p w14:paraId="449BD6C5" w14:textId="777EE205" w:rsidR="00630609" w:rsidRPr="00D63837" w:rsidRDefault="00AC5B36" w:rsidP="00630609">
      <w:pPr>
        <w:pStyle w:val="Heading3"/>
        <w:numPr>
          <w:ilvl w:val="0"/>
          <w:numId w:val="1"/>
        </w:numPr>
        <w:rPr>
          <w:rFonts w:ascii="Calibri Light" w:hAnsi="Calibri Light"/>
          <w:color w:val="2F759E" w:themeColor="accent1" w:themeShade="BF"/>
          <w:sz w:val="21"/>
          <w:szCs w:val="21"/>
        </w:rPr>
      </w:pPr>
      <w:r w:rsidRPr="00D63837">
        <w:rPr>
          <w:rFonts w:ascii="Calibri Light" w:eastAsia="Arial Unicode MS" w:hAnsi="Calibri Light" w:cs="Arial Unicode MS"/>
          <w:b/>
          <w:color w:val="2F759E" w:themeColor="accent1" w:themeShade="BF"/>
          <w:sz w:val="21"/>
          <w:szCs w:val="21"/>
        </w:rPr>
        <w:t xml:space="preserve">Prototyping </w:t>
      </w:r>
      <w:r w:rsidR="00630609" w:rsidRPr="00D63837">
        <w:rPr>
          <w:rFonts w:ascii="Calibri Light" w:eastAsia="Arial Unicode MS" w:hAnsi="Calibri Light" w:cs="Arial Unicode MS"/>
          <w:b/>
          <w:color w:val="2F759E" w:themeColor="accent1" w:themeShade="BF"/>
          <w:sz w:val="21"/>
          <w:szCs w:val="21"/>
        </w:rPr>
        <w:t>products</w:t>
      </w:r>
      <w:r w:rsidRPr="00D63837">
        <w:rPr>
          <w:rFonts w:ascii="Calibri Light" w:eastAsia="Arial Unicode MS" w:hAnsi="Calibri Light" w:cs="Arial Unicode MS"/>
          <w:b/>
          <w:color w:val="2F759E" w:themeColor="accent1" w:themeShade="BF"/>
          <w:sz w:val="21"/>
          <w:szCs w:val="21"/>
        </w:rPr>
        <w:t xml:space="preserve"> </w:t>
      </w:r>
      <w:r w:rsidRPr="00D63837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>with industry partners who use</w:t>
      </w:r>
      <w:r w:rsidR="00FF2506" w:rsidRPr="00D63837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 xml:space="preserve"> newly integrated workforce </w:t>
      </w:r>
      <w:r w:rsidR="00630609" w:rsidRPr="00D63837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>data</w:t>
      </w:r>
      <w:r w:rsidR="00507A09" w:rsidRPr="00D63837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 xml:space="preserve"> via open APIs. </w:t>
      </w:r>
    </w:p>
    <w:p w14:paraId="298B1C0F" w14:textId="77777777" w:rsidR="00630609" w:rsidRPr="00D63837" w:rsidRDefault="00630609" w:rsidP="00630609">
      <w:pPr>
        <w:pStyle w:val="Body"/>
        <w:rPr>
          <w:rFonts w:ascii="Calibri Light" w:hAnsi="Calibri Light" w:cs="Times New Roman"/>
          <w:color w:val="595959" w:themeColor="text1" w:themeTint="A6"/>
          <w:sz w:val="21"/>
          <w:szCs w:val="21"/>
        </w:rPr>
      </w:pPr>
    </w:p>
    <w:p w14:paraId="58C032C8" w14:textId="12B428FB" w:rsidR="007609F0" w:rsidRPr="0041049C" w:rsidRDefault="00DE6B52" w:rsidP="00474C8C">
      <w:pPr>
        <w:pStyle w:val="Body"/>
        <w:jc w:val="both"/>
        <w:rPr>
          <w:rFonts w:ascii="Calibri Light" w:hAnsi="Calibri Light"/>
          <w:color w:val="595959" w:themeColor="text1" w:themeTint="A6"/>
        </w:rPr>
      </w:pPr>
      <w:r w:rsidRPr="0041049C">
        <w:rPr>
          <w:rFonts w:ascii="Calibri Light" w:hAnsi="Calibri Light"/>
          <w:color w:val="595959" w:themeColor="text1" w:themeTint="A6"/>
        </w:rPr>
        <w:t>New applications built on open data have revolutionized other industries, and this Initiative wil</w:t>
      </w:r>
      <w:r w:rsidR="001A371D" w:rsidRPr="0041049C">
        <w:rPr>
          <w:rFonts w:ascii="Calibri Light" w:hAnsi="Calibri Light"/>
          <w:color w:val="595959" w:themeColor="text1" w:themeTint="A6"/>
        </w:rPr>
        <w:t>l do the same for the workforce</w:t>
      </w:r>
      <w:r w:rsidR="00474C8C" w:rsidRPr="0041049C">
        <w:rPr>
          <w:rFonts w:ascii="Calibri Light" w:hAnsi="Calibri Light"/>
          <w:color w:val="595959" w:themeColor="text1" w:themeTint="A6"/>
        </w:rPr>
        <w:t xml:space="preserve">. In the 1980s and 90s, the U.S. government opened </w:t>
      </w:r>
      <w:r w:rsidR="00507A09" w:rsidRPr="0041049C">
        <w:rPr>
          <w:rFonts w:ascii="Calibri Light" w:hAnsi="Calibri Light"/>
          <w:color w:val="595959" w:themeColor="text1" w:themeTint="A6"/>
        </w:rPr>
        <w:t>weather</w:t>
      </w:r>
      <w:r w:rsidR="00474C8C" w:rsidRPr="0041049C">
        <w:rPr>
          <w:rFonts w:ascii="Calibri Light" w:hAnsi="Calibri Light"/>
          <w:color w:val="595959" w:themeColor="text1" w:themeTint="A6"/>
        </w:rPr>
        <w:t xml:space="preserve"> and GPS</w:t>
      </w:r>
      <w:r w:rsidR="00507A09" w:rsidRPr="0041049C">
        <w:rPr>
          <w:rFonts w:ascii="Calibri Light" w:hAnsi="Calibri Light"/>
          <w:color w:val="595959" w:themeColor="text1" w:themeTint="A6"/>
        </w:rPr>
        <w:t xml:space="preserve"> data</w:t>
      </w:r>
      <w:r w:rsidR="00474C8C" w:rsidRPr="0041049C">
        <w:rPr>
          <w:rFonts w:ascii="Calibri Light" w:hAnsi="Calibri Light"/>
          <w:color w:val="595959" w:themeColor="text1" w:themeTint="A6"/>
        </w:rPr>
        <w:t xml:space="preserve"> to the public – making it freely available to developers and entrepreneurs. </w:t>
      </w:r>
      <w:r w:rsidR="00507A09" w:rsidRPr="0041049C">
        <w:rPr>
          <w:rFonts w:ascii="Calibri Light" w:hAnsi="Calibri Light"/>
          <w:color w:val="595959" w:themeColor="text1" w:themeTint="A6"/>
        </w:rPr>
        <w:t>The p</w:t>
      </w:r>
      <w:r w:rsidR="00474C8C" w:rsidRPr="0041049C">
        <w:rPr>
          <w:rFonts w:ascii="Calibri Light" w:hAnsi="Calibri Light"/>
          <w:color w:val="595959" w:themeColor="text1" w:themeTint="A6"/>
        </w:rPr>
        <w:t xml:space="preserve">rivate-sector </w:t>
      </w:r>
      <w:r w:rsidR="00507A09" w:rsidRPr="0041049C">
        <w:rPr>
          <w:rFonts w:ascii="Calibri Light" w:hAnsi="Calibri Light"/>
          <w:color w:val="595959" w:themeColor="text1" w:themeTint="A6"/>
        </w:rPr>
        <w:t xml:space="preserve">responded with whole </w:t>
      </w:r>
      <w:r w:rsidR="007A0FA2" w:rsidRPr="0041049C">
        <w:rPr>
          <w:rFonts w:ascii="Calibri Light" w:hAnsi="Calibri Light"/>
          <w:color w:val="595959" w:themeColor="text1" w:themeTint="A6"/>
        </w:rPr>
        <w:t>ecosystems</w:t>
      </w:r>
      <w:r w:rsidR="00474C8C" w:rsidRPr="0041049C">
        <w:rPr>
          <w:rFonts w:ascii="Calibri Light" w:hAnsi="Calibri Light"/>
          <w:color w:val="595959" w:themeColor="text1" w:themeTint="A6"/>
        </w:rPr>
        <w:t xml:space="preserve"> of </w:t>
      </w:r>
      <w:r w:rsidR="007A0FA2" w:rsidRPr="0041049C">
        <w:rPr>
          <w:rFonts w:ascii="Calibri Light" w:hAnsi="Calibri Light"/>
          <w:color w:val="595959" w:themeColor="text1" w:themeTint="A6"/>
        </w:rPr>
        <w:t xml:space="preserve">new </w:t>
      </w:r>
      <w:r w:rsidR="00474C8C" w:rsidRPr="0041049C">
        <w:rPr>
          <w:rFonts w:ascii="Calibri Light" w:hAnsi="Calibri Light"/>
          <w:color w:val="595959" w:themeColor="text1" w:themeTint="A6"/>
        </w:rPr>
        <w:t>applications and services</w:t>
      </w:r>
      <w:r w:rsidR="007A0FA2" w:rsidRPr="0041049C">
        <w:rPr>
          <w:rFonts w:ascii="Calibri Light" w:hAnsi="Calibri Light"/>
          <w:color w:val="595959" w:themeColor="text1" w:themeTint="A6"/>
        </w:rPr>
        <w:t xml:space="preserve">. </w:t>
      </w:r>
      <w:r w:rsidR="00507A09" w:rsidRPr="0041049C">
        <w:rPr>
          <w:rFonts w:ascii="Calibri Light" w:hAnsi="Calibri Light"/>
          <w:color w:val="595959" w:themeColor="text1" w:themeTint="A6"/>
        </w:rPr>
        <w:t>T</w:t>
      </w:r>
      <w:r w:rsidR="00474C8C" w:rsidRPr="0041049C">
        <w:rPr>
          <w:rFonts w:ascii="Calibri Light" w:hAnsi="Calibri Light"/>
          <w:color w:val="595959" w:themeColor="text1" w:themeTint="A6"/>
        </w:rPr>
        <w:t>oday, industry built on weather da</w:t>
      </w:r>
      <w:r w:rsidR="00507A09" w:rsidRPr="0041049C">
        <w:rPr>
          <w:rFonts w:ascii="Calibri Light" w:hAnsi="Calibri Light"/>
          <w:color w:val="595959" w:themeColor="text1" w:themeTint="A6"/>
        </w:rPr>
        <w:t xml:space="preserve">ta is estimated at $10 billion and </w:t>
      </w:r>
      <w:r w:rsidR="00474C8C" w:rsidRPr="0041049C">
        <w:rPr>
          <w:rFonts w:ascii="Calibri Light" w:hAnsi="Calibri Light"/>
          <w:color w:val="595959" w:themeColor="text1" w:themeTint="A6"/>
        </w:rPr>
        <w:t xml:space="preserve">industry due to GPS data is estimated at $90 billion. </w:t>
      </w:r>
      <w:r w:rsidR="00042A19" w:rsidRPr="0041049C">
        <w:rPr>
          <w:rFonts w:ascii="Calibri Light" w:hAnsi="Calibri Light"/>
          <w:color w:val="595959" w:themeColor="text1" w:themeTint="A6"/>
        </w:rPr>
        <w:t xml:space="preserve"> </w:t>
      </w:r>
      <w:r w:rsidR="00474C8C" w:rsidRPr="0041049C">
        <w:rPr>
          <w:rFonts w:ascii="Calibri Light" w:hAnsi="Calibri Light"/>
          <w:color w:val="595959" w:themeColor="text1" w:themeTint="A6"/>
        </w:rPr>
        <w:t xml:space="preserve">Workforce training and development is already a $140 billion industry, </w:t>
      </w:r>
      <w:r w:rsidR="007A0FA2" w:rsidRPr="0041049C">
        <w:rPr>
          <w:rFonts w:ascii="Calibri Light" w:hAnsi="Calibri Light"/>
          <w:color w:val="595959" w:themeColor="text1" w:themeTint="A6"/>
        </w:rPr>
        <w:t xml:space="preserve">even </w:t>
      </w:r>
      <w:r w:rsidR="00474C8C" w:rsidRPr="0041049C">
        <w:rPr>
          <w:rFonts w:ascii="Calibri Light" w:hAnsi="Calibri Light"/>
          <w:color w:val="595959" w:themeColor="text1" w:themeTint="A6"/>
        </w:rPr>
        <w:t>without an intero</w:t>
      </w:r>
      <w:r w:rsidR="00507A09" w:rsidRPr="0041049C">
        <w:rPr>
          <w:rFonts w:ascii="Calibri Light" w:hAnsi="Calibri Light"/>
          <w:color w:val="595959" w:themeColor="text1" w:themeTint="A6"/>
        </w:rPr>
        <w:t>perable data architectur</w:t>
      </w:r>
      <w:r w:rsidR="000228BD" w:rsidRPr="0041049C">
        <w:rPr>
          <w:rFonts w:ascii="Calibri Light" w:hAnsi="Calibri Light"/>
          <w:color w:val="595959" w:themeColor="text1" w:themeTint="A6"/>
        </w:rPr>
        <w:t>e</w:t>
      </w:r>
      <w:r w:rsidR="00F45302" w:rsidRPr="0041049C">
        <w:rPr>
          <w:rFonts w:ascii="Calibri Light" w:hAnsi="Calibri Light"/>
          <w:color w:val="595959" w:themeColor="text1" w:themeTint="A6"/>
        </w:rPr>
        <w:t>. The Workforce Data Initiative will help overcome the opacity and d</w:t>
      </w:r>
      <w:r w:rsidR="007A0FA2" w:rsidRPr="0041049C">
        <w:rPr>
          <w:rFonts w:ascii="Calibri Light" w:hAnsi="Calibri Light"/>
          <w:color w:val="595959" w:themeColor="text1" w:themeTint="A6"/>
        </w:rPr>
        <w:t>eep inefficiencies</w:t>
      </w:r>
      <w:r w:rsidR="00F45302" w:rsidRPr="0041049C">
        <w:rPr>
          <w:rFonts w:ascii="Calibri Light" w:hAnsi="Calibri Light"/>
          <w:color w:val="595959" w:themeColor="text1" w:themeTint="A6"/>
        </w:rPr>
        <w:t xml:space="preserve"> resulting from a lack of interoperability, which currently </w:t>
      </w:r>
      <w:r w:rsidR="007A0FA2" w:rsidRPr="0041049C">
        <w:rPr>
          <w:rFonts w:ascii="Calibri Light" w:hAnsi="Calibri Light"/>
          <w:color w:val="595959" w:themeColor="text1" w:themeTint="A6"/>
        </w:rPr>
        <w:t>inhibit</w:t>
      </w:r>
      <w:r w:rsidR="00F45302" w:rsidRPr="0041049C">
        <w:rPr>
          <w:rFonts w:ascii="Calibri Light" w:hAnsi="Calibri Light"/>
          <w:color w:val="595959" w:themeColor="text1" w:themeTint="A6"/>
        </w:rPr>
        <w:t>s</w:t>
      </w:r>
      <w:r w:rsidR="00A45672" w:rsidRPr="0041049C">
        <w:rPr>
          <w:rFonts w:ascii="Calibri Light" w:hAnsi="Calibri Light"/>
          <w:color w:val="595959" w:themeColor="text1" w:themeTint="A6"/>
        </w:rPr>
        <w:t xml:space="preserve"> growth and innovation</w:t>
      </w:r>
      <w:r w:rsidR="00F45302" w:rsidRPr="0041049C">
        <w:rPr>
          <w:rFonts w:ascii="Calibri Light" w:hAnsi="Calibri Light"/>
          <w:color w:val="595959" w:themeColor="text1" w:themeTint="A6"/>
        </w:rPr>
        <w:t xml:space="preserve">. Some of the challenges it will improve include: </w:t>
      </w:r>
    </w:p>
    <w:p w14:paraId="6068F97F" w14:textId="77777777" w:rsidR="00474C8C" w:rsidRPr="0041049C" w:rsidRDefault="00474C8C" w:rsidP="00474C8C">
      <w:pPr>
        <w:pStyle w:val="Body"/>
        <w:jc w:val="both"/>
        <w:rPr>
          <w:rFonts w:ascii="Calibri Light" w:hAnsi="Calibri Light"/>
          <w:color w:val="595959" w:themeColor="text1" w:themeTint="A6"/>
        </w:rPr>
      </w:pPr>
    </w:p>
    <w:p w14:paraId="36386AFC" w14:textId="2A8169BD" w:rsidR="00474C8C" w:rsidRPr="0041049C" w:rsidRDefault="007A0FA2" w:rsidP="00DE3B56">
      <w:pPr>
        <w:pStyle w:val="Body"/>
        <w:numPr>
          <w:ilvl w:val="0"/>
          <w:numId w:val="3"/>
        </w:numPr>
        <w:jc w:val="both"/>
        <w:rPr>
          <w:rFonts w:ascii="Calibri Light" w:hAnsi="Calibri Light" w:cs="Times New Roman"/>
          <w:color w:val="595959" w:themeColor="text1" w:themeTint="A6"/>
        </w:rPr>
      </w:pPr>
      <w:r w:rsidRPr="0041049C">
        <w:rPr>
          <w:rFonts w:ascii="Calibri Light" w:hAnsi="Calibri Light"/>
          <w:color w:val="595959" w:themeColor="text1" w:themeTint="A6"/>
        </w:rPr>
        <w:t>Unnecessary replication and confusion</w:t>
      </w:r>
      <w:r w:rsidR="00E52D3B" w:rsidRPr="0041049C">
        <w:rPr>
          <w:rFonts w:ascii="Calibri Light" w:hAnsi="Calibri Light"/>
          <w:color w:val="595959" w:themeColor="text1" w:themeTint="A6"/>
        </w:rPr>
        <w:t xml:space="preserve"> across platforms</w:t>
      </w:r>
      <w:r w:rsidRPr="0041049C">
        <w:rPr>
          <w:rFonts w:ascii="Calibri Light" w:hAnsi="Calibri Light"/>
          <w:color w:val="595959" w:themeColor="text1" w:themeTint="A6"/>
        </w:rPr>
        <w:t xml:space="preserve"> for both </w:t>
      </w:r>
      <w:r w:rsidR="00E52D3B" w:rsidRPr="0041049C">
        <w:rPr>
          <w:rFonts w:ascii="Calibri Light" w:hAnsi="Calibri Light"/>
          <w:color w:val="595959" w:themeColor="text1" w:themeTint="A6"/>
        </w:rPr>
        <w:t xml:space="preserve">job seekers </w:t>
      </w:r>
      <w:r w:rsidRPr="0041049C">
        <w:rPr>
          <w:rFonts w:ascii="Calibri Light" w:hAnsi="Calibri Light"/>
          <w:color w:val="595959" w:themeColor="text1" w:themeTint="A6"/>
        </w:rPr>
        <w:t xml:space="preserve">and employers </w:t>
      </w:r>
    </w:p>
    <w:p w14:paraId="2D6D03F7" w14:textId="77777777" w:rsidR="007609F0" w:rsidRPr="0041049C" w:rsidRDefault="007609F0" w:rsidP="00DE3B56">
      <w:pPr>
        <w:pStyle w:val="Body"/>
        <w:numPr>
          <w:ilvl w:val="0"/>
          <w:numId w:val="3"/>
        </w:numPr>
        <w:jc w:val="both"/>
        <w:rPr>
          <w:rFonts w:ascii="Calibri Light" w:hAnsi="Calibri Light" w:cs="Times New Roman"/>
          <w:color w:val="595959" w:themeColor="text1" w:themeTint="A6"/>
        </w:rPr>
      </w:pPr>
      <w:r w:rsidRPr="0041049C">
        <w:rPr>
          <w:rFonts w:ascii="Calibri Light" w:hAnsi="Calibri Light" w:cs="Times New Roman"/>
          <w:color w:val="595959" w:themeColor="text1" w:themeTint="A6"/>
        </w:rPr>
        <w:t>Lack of insight into the full economic picture of the country for research and policy-making</w:t>
      </w:r>
    </w:p>
    <w:p w14:paraId="4A3DD9F8" w14:textId="4DFB73A8" w:rsidR="007609F0" w:rsidRPr="0041049C" w:rsidRDefault="007609F0" w:rsidP="00DE3B56">
      <w:pPr>
        <w:pStyle w:val="Body"/>
        <w:numPr>
          <w:ilvl w:val="0"/>
          <w:numId w:val="3"/>
        </w:numPr>
        <w:jc w:val="both"/>
        <w:rPr>
          <w:rFonts w:ascii="Calibri Light" w:hAnsi="Calibri Light" w:cs="Times New Roman"/>
          <w:color w:val="595959" w:themeColor="text1" w:themeTint="A6"/>
        </w:rPr>
      </w:pPr>
      <w:r w:rsidRPr="0041049C">
        <w:rPr>
          <w:rFonts w:ascii="Calibri Light" w:hAnsi="Calibri Light" w:cs="Times New Roman"/>
          <w:color w:val="595959" w:themeColor="text1" w:themeTint="A6"/>
        </w:rPr>
        <w:t xml:space="preserve">Ineffective </w:t>
      </w:r>
      <w:r w:rsidR="007A0FA2" w:rsidRPr="0041049C">
        <w:rPr>
          <w:rFonts w:ascii="Calibri Light" w:hAnsi="Calibri Light" w:cs="Times New Roman"/>
          <w:color w:val="595959" w:themeColor="text1" w:themeTint="A6"/>
        </w:rPr>
        <w:t xml:space="preserve">public and private sector </w:t>
      </w:r>
      <w:r w:rsidRPr="0041049C">
        <w:rPr>
          <w:rFonts w:ascii="Calibri Light" w:hAnsi="Calibri Light" w:cs="Times New Roman"/>
          <w:color w:val="595959" w:themeColor="text1" w:themeTint="A6"/>
        </w:rPr>
        <w:t>investments in workforce development</w:t>
      </w:r>
      <w:r w:rsidR="00630122" w:rsidRPr="0041049C">
        <w:rPr>
          <w:rFonts w:ascii="Calibri Light" w:hAnsi="Calibri Light" w:cs="Times New Roman"/>
          <w:color w:val="595959" w:themeColor="text1" w:themeTint="A6"/>
        </w:rPr>
        <w:t xml:space="preserve"> and opportunity creation</w:t>
      </w:r>
    </w:p>
    <w:p w14:paraId="41DFE49F" w14:textId="499845C7" w:rsidR="007609F0" w:rsidRPr="0041049C" w:rsidRDefault="007609F0" w:rsidP="00DE3B56">
      <w:pPr>
        <w:pStyle w:val="Body"/>
        <w:numPr>
          <w:ilvl w:val="0"/>
          <w:numId w:val="3"/>
        </w:numPr>
        <w:jc w:val="both"/>
        <w:rPr>
          <w:rFonts w:ascii="Calibri Light" w:hAnsi="Calibri Light" w:cs="Times New Roman"/>
          <w:color w:val="595959" w:themeColor="text1" w:themeTint="A6"/>
        </w:rPr>
      </w:pPr>
      <w:r w:rsidRPr="0041049C">
        <w:rPr>
          <w:rFonts w:ascii="Calibri Light" w:hAnsi="Calibri Light" w:cs="Times New Roman"/>
          <w:color w:val="595959" w:themeColor="text1" w:themeTint="A6"/>
        </w:rPr>
        <w:t>Citizens disconnected from the</w:t>
      </w:r>
      <w:r w:rsidR="007A0FA2" w:rsidRPr="0041049C">
        <w:rPr>
          <w:rFonts w:ascii="Calibri Light" w:hAnsi="Calibri Light" w:cs="Times New Roman"/>
          <w:color w:val="595959" w:themeColor="text1" w:themeTint="A6"/>
        </w:rPr>
        <w:t xml:space="preserve"> training</w:t>
      </w:r>
      <w:r w:rsidRPr="0041049C">
        <w:rPr>
          <w:rFonts w:ascii="Calibri Light" w:hAnsi="Calibri Light" w:cs="Times New Roman"/>
          <w:color w:val="595959" w:themeColor="text1" w:themeTint="A6"/>
        </w:rPr>
        <w:t xml:space="preserve"> opportunities and </w:t>
      </w:r>
      <w:r w:rsidR="007A0FA2" w:rsidRPr="0041049C">
        <w:rPr>
          <w:rFonts w:ascii="Calibri Light" w:hAnsi="Calibri Light" w:cs="Times New Roman"/>
          <w:color w:val="595959" w:themeColor="text1" w:themeTint="A6"/>
        </w:rPr>
        <w:t xml:space="preserve">skills development </w:t>
      </w:r>
      <w:r w:rsidRPr="0041049C">
        <w:rPr>
          <w:rFonts w:ascii="Calibri Light" w:hAnsi="Calibri Light" w:cs="Times New Roman"/>
          <w:color w:val="595959" w:themeColor="text1" w:themeTint="A6"/>
        </w:rPr>
        <w:t>programs they seek</w:t>
      </w:r>
    </w:p>
    <w:p w14:paraId="45528652" w14:textId="77777777" w:rsidR="00474C8C" w:rsidRPr="0041049C" w:rsidRDefault="00474C8C" w:rsidP="00474C8C">
      <w:pPr>
        <w:pStyle w:val="Body"/>
        <w:jc w:val="both"/>
        <w:rPr>
          <w:rFonts w:ascii="Calibri Light" w:hAnsi="Calibri Light"/>
          <w:color w:val="595959" w:themeColor="text1" w:themeTint="A6"/>
        </w:rPr>
      </w:pPr>
    </w:p>
    <w:p w14:paraId="09F7DA79" w14:textId="1E511EF0" w:rsidR="00DE04C9" w:rsidRPr="0041049C" w:rsidRDefault="0041049C" w:rsidP="00474C8C">
      <w:pPr>
        <w:pStyle w:val="Body"/>
        <w:jc w:val="both"/>
        <w:rPr>
          <w:rFonts w:ascii="Calibri Light" w:hAnsi="Calibri Light"/>
          <w:color w:val="595959" w:themeColor="text1" w:themeTint="A6"/>
        </w:rPr>
      </w:pPr>
      <w:r w:rsidRPr="0041049C">
        <w:rPr>
          <w:rFonts w:ascii="Calibri Light" w:hAnsi="Calibri Light"/>
          <w:color w:val="595959" w:themeColor="text1" w:themeTint="A6"/>
        </w:rPr>
        <w:t xml:space="preserve">By </w:t>
      </w:r>
      <w:r w:rsidR="00DB3BF8" w:rsidRPr="0041049C">
        <w:rPr>
          <w:rFonts w:ascii="Calibri Light" w:hAnsi="Calibri Light"/>
          <w:color w:val="595959" w:themeColor="text1" w:themeTint="A6"/>
        </w:rPr>
        <w:t>estab</w:t>
      </w:r>
      <w:r w:rsidR="00827570" w:rsidRPr="0041049C">
        <w:rPr>
          <w:rFonts w:ascii="Calibri Light" w:hAnsi="Calibri Light"/>
          <w:color w:val="595959" w:themeColor="text1" w:themeTint="A6"/>
        </w:rPr>
        <w:t>l</w:t>
      </w:r>
      <w:r w:rsidR="00DB3BF8" w:rsidRPr="0041049C">
        <w:rPr>
          <w:rFonts w:ascii="Calibri Light" w:hAnsi="Calibri Light"/>
          <w:color w:val="595959" w:themeColor="text1" w:themeTint="A6"/>
        </w:rPr>
        <w:t xml:space="preserve">ishing </w:t>
      </w:r>
      <w:r w:rsidR="00D96CBA" w:rsidRPr="0041049C">
        <w:rPr>
          <w:rFonts w:ascii="Calibri Light" w:hAnsi="Calibri Light"/>
          <w:color w:val="595959" w:themeColor="text1" w:themeTint="A6"/>
        </w:rPr>
        <w:t xml:space="preserve">the </w:t>
      </w:r>
      <w:r w:rsidR="00DB3BF8" w:rsidRPr="0041049C">
        <w:rPr>
          <w:rFonts w:ascii="Calibri Light" w:hAnsi="Calibri Light"/>
          <w:color w:val="595959" w:themeColor="text1" w:themeTint="A6"/>
        </w:rPr>
        <w:t xml:space="preserve">connective tissue between </w:t>
      </w:r>
      <w:r w:rsidR="00EF3D86" w:rsidRPr="0041049C">
        <w:rPr>
          <w:rFonts w:ascii="Calibri Light" w:hAnsi="Calibri Light"/>
          <w:color w:val="595959" w:themeColor="text1" w:themeTint="A6"/>
        </w:rPr>
        <w:t xml:space="preserve">the data that tell us about the workforce </w:t>
      </w:r>
      <w:r w:rsidR="00D96CBA" w:rsidRPr="0041049C">
        <w:rPr>
          <w:rFonts w:ascii="Calibri Light" w:hAnsi="Calibri Light"/>
          <w:color w:val="595959" w:themeColor="text1" w:themeTint="A6"/>
        </w:rPr>
        <w:t xml:space="preserve">in </w:t>
      </w:r>
      <w:r w:rsidR="00EF3D86" w:rsidRPr="0041049C">
        <w:rPr>
          <w:rFonts w:ascii="Calibri Light" w:hAnsi="Calibri Light"/>
          <w:color w:val="595959" w:themeColor="text1" w:themeTint="A6"/>
        </w:rPr>
        <w:t>detail</w:t>
      </w:r>
      <w:r w:rsidRPr="0041049C">
        <w:rPr>
          <w:rFonts w:ascii="Calibri Light" w:hAnsi="Calibri Light"/>
          <w:color w:val="595959" w:themeColor="text1" w:themeTint="A6"/>
        </w:rPr>
        <w:t xml:space="preserve"> --</w:t>
      </w:r>
      <w:r w:rsidR="00DB3BF8" w:rsidRPr="0041049C">
        <w:rPr>
          <w:rFonts w:ascii="Calibri Light" w:hAnsi="Calibri Light"/>
          <w:color w:val="595959" w:themeColor="text1" w:themeTint="A6"/>
        </w:rPr>
        <w:t xml:space="preserve"> training, skills, </w:t>
      </w:r>
      <w:r w:rsidR="00EF3D86" w:rsidRPr="0041049C">
        <w:rPr>
          <w:rFonts w:ascii="Calibri Light" w:hAnsi="Calibri Light"/>
          <w:bCs/>
          <w:color w:val="595959" w:themeColor="text1" w:themeTint="A6"/>
        </w:rPr>
        <w:t>jobs</w:t>
      </w:r>
      <w:r w:rsidR="00EF3D86" w:rsidRPr="0041049C">
        <w:rPr>
          <w:rFonts w:ascii="Calibri Light" w:hAnsi="Calibri Light"/>
          <w:color w:val="595959" w:themeColor="text1" w:themeTint="A6"/>
        </w:rPr>
        <w:t xml:space="preserve">, </w:t>
      </w:r>
      <w:r w:rsidR="00DB3BF8" w:rsidRPr="0041049C">
        <w:rPr>
          <w:rFonts w:ascii="Calibri Light" w:hAnsi="Calibri Light"/>
          <w:color w:val="595959" w:themeColor="text1" w:themeTint="A6"/>
        </w:rPr>
        <w:t xml:space="preserve">and </w:t>
      </w:r>
      <w:r w:rsidR="00DB3BF8" w:rsidRPr="0041049C">
        <w:rPr>
          <w:rFonts w:ascii="Calibri Light" w:hAnsi="Calibri Light"/>
          <w:bCs/>
          <w:color w:val="595959" w:themeColor="text1" w:themeTint="A6"/>
        </w:rPr>
        <w:t>wages</w:t>
      </w:r>
      <w:r w:rsidRPr="0041049C">
        <w:rPr>
          <w:rFonts w:ascii="Calibri Light" w:hAnsi="Calibri Light"/>
          <w:color w:val="595959" w:themeColor="text1" w:themeTint="A6"/>
        </w:rPr>
        <w:t xml:space="preserve"> – the Workforce Data Initiative will allow </w:t>
      </w:r>
      <w:r>
        <w:rPr>
          <w:rFonts w:ascii="Calibri Light" w:hAnsi="Calibri Light"/>
          <w:color w:val="595959" w:themeColor="text1" w:themeTint="A6"/>
        </w:rPr>
        <w:t xml:space="preserve">for </w:t>
      </w:r>
      <w:r w:rsidRPr="0041049C">
        <w:rPr>
          <w:rFonts w:ascii="Calibri Light" w:hAnsi="Calibri Light"/>
          <w:color w:val="595959" w:themeColor="text1" w:themeTint="A6"/>
        </w:rPr>
        <w:t>the development of i</w:t>
      </w:r>
      <w:r w:rsidR="00EF3D86" w:rsidRPr="0041049C">
        <w:rPr>
          <w:rFonts w:ascii="Calibri Light" w:hAnsi="Calibri Light"/>
          <w:color w:val="595959" w:themeColor="text1" w:themeTint="A6"/>
        </w:rPr>
        <w:t>nnovative</w:t>
      </w:r>
      <w:r w:rsidR="007A0FA2" w:rsidRPr="0041049C">
        <w:rPr>
          <w:rFonts w:ascii="Calibri Light" w:hAnsi="Calibri Light"/>
          <w:color w:val="595959" w:themeColor="text1" w:themeTint="A6"/>
        </w:rPr>
        <w:t xml:space="preserve"> products </w:t>
      </w:r>
      <w:r w:rsidR="00DB3BF8" w:rsidRPr="0041049C">
        <w:rPr>
          <w:rFonts w:ascii="Calibri Light" w:hAnsi="Calibri Light"/>
          <w:color w:val="595959" w:themeColor="text1" w:themeTint="A6"/>
        </w:rPr>
        <w:t>that connect people</w:t>
      </w:r>
      <w:r w:rsidR="00EF3D86" w:rsidRPr="0041049C">
        <w:rPr>
          <w:rFonts w:ascii="Calibri Light" w:hAnsi="Calibri Light"/>
          <w:color w:val="595959" w:themeColor="text1" w:themeTint="A6"/>
        </w:rPr>
        <w:t xml:space="preserve"> to jobs that a</w:t>
      </w:r>
      <w:r w:rsidR="00DB3BF8" w:rsidRPr="0041049C">
        <w:rPr>
          <w:rFonts w:ascii="Calibri Light" w:hAnsi="Calibri Light"/>
          <w:color w:val="595959" w:themeColor="text1" w:themeTint="A6"/>
        </w:rPr>
        <w:t>re well-suited to their skills</w:t>
      </w:r>
      <w:r w:rsidR="007A0FA2" w:rsidRPr="0041049C">
        <w:rPr>
          <w:rFonts w:ascii="Calibri Light" w:hAnsi="Calibri Light"/>
          <w:color w:val="595959" w:themeColor="text1" w:themeTint="A6"/>
        </w:rPr>
        <w:t xml:space="preserve"> – as well as help people learn how </w:t>
      </w:r>
      <w:r w:rsidR="0043511E" w:rsidRPr="0041049C">
        <w:rPr>
          <w:rFonts w:ascii="Calibri Light" w:hAnsi="Calibri Light"/>
          <w:color w:val="595959" w:themeColor="text1" w:themeTint="A6"/>
        </w:rPr>
        <w:t xml:space="preserve">to </w:t>
      </w:r>
      <w:r w:rsidR="007A0FA2" w:rsidRPr="0041049C">
        <w:rPr>
          <w:rFonts w:ascii="Calibri Light" w:hAnsi="Calibri Light"/>
          <w:color w:val="595959" w:themeColor="text1" w:themeTint="A6"/>
        </w:rPr>
        <w:t>d</w:t>
      </w:r>
      <w:r w:rsidR="0065638F" w:rsidRPr="0041049C">
        <w:rPr>
          <w:rFonts w:ascii="Calibri Light" w:hAnsi="Calibri Light"/>
          <w:color w:val="595959" w:themeColor="text1" w:themeTint="A6"/>
        </w:rPr>
        <w:t xml:space="preserve">evelop new skills for jobs to which they aspire. </w:t>
      </w:r>
      <w:r w:rsidR="007A0FA2" w:rsidRPr="0041049C">
        <w:rPr>
          <w:rFonts w:ascii="Calibri Light" w:hAnsi="Calibri Light"/>
          <w:color w:val="595959" w:themeColor="text1" w:themeTint="A6"/>
        </w:rPr>
        <w:t xml:space="preserve"> </w:t>
      </w:r>
    </w:p>
    <w:p w14:paraId="04850FE7" w14:textId="77777777" w:rsidR="007609F0" w:rsidRPr="0041049C" w:rsidRDefault="007609F0" w:rsidP="00474C8C">
      <w:pPr>
        <w:pStyle w:val="Body"/>
        <w:jc w:val="both"/>
        <w:rPr>
          <w:rFonts w:ascii="Calibri Light" w:hAnsi="Calibri Light"/>
          <w:color w:val="595959" w:themeColor="text1" w:themeTint="A6"/>
        </w:rPr>
      </w:pPr>
    </w:p>
    <w:p w14:paraId="7FBFD061" w14:textId="2E15AD8C" w:rsidR="00DE04C9" w:rsidRPr="0041049C" w:rsidRDefault="00EF3D86" w:rsidP="007609F0">
      <w:pPr>
        <w:pStyle w:val="Body"/>
        <w:jc w:val="both"/>
        <w:rPr>
          <w:rFonts w:ascii="Calibri Light" w:hAnsi="Calibri Light"/>
          <w:color w:val="595959" w:themeColor="text1" w:themeTint="A6"/>
        </w:rPr>
      </w:pPr>
      <w:r w:rsidRPr="0041049C">
        <w:rPr>
          <w:rFonts w:ascii="Calibri Light" w:hAnsi="Calibri Light"/>
          <w:b/>
          <w:bCs/>
          <w:i/>
          <w:iCs/>
          <w:color w:val="FF2D21" w:themeColor="accent5"/>
          <w:u w:val="single"/>
        </w:rPr>
        <w:t>Imagine one example</w:t>
      </w:r>
      <w:r w:rsidRPr="0041049C">
        <w:rPr>
          <w:rFonts w:ascii="Calibri Light" w:hAnsi="Calibri Light"/>
          <w:color w:val="FF2D21" w:themeColor="accent5"/>
        </w:rPr>
        <w:t xml:space="preserve">: </w:t>
      </w:r>
      <w:r w:rsidR="007609F0" w:rsidRPr="0041049C">
        <w:rPr>
          <w:rFonts w:ascii="Calibri Light" w:hAnsi="Calibri Light"/>
          <w:color w:val="595959" w:themeColor="text1" w:themeTint="A6"/>
        </w:rPr>
        <w:t xml:space="preserve">When we’re done, it will be possible for a 27 year old, community college dropout living in Milwaukee to use a new web application </w:t>
      </w:r>
      <w:r w:rsidRPr="0041049C">
        <w:rPr>
          <w:rFonts w:ascii="Calibri Light" w:hAnsi="Calibri Light"/>
          <w:color w:val="595959" w:themeColor="text1" w:themeTint="A6"/>
        </w:rPr>
        <w:t>to enter</w:t>
      </w:r>
      <w:r w:rsidR="007609F0" w:rsidRPr="0041049C">
        <w:rPr>
          <w:rFonts w:ascii="Calibri Light" w:hAnsi="Calibri Light"/>
          <w:color w:val="595959" w:themeColor="text1" w:themeTint="A6"/>
        </w:rPr>
        <w:t xml:space="preserve"> current job</w:t>
      </w:r>
      <w:r w:rsidRPr="0041049C">
        <w:rPr>
          <w:rFonts w:ascii="Calibri Light" w:hAnsi="Calibri Light"/>
          <w:color w:val="595959" w:themeColor="text1" w:themeTint="A6"/>
        </w:rPr>
        <w:t>, location,</w:t>
      </w:r>
      <w:r w:rsidR="007609F0" w:rsidRPr="0041049C">
        <w:rPr>
          <w:rFonts w:ascii="Calibri Light" w:hAnsi="Calibri Light"/>
          <w:color w:val="595959" w:themeColor="text1" w:themeTint="A6"/>
        </w:rPr>
        <w:t xml:space="preserve"> </w:t>
      </w:r>
      <w:r w:rsidRPr="0041049C">
        <w:rPr>
          <w:rFonts w:ascii="Calibri Light" w:hAnsi="Calibri Light"/>
          <w:color w:val="595959" w:themeColor="text1" w:themeTint="A6"/>
        </w:rPr>
        <w:t xml:space="preserve">and a wage they’d like to be making. The app could then return results for </w:t>
      </w:r>
      <w:r w:rsidRPr="0041049C">
        <w:rPr>
          <w:rFonts w:ascii="Calibri Light" w:hAnsi="Calibri Light"/>
          <w:i/>
          <w:iCs/>
          <w:color w:val="595959" w:themeColor="text1" w:themeTint="A6"/>
          <w:u w:val="single"/>
        </w:rPr>
        <w:t>related careers</w:t>
      </w:r>
      <w:r w:rsidRPr="0041049C">
        <w:rPr>
          <w:rFonts w:ascii="Calibri Light" w:hAnsi="Calibri Light"/>
          <w:color w:val="595959" w:themeColor="text1" w:themeTint="A6"/>
        </w:rPr>
        <w:t xml:space="preserve"> that make the desired salary; </w:t>
      </w:r>
      <w:r w:rsidRPr="0041049C">
        <w:rPr>
          <w:rFonts w:ascii="Calibri Light" w:hAnsi="Calibri Light"/>
          <w:i/>
          <w:iCs/>
          <w:color w:val="595959" w:themeColor="text1" w:themeTint="A6"/>
          <w:u w:val="single"/>
        </w:rPr>
        <w:t>what skills</w:t>
      </w:r>
      <w:r w:rsidRPr="0041049C">
        <w:rPr>
          <w:rFonts w:ascii="Calibri Light" w:hAnsi="Calibri Light"/>
          <w:color w:val="595959" w:themeColor="text1" w:themeTint="A6"/>
        </w:rPr>
        <w:t xml:space="preserve"> this new career would require; </w:t>
      </w:r>
      <w:r w:rsidRPr="0041049C">
        <w:rPr>
          <w:rFonts w:ascii="Calibri Light" w:hAnsi="Calibri Light"/>
          <w:i/>
          <w:iCs/>
          <w:color w:val="595959" w:themeColor="text1" w:themeTint="A6"/>
          <w:u w:val="single"/>
        </w:rPr>
        <w:t>what training</w:t>
      </w:r>
      <w:r w:rsidR="00F22B11" w:rsidRPr="0041049C">
        <w:rPr>
          <w:rFonts w:ascii="Calibri Light" w:hAnsi="Calibri Light"/>
          <w:color w:val="595959" w:themeColor="text1" w:themeTint="A6"/>
        </w:rPr>
        <w:t xml:space="preserve"> is available near their</w:t>
      </w:r>
      <w:r w:rsidRPr="0041049C">
        <w:rPr>
          <w:rFonts w:ascii="Calibri Light" w:hAnsi="Calibri Light"/>
          <w:color w:val="595959" w:themeColor="text1" w:themeTint="A6"/>
        </w:rPr>
        <w:t xml:space="preserve"> location to attain those skills; and which of those trainings have provided the </w:t>
      </w:r>
      <w:r w:rsidRPr="0041049C">
        <w:rPr>
          <w:rFonts w:ascii="Calibri Light" w:hAnsi="Calibri Light"/>
          <w:i/>
          <w:iCs/>
          <w:color w:val="595959" w:themeColor="text1" w:themeTint="A6"/>
          <w:u w:val="single"/>
        </w:rPr>
        <w:t>best results</w:t>
      </w:r>
      <w:r w:rsidRPr="0041049C">
        <w:rPr>
          <w:rFonts w:ascii="Calibri Light" w:hAnsi="Calibri Light"/>
          <w:color w:val="595959" w:themeColor="text1" w:themeTint="A6"/>
        </w:rPr>
        <w:t xml:space="preserve"> for their participants. This is just a single example of the countless applications that developers can’t build now, but could with robust, interoperable workforce data.</w:t>
      </w:r>
    </w:p>
    <w:sectPr w:rsidR="00DE04C9" w:rsidRPr="0041049C" w:rsidSect="007A0FA2">
      <w:pgSz w:w="12240" w:h="15840"/>
      <w:pgMar w:top="720" w:right="1080" w:bottom="1008" w:left="108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91F1B0" w14:textId="77777777" w:rsidR="00464A80" w:rsidRDefault="00EF3D86">
      <w:r>
        <w:separator/>
      </w:r>
    </w:p>
  </w:endnote>
  <w:endnote w:type="continuationSeparator" w:id="0">
    <w:p w14:paraId="5376D795" w14:textId="77777777" w:rsidR="00464A80" w:rsidRDefault="00EF3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7DFF0" w14:textId="77777777" w:rsidR="00464A80" w:rsidRDefault="00EF3D86">
      <w:r>
        <w:separator/>
      </w:r>
    </w:p>
  </w:footnote>
  <w:footnote w:type="continuationSeparator" w:id="0">
    <w:p w14:paraId="20A0D1AA" w14:textId="77777777" w:rsidR="00464A80" w:rsidRDefault="00EF3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83E48"/>
    <w:multiLevelType w:val="hybridMultilevel"/>
    <w:tmpl w:val="840C3C50"/>
    <w:lvl w:ilvl="0" w:tplc="5A222262">
      <w:start w:val="1"/>
      <w:numFmt w:val="decimal"/>
      <w:lvlText w:val="%1)"/>
      <w:lvlJc w:val="left"/>
      <w:pPr>
        <w:ind w:left="720" w:hanging="360"/>
      </w:pPr>
      <w:rPr>
        <w:rFonts w:eastAsia="Arial Unicode MS" w:hint="default"/>
        <w:b/>
        <w:color w:val="FF2D21" w:themeColor="accent5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3432C"/>
    <w:multiLevelType w:val="hybridMultilevel"/>
    <w:tmpl w:val="6F2C6BA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798F2BAF"/>
    <w:multiLevelType w:val="hybridMultilevel"/>
    <w:tmpl w:val="4DDC8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C9"/>
    <w:rsid w:val="000228BD"/>
    <w:rsid w:val="0002630E"/>
    <w:rsid w:val="00042A19"/>
    <w:rsid w:val="000B4E60"/>
    <w:rsid w:val="00191427"/>
    <w:rsid w:val="001A371D"/>
    <w:rsid w:val="002D6E1D"/>
    <w:rsid w:val="002E2492"/>
    <w:rsid w:val="003C0424"/>
    <w:rsid w:val="0041049C"/>
    <w:rsid w:val="0043511E"/>
    <w:rsid w:val="00464A80"/>
    <w:rsid w:val="00474C8C"/>
    <w:rsid w:val="004C7764"/>
    <w:rsid w:val="00507A09"/>
    <w:rsid w:val="005B7D4B"/>
    <w:rsid w:val="005C5B5D"/>
    <w:rsid w:val="00630122"/>
    <w:rsid w:val="00630609"/>
    <w:rsid w:val="00630808"/>
    <w:rsid w:val="0065638F"/>
    <w:rsid w:val="006B1192"/>
    <w:rsid w:val="007609F0"/>
    <w:rsid w:val="007A0FA2"/>
    <w:rsid w:val="00827570"/>
    <w:rsid w:val="00A45672"/>
    <w:rsid w:val="00AC5B36"/>
    <w:rsid w:val="00CB0A7C"/>
    <w:rsid w:val="00D63837"/>
    <w:rsid w:val="00D96CBA"/>
    <w:rsid w:val="00DB0916"/>
    <w:rsid w:val="00DB3BF8"/>
    <w:rsid w:val="00DC52D8"/>
    <w:rsid w:val="00DE04C9"/>
    <w:rsid w:val="00DE6B52"/>
    <w:rsid w:val="00E33268"/>
    <w:rsid w:val="00E52D3B"/>
    <w:rsid w:val="00EF3D86"/>
    <w:rsid w:val="00F12985"/>
    <w:rsid w:val="00F22B11"/>
    <w:rsid w:val="00F45302"/>
    <w:rsid w:val="00F5375E"/>
    <w:rsid w:val="00FF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929AAB5"/>
  <w15:docId w15:val="{47139DAB-6F1A-4B05-94B3-CE1046B2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hAnsi="Arial Unicode MS" w:cs="Arial Unicode MS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C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6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474C8C"/>
    <w:rPr>
      <w:rFonts w:asciiTheme="majorHAnsi" w:eastAsiaTheme="majorEastAsia" w:hAnsiTheme="majorHAnsi" w:cstheme="majorBidi"/>
      <w:color w:val="1F4E69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09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9F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09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9F0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301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1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12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1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1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1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EOP</Company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Brewer, Jake</dc:creator>
  <cp:lastModifiedBy>Brewer, Jacob</cp:lastModifiedBy>
  <cp:revision>15</cp:revision>
  <dcterms:created xsi:type="dcterms:W3CDTF">2015-08-31T16:31:00Z</dcterms:created>
  <dcterms:modified xsi:type="dcterms:W3CDTF">2015-09-08T16:23:00Z</dcterms:modified>
</cp:coreProperties>
</file>