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89D9" w14:textId="50A9D488" w:rsidR="000C5002" w:rsidRDefault="00EE66AD" w:rsidP="00825F39">
      <w:pPr>
        <w:pStyle w:val="Title"/>
        <w:jc w:val="center"/>
        <w:rPr>
          <w:rFonts w:ascii="Arial" w:eastAsia="Arial" w:hAnsi="Arial" w:cs="Arial"/>
          <w:color w:val="6AA84F"/>
          <w:sz w:val="40"/>
          <w:szCs w:val="40"/>
        </w:rPr>
      </w:pPr>
      <w:bookmarkStart w:id="0" w:name="_wri23awpennh" w:colFirst="0" w:colLast="0"/>
      <w:bookmarkEnd w:id="0"/>
      <w:r>
        <w:rPr>
          <w:rFonts w:ascii="Arial" w:eastAsia="Arial" w:hAnsi="Arial" w:cs="Arial"/>
          <w:color w:val="6AA84F"/>
          <w:sz w:val="38"/>
          <w:szCs w:val="38"/>
        </w:rPr>
        <w:t xml:space="preserve">Project Closeout Report: </w:t>
      </w:r>
      <w:r w:rsidR="00825F39">
        <w:rPr>
          <w:rFonts w:ascii="Arial" w:eastAsia="Arial" w:hAnsi="Arial" w:cs="Arial"/>
          <w:color w:val="6AA84F"/>
          <w:sz w:val="38"/>
          <w:szCs w:val="38"/>
        </w:rPr>
        <w:t>Einstein</w:t>
      </w:r>
    </w:p>
    <w:p w14:paraId="379E89DA" w14:textId="77777777" w:rsidR="000C5002" w:rsidRDefault="00EE66AD">
      <w:pPr>
        <w:pBdr>
          <w:top w:val="nil"/>
          <w:left w:val="nil"/>
          <w:bottom w:val="nil"/>
          <w:right w:val="nil"/>
          <w:between w:val="nil"/>
        </w:pBdr>
        <w:jc w:val="right"/>
        <w:rPr>
          <w:b/>
        </w:rPr>
      </w:pPr>
      <w:r>
        <w:t xml:space="preserve">Status: </w:t>
      </w:r>
      <w:r>
        <w:rPr>
          <w:b/>
        </w:rPr>
        <w:t xml:space="preserve">Draft </w:t>
      </w:r>
    </w:p>
    <w:p w14:paraId="379E89DB" w14:textId="3F34F15D" w:rsidR="000C5002" w:rsidRDefault="00EE66AD">
      <w:pPr>
        <w:pBdr>
          <w:top w:val="nil"/>
          <w:left w:val="nil"/>
          <w:bottom w:val="nil"/>
          <w:right w:val="nil"/>
          <w:between w:val="nil"/>
        </w:pBdr>
        <w:jc w:val="right"/>
      </w:pPr>
      <w:r>
        <w:t xml:space="preserve">Date:  </w:t>
      </w:r>
      <w:r w:rsidR="00825F39">
        <w:t>06/15</w:t>
      </w:r>
    </w:p>
    <w:p w14:paraId="379E89DC" w14:textId="77777777" w:rsidR="000C5002" w:rsidRDefault="00EE66AD">
      <w:pPr>
        <w:pBdr>
          <w:top w:val="nil"/>
          <w:left w:val="nil"/>
          <w:bottom w:val="nil"/>
          <w:right w:val="nil"/>
          <w:between w:val="nil"/>
        </w:pBdr>
        <w:jc w:val="right"/>
      </w:pPr>
      <w:r>
        <w:t>Author: Project Manager</w:t>
      </w:r>
    </w:p>
    <w:p w14:paraId="379E89DD" w14:textId="77777777" w:rsidR="000C5002" w:rsidRDefault="000C5002">
      <w:pPr>
        <w:rPr>
          <w:i/>
          <w:color w:val="0000FF"/>
          <w:sz w:val="16"/>
          <w:szCs w:val="1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0C5002" w14:paraId="379E89E0" w14:textId="77777777">
        <w:tc>
          <w:tcPr>
            <w:tcW w:w="2115" w:type="dxa"/>
            <w:shd w:val="clear" w:color="auto" w:fill="auto"/>
            <w:tcMar>
              <w:top w:w="100" w:type="dxa"/>
              <w:left w:w="100" w:type="dxa"/>
              <w:bottom w:w="100" w:type="dxa"/>
              <w:right w:w="100" w:type="dxa"/>
            </w:tcMar>
          </w:tcPr>
          <w:p w14:paraId="379E89DE" w14:textId="77777777" w:rsidR="000C5002" w:rsidRDefault="00EE66AD">
            <w:pPr>
              <w:widowControl w:val="0"/>
              <w:spacing w:line="240" w:lineRule="auto"/>
            </w:pPr>
            <w:r>
              <w:t>Project Sponsor</w:t>
            </w:r>
          </w:p>
        </w:tc>
        <w:tc>
          <w:tcPr>
            <w:tcW w:w="7245" w:type="dxa"/>
            <w:shd w:val="clear" w:color="auto" w:fill="auto"/>
            <w:tcMar>
              <w:top w:w="100" w:type="dxa"/>
              <w:left w:w="100" w:type="dxa"/>
              <w:bottom w:w="100" w:type="dxa"/>
              <w:right w:w="100" w:type="dxa"/>
            </w:tcMar>
          </w:tcPr>
          <w:p w14:paraId="379E89DF" w14:textId="64A68EDB" w:rsidR="000C5002" w:rsidRDefault="00EE66AD">
            <w:pPr>
              <w:widowControl w:val="0"/>
              <w:spacing w:line="240" w:lineRule="auto"/>
            </w:pPr>
            <w:r>
              <w:t>Director</w:t>
            </w:r>
            <w:r w:rsidR="00825F39">
              <w:t xml:space="preserve"> of Product</w:t>
            </w:r>
          </w:p>
        </w:tc>
      </w:tr>
      <w:tr w:rsidR="000C5002" w14:paraId="379E89E3" w14:textId="77777777">
        <w:trPr>
          <w:trHeight w:val="1155"/>
        </w:trPr>
        <w:tc>
          <w:tcPr>
            <w:tcW w:w="2115" w:type="dxa"/>
            <w:shd w:val="clear" w:color="auto" w:fill="auto"/>
            <w:tcMar>
              <w:top w:w="100" w:type="dxa"/>
              <w:left w:w="100" w:type="dxa"/>
              <w:bottom w:w="100" w:type="dxa"/>
              <w:right w:w="100" w:type="dxa"/>
            </w:tcMar>
          </w:tcPr>
          <w:p w14:paraId="379E89E1" w14:textId="77777777" w:rsidR="000C5002" w:rsidRDefault="00EE66AD">
            <w:pPr>
              <w:widowControl w:val="0"/>
              <w:spacing w:line="240" w:lineRule="auto"/>
            </w:pPr>
            <w:r>
              <w:t>Project Team</w:t>
            </w:r>
          </w:p>
        </w:tc>
        <w:tc>
          <w:tcPr>
            <w:tcW w:w="7245" w:type="dxa"/>
            <w:shd w:val="clear" w:color="auto" w:fill="auto"/>
            <w:tcMar>
              <w:top w:w="100" w:type="dxa"/>
              <w:left w:w="100" w:type="dxa"/>
              <w:bottom w:w="100" w:type="dxa"/>
              <w:right w:w="100" w:type="dxa"/>
            </w:tcMar>
          </w:tcPr>
          <w:p w14:paraId="379E89E2" w14:textId="4E323332" w:rsidR="000C5002" w:rsidRDefault="00825F39">
            <w:r>
              <w:t>Developer</w:t>
            </w:r>
            <w:r w:rsidR="00EE66AD">
              <w:t xml:space="preserve">, Quality Assurance Tester, </w:t>
            </w:r>
            <w:r>
              <w:t>Project Manager, Director</w:t>
            </w:r>
          </w:p>
        </w:tc>
      </w:tr>
      <w:tr w:rsidR="000C5002" w14:paraId="379E89E6" w14:textId="77777777">
        <w:tc>
          <w:tcPr>
            <w:tcW w:w="2115" w:type="dxa"/>
            <w:shd w:val="clear" w:color="auto" w:fill="auto"/>
            <w:tcMar>
              <w:top w:w="100" w:type="dxa"/>
              <w:left w:w="100" w:type="dxa"/>
              <w:bottom w:w="100" w:type="dxa"/>
              <w:right w:w="100" w:type="dxa"/>
            </w:tcMar>
          </w:tcPr>
          <w:p w14:paraId="379E89E4" w14:textId="77777777" w:rsidR="000C5002" w:rsidRDefault="00EE66AD">
            <w:pPr>
              <w:widowControl w:val="0"/>
              <w:spacing w:line="240" w:lineRule="auto"/>
            </w:pPr>
            <w:r>
              <w:t>Project Duration</w:t>
            </w:r>
          </w:p>
        </w:tc>
        <w:tc>
          <w:tcPr>
            <w:tcW w:w="7245" w:type="dxa"/>
            <w:shd w:val="clear" w:color="auto" w:fill="auto"/>
            <w:tcMar>
              <w:top w:w="100" w:type="dxa"/>
              <w:left w:w="100" w:type="dxa"/>
              <w:bottom w:w="100" w:type="dxa"/>
              <w:right w:w="100" w:type="dxa"/>
            </w:tcMar>
          </w:tcPr>
          <w:p w14:paraId="379E89E5" w14:textId="75EA7063" w:rsidR="000C5002" w:rsidRDefault="00825F39">
            <w:pPr>
              <w:widowControl w:val="0"/>
              <w:spacing w:line="240" w:lineRule="auto"/>
            </w:pPr>
            <w:r>
              <w:t xml:space="preserve">June </w:t>
            </w:r>
            <w:r w:rsidR="00EE66AD">
              <w:t>-</w:t>
            </w:r>
            <w:r>
              <w:t xml:space="preserve"> November</w:t>
            </w:r>
          </w:p>
        </w:tc>
      </w:tr>
    </w:tbl>
    <w:p w14:paraId="379E89E7" w14:textId="77777777" w:rsidR="000C5002" w:rsidRDefault="000C5002">
      <w:pPr>
        <w:pStyle w:val="Heading1"/>
        <w:keepNext w:val="0"/>
        <w:keepLines w:val="0"/>
        <w:spacing w:before="0" w:after="0"/>
        <w:rPr>
          <w:rFonts w:ascii="Arial" w:eastAsia="Arial" w:hAnsi="Arial" w:cs="Arial"/>
          <w:i/>
          <w:color w:val="0000FF"/>
          <w:sz w:val="16"/>
          <w:szCs w:val="16"/>
        </w:rPr>
      </w:pPr>
      <w:bookmarkStart w:id="1" w:name="_3khc3rgk24i3" w:colFirst="0" w:colLast="0"/>
      <w:bookmarkEnd w:id="1"/>
    </w:p>
    <w:p w14:paraId="379E89E8" w14:textId="77777777" w:rsidR="000C5002" w:rsidRDefault="000C5002">
      <w:pPr>
        <w:pStyle w:val="Heading1"/>
        <w:keepNext w:val="0"/>
        <w:keepLines w:val="0"/>
        <w:pBdr>
          <w:top w:val="nil"/>
          <w:left w:val="nil"/>
          <w:bottom w:val="nil"/>
          <w:right w:val="nil"/>
          <w:between w:val="nil"/>
        </w:pBdr>
        <w:spacing w:before="0" w:after="0"/>
        <w:rPr>
          <w:rFonts w:ascii="Arial" w:eastAsia="Arial" w:hAnsi="Arial" w:cs="Arial"/>
          <w:color w:val="666666"/>
        </w:rPr>
      </w:pPr>
      <w:bookmarkStart w:id="2" w:name="_bbjdpdcrfkfu" w:colFirst="0" w:colLast="0"/>
      <w:bookmarkEnd w:id="2"/>
    </w:p>
    <w:p w14:paraId="379E89E9" w14:textId="77777777" w:rsidR="000C5002" w:rsidRDefault="00EE66AD">
      <w:pPr>
        <w:pStyle w:val="Heading1"/>
        <w:keepNext w:val="0"/>
        <w:keepLines w:val="0"/>
        <w:pBdr>
          <w:top w:val="nil"/>
          <w:left w:val="nil"/>
          <w:bottom w:val="nil"/>
          <w:right w:val="nil"/>
          <w:between w:val="nil"/>
        </w:pBdr>
        <w:spacing w:before="0" w:after="0"/>
        <w:rPr>
          <w:rFonts w:ascii="Arial" w:eastAsia="Arial" w:hAnsi="Arial" w:cs="Arial"/>
          <w:color w:val="6AA84F"/>
        </w:rPr>
      </w:pPr>
      <w:bookmarkStart w:id="3" w:name="_644uwvljtk7s" w:colFirst="0" w:colLast="0"/>
      <w:bookmarkEnd w:id="3"/>
      <w:r>
        <w:rPr>
          <w:rFonts w:ascii="Arial" w:eastAsia="Arial" w:hAnsi="Arial" w:cs="Arial"/>
          <w:color w:val="6AA84F"/>
        </w:rPr>
        <w:t>Executive Summary</w:t>
      </w:r>
    </w:p>
    <w:p w14:paraId="379E89EB" w14:textId="1D3FBA5A" w:rsidR="000C5002" w:rsidRDefault="00EE66AD" w:rsidP="002C4E71">
      <w:pPr>
        <w:pStyle w:val="Heading1"/>
        <w:keepNext w:val="0"/>
        <w:keepLines w:val="0"/>
        <w:spacing w:before="0" w:after="0"/>
        <w:rPr>
          <w:rFonts w:ascii="Arial" w:eastAsia="Arial" w:hAnsi="Arial" w:cs="Arial"/>
          <w:color w:val="000000"/>
          <w:sz w:val="22"/>
          <w:szCs w:val="22"/>
        </w:rPr>
      </w:pPr>
      <w:bookmarkStart w:id="4" w:name="_1s7jjmbzu8w7" w:colFirst="0" w:colLast="0"/>
      <w:bookmarkEnd w:id="4"/>
      <w:r>
        <w:rPr>
          <w:rFonts w:ascii="Arial" w:eastAsia="Arial" w:hAnsi="Arial" w:cs="Arial"/>
          <w:color w:val="000000"/>
          <w:sz w:val="22"/>
          <w:szCs w:val="22"/>
          <w:highlight w:val="white"/>
        </w:rPr>
        <w:t>The purpose of this project was</w:t>
      </w:r>
      <w:bookmarkStart w:id="5" w:name="_pgth9kui8oe0" w:colFirst="0" w:colLast="0"/>
      <w:bookmarkEnd w:id="5"/>
      <w:r w:rsidR="002C4E71" w:rsidRPr="002C4E71">
        <w:rPr>
          <w:rFonts w:ascii="Arial" w:eastAsia="Arial" w:hAnsi="Arial" w:cs="Arial"/>
          <w:color w:val="000000"/>
          <w:sz w:val="22"/>
          <w:szCs w:val="22"/>
        </w:rPr>
        <w:t xml:space="preserve"> to develop Web Application for Customer Care Executives to deliver continuous support to the customers on the health of devices connected and detailed services provided to customers and all required information at one stop application.</w:t>
      </w:r>
    </w:p>
    <w:p w14:paraId="01C6C52E" w14:textId="77777777" w:rsidR="002C4E71" w:rsidRPr="002C4E71" w:rsidRDefault="002C4E71" w:rsidP="002C4E71"/>
    <w:p w14:paraId="379E89EC" w14:textId="77777777" w:rsidR="000C5002" w:rsidRDefault="00EE66AD">
      <w:pPr>
        <w:pStyle w:val="Heading1"/>
        <w:widowControl w:val="0"/>
        <w:pBdr>
          <w:top w:val="nil"/>
          <w:left w:val="nil"/>
          <w:bottom w:val="nil"/>
          <w:right w:val="nil"/>
          <w:between w:val="nil"/>
        </w:pBdr>
        <w:spacing w:before="0" w:after="0"/>
        <w:rPr>
          <w:rFonts w:ascii="Arial" w:eastAsia="Arial" w:hAnsi="Arial" w:cs="Arial"/>
          <w:i/>
          <w:highlight w:val="white"/>
        </w:rPr>
      </w:pPr>
      <w:bookmarkStart w:id="6" w:name="_fhn3f7lb4gk8" w:colFirst="0" w:colLast="0"/>
      <w:bookmarkEnd w:id="6"/>
      <w:r>
        <w:rPr>
          <w:rFonts w:ascii="Arial" w:eastAsia="Arial" w:hAnsi="Arial" w:cs="Arial"/>
          <w:color w:val="6AA84F"/>
        </w:rPr>
        <w:t>Key Accomplishments</w:t>
      </w:r>
    </w:p>
    <w:p w14:paraId="379E89F5" w14:textId="447B0062" w:rsidR="000C5002" w:rsidRDefault="00C85172" w:rsidP="00D90F7F">
      <w:pPr>
        <w:pStyle w:val="ListParagraph"/>
        <w:numPr>
          <w:ilvl w:val="0"/>
          <w:numId w:val="6"/>
        </w:numPr>
      </w:pPr>
      <w:r w:rsidRPr="00C85172">
        <w:t>Increase revenue by 10% by developing Einstein Web Application that helps customer care executives manage billing and health check of devices, by the end of the year.</w:t>
      </w:r>
    </w:p>
    <w:p w14:paraId="64EBB3A2" w14:textId="77777777" w:rsidR="00D90F7F" w:rsidRDefault="00D90F7F" w:rsidP="00D90F7F">
      <w:pPr>
        <w:widowControl w:val="0"/>
        <w:numPr>
          <w:ilvl w:val="0"/>
          <w:numId w:val="6"/>
        </w:numPr>
        <w:rPr>
          <w:sz w:val="24"/>
          <w:szCs w:val="24"/>
        </w:rPr>
      </w:pPr>
      <w:r>
        <w:rPr>
          <w:sz w:val="24"/>
          <w:szCs w:val="24"/>
        </w:rPr>
        <w:t>Increase customer retention by replacing/reinstalling devices, also provide offers to motivate the customers to continue with the company.</w:t>
      </w:r>
    </w:p>
    <w:p w14:paraId="415739AC" w14:textId="77777777" w:rsidR="00D90F7F" w:rsidRDefault="00D90F7F" w:rsidP="00D90F7F">
      <w:pPr>
        <w:widowControl w:val="0"/>
        <w:numPr>
          <w:ilvl w:val="0"/>
          <w:numId w:val="6"/>
        </w:numPr>
        <w:rPr>
          <w:sz w:val="24"/>
          <w:szCs w:val="24"/>
        </w:rPr>
      </w:pPr>
      <w:r>
        <w:rPr>
          <w:sz w:val="24"/>
          <w:szCs w:val="24"/>
        </w:rPr>
        <w:t>Continuously improve product services by resolving support tickets by first quarter.</w:t>
      </w:r>
    </w:p>
    <w:p w14:paraId="63127B1E" w14:textId="77777777" w:rsidR="00D90F7F" w:rsidRDefault="00D90F7F" w:rsidP="00D90F7F">
      <w:pPr>
        <w:widowControl w:val="0"/>
        <w:numPr>
          <w:ilvl w:val="0"/>
          <w:numId w:val="6"/>
        </w:numPr>
        <w:rPr>
          <w:sz w:val="24"/>
          <w:szCs w:val="24"/>
        </w:rPr>
      </w:pPr>
      <w:r w:rsidRPr="00994496">
        <w:rPr>
          <w:sz w:val="24"/>
          <w:szCs w:val="24"/>
        </w:rPr>
        <w:t>Billing and Payment options made efficient by third quarter</w:t>
      </w:r>
      <w:r>
        <w:rPr>
          <w:sz w:val="24"/>
          <w:szCs w:val="24"/>
        </w:rPr>
        <w:t>.</w:t>
      </w:r>
    </w:p>
    <w:p w14:paraId="3DCA835F" w14:textId="45C9A02B" w:rsidR="00C85172" w:rsidRPr="00D90F7F" w:rsidRDefault="00D90F7F" w:rsidP="00D90F7F">
      <w:pPr>
        <w:widowControl w:val="0"/>
        <w:numPr>
          <w:ilvl w:val="0"/>
          <w:numId w:val="6"/>
        </w:numPr>
        <w:rPr>
          <w:sz w:val="24"/>
          <w:szCs w:val="24"/>
        </w:rPr>
      </w:pPr>
      <w:r w:rsidRPr="00D90F7F">
        <w:rPr>
          <w:sz w:val="24"/>
          <w:szCs w:val="24"/>
        </w:rPr>
        <w:t>80% of customer care executives were re-examined and re-trained whenever needed</w:t>
      </w:r>
    </w:p>
    <w:p w14:paraId="3C052E50" w14:textId="77777777" w:rsidR="00D90F7F" w:rsidRDefault="00D90F7F" w:rsidP="00D90F7F">
      <w:pPr>
        <w:rPr>
          <w:color w:val="6AA84F"/>
          <w:sz w:val="32"/>
          <w:szCs w:val="32"/>
        </w:rPr>
      </w:pPr>
    </w:p>
    <w:p w14:paraId="379E89F6" w14:textId="77777777" w:rsidR="000C5002" w:rsidRDefault="00EE66AD">
      <w:r>
        <w:rPr>
          <w:color w:val="6AA84F"/>
          <w:sz w:val="32"/>
          <w:szCs w:val="32"/>
        </w:rPr>
        <w:t>Lessons Learned</w:t>
      </w:r>
    </w:p>
    <w:p w14:paraId="379E89F7" w14:textId="77777777" w:rsidR="000C5002" w:rsidRDefault="00EE66AD">
      <w:pPr>
        <w:widowControl w:val="0"/>
        <w:pBdr>
          <w:top w:val="nil"/>
          <w:left w:val="nil"/>
          <w:bottom w:val="nil"/>
          <w:right w:val="nil"/>
          <w:between w:val="nil"/>
        </w:pBdr>
        <w:rPr>
          <w:i/>
        </w:rPr>
      </w:pPr>
      <w:r>
        <w:rPr>
          <w:i/>
        </w:rPr>
        <w:t>What went well?</w:t>
      </w:r>
    </w:p>
    <w:p w14:paraId="379E89FA" w14:textId="1FE1A010" w:rsidR="000C5002" w:rsidRDefault="00836AAA" w:rsidP="000C0EAA">
      <w:pPr>
        <w:pStyle w:val="ListParagraph"/>
        <w:widowControl w:val="0"/>
        <w:numPr>
          <w:ilvl w:val="0"/>
          <w:numId w:val="9"/>
        </w:numPr>
        <w:pBdr>
          <w:top w:val="nil"/>
          <w:left w:val="nil"/>
          <w:bottom w:val="nil"/>
          <w:right w:val="nil"/>
          <w:between w:val="nil"/>
        </w:pBdr>
      </w:pPr>
      <w:r>
        <w:t>Launched Web Application on scheduled time</w:t>
      </w:r>
    </w:p>
    <w:p w14:paraId="2B7EDEC1" w14:textId="77777777" w:rsidR="000C0EAA" w:rsidRDefault="000C0EAA" w:rsidP="000C0EAA">
      <w:pPr>
        <w:widowControl w:val="0"/>
        <w:pBdr>
          <w:top w:val="nil"/>
          <w:left w:val="nil"/>
          <w:bottom w:val="nil"/>
          <w:right w:val="nil"/>
          <w:between w:val="nil"/>
        </w:pBdr>
      </w:pPr>
    </w:p>
    <w:p w14:paraId="379E89FB" w14:textId="77777777" w:rsidR="000C5002" w:rsidRDefault="00EE66AD">
      <w:pPr>
        <w:widowControl w:val="0"/>
      </w:pPr>
      <w:r>
        <w:rPr>
          <w:i/>
        </w:rPr>
        <w:t>What went wrong? How did you resolve the issue?</w:t>
      </w:r>
    </w:p>
    <w:p w14:paraId="379E89FF" w14:textId="75B1AABE" w:rsidR="000C5002" w:rsidRPr="00DB19D5" w:rsidRDefault="00836AAA" w:rsidP="000C0EAA">
      <w:pPr>
        <w:pStyle w:val="Heading1"/>
        <w:numPr>
          <w:ilvl w:val="0"/>
          <w:numId w:val="9"/>
        </w:numPr>
        <w:pBdr>
          <w:top w:val="nil"/>
          <w:left w:val="nil"/>
          <w:bottom w:val="nil"/>
          <w:right w:val="nil"/>
          <w:between w:val="nil"/>
        </w:pBdr>
        <w:spacing w:before="0" w:after="0"/>
        <w:rPr>
          <w:rFonts w:ascii="Arial" w:eastAsia="Arial" w:hAnsi="Arial" w:cs="Arial"/>
          <w:color w:val="auto"/>
          <w:sz w:val="22"/>
          <w:szCs w:val="22"/>
        </w:rPr>
      </w:pPr>
      <w:bookmarkStart w:id="7" w:name="_funta238j3ce" w:colFirst="0" w:colLast="0"/>
      <w:bookmarkEnd w:id="7"/>
      <w:r w:rsidRPr="00DB19D5">
        <w:rPr>
          <w:rFonts w:ascii="Arial" w:eastAsia="Arial" w:hAnsi="Arial" w:cs="Arial"/>
          <w:color w:val="auto"/>
          <w:sz w:val="22"/>
          <w:szCs w:val="22"/>
        </w:rPr>
        <w:t>There was a power and network outage due to Tornado, hence we lost some time, but the team managed to cover</w:t>
      </w:r>
      <w:r w:rsidR="00DB19D5" w:rsidRPr="00DB19D5">
        <w:rPr>
          <w:rFonts w:ascii="Arial" w:eastAsia="Arial" w:hAnsi="Arial" w:cs="Arial"/>
          <w:color w:val="auto"/>
          <w:sz w:val="22"/>
          <w:szCs w:val="22"/>
        </w:rPr>
        <w:t>-up with</w:t>
      </w:r>
      <w:r w:rsidRPr="00DB19D5">
        <w:rPr>
          <w:rFonts w:ascii="Arial" w:eastAsia="Arial" w:hAnsi="Arial" w:cs="Arial"/>
          <w:color w:val="auto"/>
          <w:sz w:val="22"/>
          <w:szCs w:val="22"/>
        </w:rPr>
        <w:t xml:space="preserve"> the </w:t>
      </w:r>
      <w:r w:rsidR="00DB19D5" w:rsidRPr="00DB19D5">
        <w:rPr>
          <w:rFonts w:ascii="Arial" w:eastAsia="Arial" w:hAnsi="Arial" w:cs="Arial"/>
          <w:color w:val="auto"/>
          <w:sz w:val="22"/>
          <w:szCs w:val="22"/>
        </w:rPr>
        <w:t>due to Risk Mitigation plan and Project Buffer in place</w:t>
      </w:r>
      <w:r w:rsidR="00DB19D5">
        <w:rPr>
          <w:rFonts w:ascii="Arial" w:eastAsia="Arial" w:hAnsi="Arial" w:cs="Arial"/>
          <w:color w:val="auto"/>
          <w:sz w:val="22"/>
          <w:szCs w:val="22"/>
        </w:rPr>
        <w:t>.</w:t>
      </w:r>
    </w:p>
    <w:p w14:paraId="70C1DB9B" w14:textId="77777777" w:rsidR="000C0EAA" w:rsidRPr="000C0EAA" w:rsidRDefault="000C0EAA" w:rsidP="000C0EAA"/>
    <w:p w14:paraId="379E8A00" w14:textId="77777777" w:rsidR="000C5002" w:rsidRDefault="00EE66AD">
      <w:pPr>
        <w:pStyle w:val="Heading1"/>
        <w:pBdr>
          <w:top w:val="nil"/>
          <w:left w:val="nil"/>
          <w:bottom w:val="nil"/>
          <w:right w:val="nil"/>
          <w:between w:val="nil"/>
        </w:pBdr>
        <w:spacing w:before="0" w:after="0"/>
        <w:rPr>
          <w:rFonts w:ascii="Arial" w:eastAsia="Arial" w:hAnsi="Arial" w:cs="Arial"/>
        </w:rPr>
      </w:pPr>
      <w:bookmarkStart w:id="8" w:name="_rimmfj3otxyv" w:colFirst="0" w:colLast="0"/>
      <w:bookmarkEnd w:id="8"/>
      <w:r>
        <w:rPr>
          <w:rFonts w:ascii="Arial" w:eastAsia="Arial" w:hAnsi="Arial" w:cs="Arial"/>
          <w:color w:val="6AA84F"/>
        </w:rPr>
        <w:lastRenderedPageBreak/>
        <w:t>Open Items</w:t>
      </w:r>
    </w:p>
    <w:p w14:paraId="379E8A01" w14:textId="3BF0293E" w:rsidR="000C5002" w:rsidRDefault="00EE66AD">
      <w:pPr>
        <w:numPr>
          <w:ilvl w:val="0"/>
          <w:numId w:val="3"/>
        </w:numPr>
        <w:pBdr>
          <w:top w:val="nil"/>
          <w:left w:val="nil"/>
          <w:bottom w:val="nil"/>
          <w:right w:val="nil"/>
          <w:between w:val="nil"/>
        </w:pBdr>
      </w:pPr>
      <w:r>
        <w:t>Continue to monitor results for additional improvements.</w:t>
      </w:r>
    </w:p>
    <w:p w14:paraId="076B10DC" w14:textId="77777777" w:rsidR="00DB19D5" w:rsidRDefault="00DB19D5" w:rsidP="00DB19D5">
      <w:pPr>
        <w:pBdr>
          <w:top w:val="nil"/>
          <w:left w:val="nil"/>
          <w:bottom w:val="nil"/>
          <w:right w:val="nil"/>
          <w:between w:val="nil"/>
        </w:pBdr>
        <w:ind w:left="720"/>
      </w:pPr>
    </w:p>
    <w:p w14:paraId="379E8A04" w14:textId="77777777" w:rsidR="000C5002" w:rsidRDefault="00EE66AD">
      <w:pPr>
        <w:pStyle w:val="Heading1"/>
        <w:widowControl w:val="0"/>
        <w:pBdr>
          <w:top w:val="nil"/>
          <w:left w:val="nil"/>
          <w:bottom w:val="nil"/>
          <w:right w:val="nil"/>
          <w:between w:val="nil"/>
        </w:pBdr>
        <w:spacing w:before="0" w:after="0"/>
        <w:rPr>
          <w:rFonts w:ascii="Arial" w:eastAsia="Arial" w:hAnsi="Arial" w:cs="Arial"/>
        </w:rPr>
      </w:pPr>
      <w:bookmarkStart w:id="9" w:name="_2lj9y02axp04" w:colFirst="0" w:colLast="0"/>
      <w:bookmarkStart w:id="10" w:name="_k55zph5o88uj" w:colFirst="0" w:colLast="0"/>
      <w:bookmarkEnd w:id="9"/>
      <w:bookmarkEnd w:id="10"/>
      <w:r>
        <w:rPr>
          <w:rFonts w:ascii="Arial" w:eastAsia="Arial" w:hAnsi="Arial" w:cs="Arial"/>
          <w:color w:val="6AA84F"/>
        </w:rPr>
        <w:t>Next Steps and Future Considerations</w:t>
      </w:r>
    </w:p>
    <w:p w14:paraId="379E8A08" w14:textId="4A734BB3" w:rsidR="000C5002" w:rsidRDefault="00DB19D5">
      <w:pPr>
        <w:numPr>
          <w:ilvl w:val="0"/>
          <w:numId w:val="4"/>
        </w:numPr>
        <w:rPr>
          <w:highlight w:val="white"/>
        </w:rPr>
      </w:pPr>
      <w:r>
        <w:rPr>
          <w:highlight w:val="white"/>
        </w:rPr>
        <w:t>Reduce the overhead on Customer Support Executives and make changes such that Customers can view details, make payments and views health checks of the devices using customer accounts independently.</w:t>
      </w:r>
    </w:p>
    <w:p w14:paraId="379E8A09" w14:textId="77777777" w:rsidR="000C5002" w:rsidRDefault="000C5002">
      <w:pPr>
        <w:pStyle w:val="Heading1"/>
        <w:spacing w:before="0" w:after="0"/>
        <w:rPr>
          <w:rFonts w:ascii="Arial" w:eastAsia="Arial" w:hAnsi="Arial" w:cs="Arial"/>
          <w:color w:val="6AA84F"/>
        </w:rPr>
      </w:pPr>
      <w:bookmarkStart w:id="11" w:name="_dvtmhfwb1jih" w:colFirst="0" w:colLast="0"/>
      <w:bookmarkEnd w:id="11"/>
    </w:p>
    <w:p w14:paraId="379E8A0A" w14:textId="77777777" w:rsidR="000C5002" w:rsidRDefault="00EE66AD">
      <w:pPr>
        <w:pStyle w:val="Heading1"/>
        <w:spacing w:before="0" w:after="0"/>
        <w:rPr>
          <w:rFonts w:ascii="Arial" w:eastAsia="Arial" w:hAnsi="Arial" w:cs="Arial"/>
        </w:rPr>
      </w:pPr>
      <w:bookmarkStart w:id="12" w:name="_aiz00ea2icpw" w:colFirst="0" w:colLast="0"/>
      <w:bookmarkEnd w:id="12"/>
      <w:r>
        <w:rPr>
          <w:rFonts w:ascii="Arial" w:eastAsia="Arial" w:hAnsi="Arial" w:cs="Arial"/>
          <w:color w:val="6AA84F"/>
        </w:rPr>
        <w:t>Project Timeline</w:t>
      </w:r>
    </w:p>
    <w:p w14:paraId="379E8A0B" w14:textId="77777777" w:rsidR="000C5002" w:rsidRDefault="000C500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6818"/>
      </w:tblGrid>
      <w:tr w:rsidR="00E97607" w14:paraId="379E8A0E" w14:textId="77777777" w:rsidTr="00B07FDF">
        <w:tc>
          <w:tcPr>
            <w:tcW w:w="2542" w:type="dxa"/>
            <w:shd w:val="clear" w:color="auto" w:fill="auto"/>
            <w:tcMar>
              <w:top w:w="100" w:type="dxa"/>
              <w:left w:w="100" w:type="dxa"/>
              <w:bottom w:w="100" w:type="dxa"/>
              <w:right w:w="100" w:type="dxa"/>
            </w:tcMar>
          </w:tcPr>
          <w:p w14:paraId="379E8A0C" w14:textId="2A840D7F" w:rsidR="00E97607" w:rsidRDefault="00575B2E" w:rsidP="00E97607">
            <w:r>
              <w:rPr>
                <w:highlight w:val="white"/>
              </w:rPr>
              <w:t>June</w:t>
            </w:r>
            <w:r w:rsidR="00E97607">
              <w:rPr>
                <w:highlight w:val="white"/>
              </w:rPr>
              <w:t xml:space="preserve"> 1-</w:t>
            </w:r>
            <w:r>
              <w:rPr>
                <w:highlight w:val="white"/>
              </w:rPr>
              <w:t xml:space="preserve"> June</w:t>
            </w:r>
            <w:r w:rsidR="00E97607">
              <w:rPr>
                <w:highlight w:val="white"/>
              </w:rPr>
              <w:t xml:space="preserve"> </w:t>
            </w:r>
            <w:r>
              <w:t>14</w:t>
            </w:r>
          </w:p>
        </w:tc>
        <w:tc>
          <w:tcPr>
            <w:tcW w:w="6818" w:type="dxa"/>
            <w:shd w:val="clear" w:color="auto" w:fill="auto"/>
            <w:tcMar>
              <w:top w:w="100" w:type="dxa"/>
              <w:left w:w="100" w:type="dxa"/>
              <w:bottom w:w="100" w:type="dxa"/>
              <w:right w:w="100" w:type="dxa"/>
            </w:tcMar>
            <w:vAlign w:val="center"/>
          </w:tcPr>
          <w:p w14:paraId="379E8A0D" w14:textId="23D1A74F" w:rsidR="00E97607" w:rsidRDefault="00E97607" w:rsidP="00E97607">
            <w:r>
              <w:rPr>
                <w:sz w:val="20"/>
                <w:szCs w:val="20"/>
              </w:rPr>
              <w:t>Design a mockup web app</w:t>
            </w:r>
          </w:p>
        </w:tc>
      </w:tr>
      <w:tr w:rsidR="00E97607" w14:paraId="379E8A11" w14:textId="77777777" w:rsidTr="00B07FDF">
        <w:tc>
          <w:tcPr>
            <w:tcW w:w="2542" w:type="dxa"/>
            <w:shd w:val="clear" w:color="auto" w:fill="auto"/>
            <w:tcMar>
              <w:top w:w="100" w:type="dxa"/>
              <w:left w:w="100" w:type="dxa"/>
              <w:bottom w:w="100" w:type="dxa"/>
              <w:right w:w="100" w:type="dxa"/>
            </w:tcMar>
          </w:tcPr>
          <w:p w14:paraId="379E8A0F" w14:textId="6C68BD28" w:rsidR="00E97607" w:rsidRDefault="00575B2E" w:rsidP="00E97607">
            <w:r>
              <w:rPr>
                <w:highlight w:val="white"/>
              </w:rPr>
              <w:t>June</w:t>
            </w:r>
            <w:r w:rsidR="00E97607">
              <w:rPr>
                <w:highlight w:val="white"/>
              </w:rPr>
              <w:t xml:space="preserve"> 1</w:t>
            </w:r>
            <w:r>
              <w:rPr>
                <w:highlight w:val="white"/>
              </w:rPr>
              <w:t xml:space="preserve">5 – </w:t>
            </w:r>
            <w:r>
              <w:t>June 17</w:t>
            </w:r>
          </w:p>
        </w:tc>
        <w:tc>
          <w:tcPr>
            <w:tcW w:w="6818" w:type="dxa"/>
            <w:shd w:val="clear" w:color="auto" w:fill="auto"/>
            <w:tcMar>
              <w:top w:w="100" w:type="dxa"/>
              <w:left w:w="100" w:type="dxa"/>
              <w:bottom w:w="100" w:type="dxa"/>
              <w:right w:w="100" w:type="dxa"/>
            </w:tcMar>
            <w:vAlign w:val="center"/>
          </w:tcPr>
          <w:p w14:paraId="379E8A10" w14:textId="1CDE9D4B" w:rsidR="00E97607" w:rsidRDefault="00E97607" w:rsidP="00E97607">
            <w:r>
              <w:rPr>
                <w:sz w:val="20"/>
                <w:szCs w:val="20"/>
              </w:rPr>
              <w:t>Get sign up from Stakeholders</w:t>
            </w:r>
          </w:p>
        </w:tc>
      </w:tr>
      <w:tr w:rsidR="00E97607" w14:paraId="379E8A14" w14:textId="77777777" w:rsidTr="00B07FDF">
        <w:tc>
          <w:tcPr>
            <w:tcW w:w="2542" w:type="dxa"/>
            <w:shd w:val="clear" w:color="auto" w:fill="auto"/>
            <w:tcMar>
              <w:top w:w="100" w:type="dxa"/>
              <w:left w:w="100" w:type="dxa"/>
              <w:bottom w:w="100" w:type="dxa"/>
              <w:right w:w="100" w:type="dxa"/>
            </w:tcMar>
          </w:tcPr>
          <w:p w14:paraId="379E8A12" w14:textId="12CAB596" w:rsidR="00E97607" w:rsidRDefault="00E97607" w:rsidP="00E97607">
            <w:r>
              <w:t xml:space="preserve">June </w:t>
            </w:r>
            <w:r w:rsidR="00575B2E">
              <w:t>20 – July 22</w:t>
            </w:r>
          </w:p>
        </w:tc>
        <w:tc>
          <w:tcPr>
            <w:tcW w:w="6818" w:type="dxa"/>
            <w:shd w:val="clear" w:color="auto" w:fill="auto"/>
            <w:tcMar>
              <w:top w:w="100" w:type="dxa"/>
              <w:left w:w="100" w:type="dxa"/>
              <w:bottom w:w="100" w:type="dxa"/>
              <w:right w:w="100" w:type="dxa"/>
            </w:tcMar>
            <w:vAlign w:val="center"/>
          </w:tcPr>
          <w:p w14:paraId="379E8A13" w14:textId="2849BE96" w:rsidR="00E97607" w:rsidRDefault="00E97607" w:rsidP="00E97607">
            <w:r>
              <w:rPr>
                <w:sz w:val="20"/>
                <w:szCs w:val="20"/>
              </w:rPr>
              <w:t>Design a web app</w:t>
            </w:r>
          </w:p>
        </w:tc>
      </w:tr>
      <w:tr w:rsidR="00E97607" w14:paraId="379E8A17" w14:textId="77777777" w:rsidTr="00B07FDF">
        <w:tc>
          <w:tcPr>
            <w:tcW w:w="2542" w:type="dxa"/>
            <w:shd w:val="clear" w:color="auto" w:fill="auto"/>
            <w:tcMar>
              <w:top w:w="100" w:type="dxa"/>
              <w:left w:w="100" w:type="dxa"/>
              <w:bottom w:w="100" w:type="dxa"/>
              <w:right w:w="100" w:type="dxa"/>
            </w:tcMar>
          </w:tcPr>
          <w:p w14:paraId="379E8A15" w14:textId="6E374053" w:rsidR="00E97607" w:rsidRDefault="00E97607" w:rsidP="00E97607">
            <w:r>
              <w:t>Ju</w:t>
            </w:r>
            <w:r w:rsidR="00F44DD4">
              <w:t>ly</w:t>
            </w:r>
            <w:r>
              <w:t xml:space="preserve"> </w:t>
            </w:r>
            <w:r w:rsidR="00F44DD4">
              <w:t>25 – August 3</w:t>
            </w:r>
            <w:r>
              <w:t>1</w:t>
            </w:r>
          </w:p>
        </w:tc>
        <w:tc>
          <w:tcPr>
            <w:tcW w:w="6818" w:type="dxa"/>
            <w:shd w:val="clear" w:color="auto" w:fill="auto"/>
            <w:tcMar>
              <w:top w:w="100" w:type="dxa"/>
              <w:left w:w="100" w:type="dxa"/>
              <w:bottom w:w="100" w:type="dxa"/>
              <w:right w:w="100" w:type="dxa"/>
            </w:tcMar>
            <w:vAlign w:val="center"/>
          </w:tcPr>
          <w:p w14:paraId="379E8A16" w14:textId="2156AEF5" w:rsidR="00E97607" w:rsidRDefault="00E97607" w:rsidP="00E97607">
            <w:pPr>
              <w:rPr>
                <w:highlight w:val="white"/>
              </w:rPr>
            </w:pPr>
            <w:r>
              <w:rPr>
                <w:sz w:val="20"/>
                <w:szCs w:val="20"/>
              </w:rPr>
              <w:t>Code/develop a web app</w:t>
            </w:r>
          </w:p>
        </w:tc>
      </w:tr>
      <w:tr w:rsidR="00E97607" w14:paraId="379E8A1A" w14:textId="77777777" w:rsidTr="00B07FDF">
        <w:tc>
          <w:tcPr>
            <w:tcW w:w="2542" w:type="dxa"/>
            <w:shd w:val="clear" w:color="auto" w:fill="auto"/>
            <w:tcMar>
              <w:top w:w="100" w:type="dxa"/>
              <w:left w:w="100" w:type="dxa"/>
              <w:bottom w:w="100" w:type="dxa"/>
              <w:right w:w="100" w:type="dxa"/>
            </w:tcMar>
          </w:tcPr>
          <w:p w14:paraId="379E8A18" w14:textId="05A7DCD6" w:rsidR="00E97607" w:rsidRDefault="00B07FDF" w:rsidP="00E97607">
            <w:r>
              <w:t>August</w:t>
            </w:r>
            <w:r w:rsidR="00E97607">
              <w:t xml:space="preserve"> 1</w:t>
            </w:r>
            <w:r>
              <w:t xml:space="preserve"> </w:t>
            </w:r>
            <w:r w:rsidR="00E97607">
              <w:t>-</w:t>
            </w:r>
            <w:r>
              <w:t xml:space="preserve"> </w:t>
            </w:r>
            <w:r w:rsidR="00E97607">
              <w:t xml:space="preserve">August </w:t>
            </w:r>
            <w:r>
              <w:t>3</w:t>
            </w:r>
            <w:r w:rsidR="00E97607">
              <w:t>1</w:t>
            </w:r>
          </w:p>
        </w:tc>
        <w:tc>
          <w:tcPr>
            <w:tcW w:w="6818" w:type="dxa"/>
            <w:shd w:val="clear" w:color="auto" w:fill="auto"/>
            <w:tcMar>
              <w:top w:w="100" w:type="dxa"/>
              <w:left w:w="100" w:type="dxa"/>
              <w:bottom w:w="100" w:type="dxa"/>
              <w:right w:w="100" w:type="dxa"/>
            </w:tcMar>
            <w:vAlign w:val="center"/>
          </w:tcPr>
          <w:p w14:paraId="379E8A19" w14:textId="4F89FDE6" w:rsidR="00E97607" w:rsidRDefault="00E97607" w:rsidP="00E97607">
            <w:r>
              <w:rPr>
                <w:sz w:val="20"/>
                <w:szCs w:val="20"/>
              </w:rPr>
              <w:t>Backend Service development</w:t>
            </w:r>
          </w:p>
        </w:tc>
      </w:tr>
      <w:tr w:rsidR="00E97607" w14:paraId="379E8A1D" w14:textId="77777777" w:rsidTr="00B07FDF">
        <w:tc>
          <w:tcPr>
            <w:tcW w:w="2542" w:type="dxa"/>
            <w:shd w:val="clear" w:color="auto" w:fill="auto"/>
            <w:tcMar>
              <w:top w:w="100" w:type="dxa"/>
              <w:left w:w="100" w:type="dxa"/>
              <w:bottom w:w="100" w:type="dxa"/>
              <w:right w:w="100" w:type="dxa"/>
            </w:tcMar>
          </w:tcPr>
          <w:p w14:paraId="379E8A1B" w14:textId="7D9E9E5B" w:rsidR="00E97607" w:rsidRDefault="00B07FDF" w:rsidP="00E97607">
            <w:r>
              <w:t>Sept</w:t>
            </w:r>
            <w:r w:rsidR="00E97607">
              <w:t xml:space="preserve"> 1</w:t>
            </w:r>
            <w:r>
              <w:t xml:space="preserve"> </w:t>
            </w:r>
            <w:r w:rsidR="00E97607">
              <w:t>-</w:t>
            </w:r>
            <w:r>
              <w:t xml:space="preserve"> Sept</w:t>
            </w:r>
            <w:r w:rsidR="00E97607">
              <w:t xml:space="preserve"> 1</w:t>
            </w:r>
            <w:r>
              <w:t>4</w:t>
            </w:r>
          </w:p>
        </w:tc>
        <w:tc>
          <w:tcPr>
            <w:tcW w:w="6818" w:type="dxa"/>
            <w:shd w:val="clear" w:color="auto" w:fill="auto"/>
            <w:tcMar>
              <w:top w:w="100" w:type="dxa"/>
              <w:left w:w="100" w:type="dxa"/>
              <w:bottom w:w="100" w:type="dxa"/>
              <w:right w:w="100" w:type="dxa"/>
            </w:tcMar>
            <w:vAlign w:val="center"/>
          </w:tcPr>
          <w:p w14:paraId="379E8A1C" w14:textId="172569DC" w:rsidR="00E97607" w:rsidRDefault="00E97607" w:rsidP="00E97607">
            <w:r>
              <w:rPr>
                <w:sz w:val="20"/>
                <w:szCs w:val="20"/>
              </w:rPr>
              <w:t>System Integration</w:t>
            </w:r>
          </w:p>
        </w:tc>
      </w:tr>
      <w:tr w:rsidR="00E97607" w14:paraId="379E8A20" w14:textId="77777777" w:rsidTr="00B07FDF">
        <w:tc>
          <w:tcPr>
            <w:tcW w:w="2542" w:type="dxa"/>
            <w:shd w:val="clear" w:color="auto" w:fill="auto"/>
            <w:tcMar>
              <w:top w:w="100" w:type="dxa"/>
              <w:left w:w="100" w:type="dxa"/>
              <w:bottom w:w="100" w:type="dxa"/>
              <w:right w:w="100" w:type="dxa"/>
            </w:tcMar>
          </w:tcPr>
          <w:p w14:paraId="379E8A1E" w14:textId="1D64E5B7" w:rsidR="00E97607" w:rsidRDefault="0051399E" w:rsidP="00E97607">
            <w:r>
              <w:t>Sept</w:t>
            </w:r>
            <w:r w:rsidR="00E97607">
              <w:t xml:space="preserve"> </w:t>
            </w:r>
            <w:r>
              <w:t>12 – Sept 2</w:t>
            </w:r>
            <w:r w:rsidR="00E97607">
              <w:t>0</w:t>
            </w:r>
          </w:p>
        </w:tc>
        <w:tc>
          <w:tcPr>
            <w:tcW w:w="6818" w:type="dxa"/>
            <w:shd w:val="clear" w:color="auto" w:fill="auto"/>
            <w:tcMar>
              <w:top w:w="100" w:type="dxa"/>
              <w:left w:w="100" w:type="dxa"/>
              <w:bottom w:w="100" w:type="dxa"/>
              <w:right w:w="100" w:type="dxa"/>
            </w:tcMar>
            <w:vAlign w:val="center"/>
          </w:tcPr>
          <w:p w14:paraId="379E8A1F" w14:textId="6358B1F8" w:rsidR="00E97607" w:rsidRDefault="00E97607" w:rsidP="00E97607">
            <w:r>
              <w:rPr>
                <w:sz w:val="20"/>
                <w:szCs w:val="20"/>
              </w:rPr>
              <w:t>Unit Tests</w:t>
            </w:r>
          </w:p>
        </w:tc>
      </w:tr>
      <w:tr w:rsidR="00E97607" w14:paraId="379E8A23" w14:textId="77777777" w:rsidTr="00B07FDF">
        <w:tc>
          <w:tcPr>
            <w:tcW w:w="2542" w:type="dxa"/>
            <w:shd w:val="clear" w:color="auto" w:fill="auto"/>
            <w:tcMar>
              <w:top w:w="100" w:type="dxa"/>
              <w:left w:w="100" w:type="dxa"/>
              <w:bottom w:w="100" w:type="dxa"/>
              <w:right w:w="100" w:type="dxa"/>
            </w:tcMar>
          </w:tcPr>
          <w:p w14:paraId="379E8A21" w14:textId="7B42F082" w:rsidR="00E97607" w:rsidRDefault="005241FD" w:rsidP="00E97607">
            <w:r>
              <w:t>Sept 7 – Sept 20</w:t>
            </w:r>
          </w:p>
        </w:tc>
        <w:tc>
          <w:tcPr>
            <w:tcW w:w="6818" w:type="dxa"/>
            <w:shd w:val="clear" w:color="auto" w:fill="auto"/>
            <w:tcMar>
              <w:top w:w="100" w:type="dxa"/>
              <w:left w:w="100" w:type="dxa"/>
              <w:bottom w:w="100" w:type="dxa"/>
              <w:right w:w="100" w:type="dxa"/>
            </w:tcMar>
            <w:vAlign w:val="center"/>
          </w:tcPr>
          <w:p w14:paraId="379E8A22" w14:textId="02E9F3B5" w:rsidR="00E97607" w:rsidRDefault="00E97607" w:rsidP="00E97607">
            <w:r>
              <w:rPr>
                <w:sz w:val="20"/>
                <w:szCs w:val="20"/>
              </w:rPr>
              <w:t>Test plan/test scenarios</w:t>
            </w:r>
          </w:p>
        </w:tc>
      </w:tr>
      <w:tr w:rsidR="00E97607" w14:paraId="3BFD4585" w14:textId="77777777" w:rsidTr="00B07FDF">
        <w:tc>
          <w:tcPr>
            <w:tcW w:w="2542" w:type="dxa"/>
            <w:shd w:val="clear" w:color="auto" w:fill="auto"/>
            <w:tcMar>
              <w:top w:w="100" w:type="dxa"/>
              <w:left w:w="100" w:type="dxa"/>
              <w:bottom w:w="100" w:type="dxa"/>
              <w:right w:w="100" w:type="dxa"/>
            </w:tcMar>
          </w:tcPr>
          <w:p w14:paraId="7071F4F1" w14:textId="6C94B9A1" w:rsidR="00E97607" w:rsidRDefault="005241FD" w:rsidP="00E97607">
            <w:r>
              <w:t>Sept 21 – Sept 27</w:t>
            </w:r>
          </w:p>
        </w:tc>
        <w:tc>
          <w:tcPr>
            <w:tcW w:w="6818" w:type="dxa"/>
            <w:shd w:val="clear" w:color="auto" w:fill="auto"/>
            <w:tcMar>
              <w:top w:w="100" w:type="dxa"/>
              <w:left w:w="100" w:type="dxa"/>
              <w:bottom w:w="100" w:type="dxa"/>
              <w:right w:w="100" w:type="dxa"/>
            </w:tcMar>
            <w:vAlign w:val="center"/>
          </w:tcPr>
          <w:p w14:paraId="5ECEBB88" w14:textId="64371210" w:rsidR="00E97607" w:rsidRDefault="00E97607" w:rsidP="00E97607">
            <w:r>
              <w:rPr>
                <w:sz w:val="20"/>
                <w:szCs w:val="20"/>
              </w:rPr>
              <w:t>UI/UX testing</w:t>
            </w:r>
          </w:p>
        </w:tc>
      </w:tr>
      <w:tr w:rsidR="00E97607" w14:paraId="6D0DA6D5" w14:textId="77777777" w:rsidTr="00B07FDF">
        <w:tc>
          <w:tcPr>
            <w:tcW w:w="2542" w:type="dxa"/>
            <w:shd w:val="clear" w:color="auto" w:fill="auto"/>
            <w:tcMar>
              <w:top w:w="100" w:type="dxa"/>
              <w:left w:w="100" w:type="dxa"/>
              <w:bottom w:w="100" w:type="dxa"/>
              <w:right w:w="100" w:type="dxa"/>
            </w:tcMar>
          </w:tcPr>
          <w:p w14:paraId="014B7F5E" w14:textId="0A559BF6" w:rsidR="00E97607" w:rsidRDefault="00666DAC" w:rsidP="00E97607">
            <w:r>
              <w:t>Sept 28 – Oct 4</w:t>
            </w:r>
          </w:p>
        </w:tc>
        <w:tc>
          <w:tcPr>
            <w:tcW w:w="6818" w:type="dxa"/>
            <w:shd w:val="clear" w:color="auto" w:fill="auto"/>
            <w:tcMar>
              <w:top w:w="100" w:type="dxa"/>
              <w:left w:w="100" w:type="dxa"/>
              <w:bottom w:w="100" w:type="dxa"/>
              <w:right w:w="100" w:type="dxa"/>
            </w:tcMar>
            <w:vAlign w:val="center"/>
          </w:tcPr>
          <w:p w14:paraId="4861DAA4" w14:textId="2FBCC935" w:rsidR="00E97607" w:rsidRDefault="00E97607" w:rsidP="00E97607">
            <w:r>
              <w:rPr>
                <w:sz w:val="20"/>
                <w:szCs w:val="20"/>
              </w:rPr>
              <w:t>Backend testing</w:t>
            </w:r>
          </w:p>
        </w:tc>
      </w:tr>
      <w:tr w:rsidR="00E97607" w14:paraId="6741E129" w14:textId="77777777" w:rsidTr="00B07FDF">
        <w:tc>
          <w:tcPr>
            <w:tcW w:w="2542" w:type="dxa"/>
            <w:shd w:val="clear" w:color="auto" w:fill="auto"/>
            <w:tcMar>
              <w:top w:w="100" w:type="dxa"/>
              <w:left w:w="100" w:type="dxa"/>
              <w:bottom w:w="100" w:type="dxa"/>
              <w:right w:w="100" w:type="dxa"/>
            </w:tcMar>
          </w:tcPr>
          <w:p w14:paraId="418F50B6" w14:textId="54C081A2" w:rsidR="00E97607" w:rsidRDefault="00D20D7A" w:rsidP="00E97607">
            <w:r>
              <w:t>Oct 5 – Oct 11</w:t>
            </w:r>
          </w:p>
        </w:tc>
        <w:tc>
          <w:tcPr>
            <w:tcW w:w="6818" w:type="dxa"/>
            <w:shd w:val="clear" w:color="auto" w:fill="auto"/>
            <w:tcMar>
              <w:top w:w="100" w:type="dxa"/>
              <w:left w:w="100" w:type="dxa"/>
              <w:bottom w:w="100" w:type="dxa"/>
              <w:right w:w="100" w:type="dxa"/>
            </w:tcMar>
            <w:vAlign w:val="center"/>
          </w:tcPr>
          <w:p w14:paraId="32183F51" w14:textId="787FB51E" w:rsidR="00E97607" w:rsidRDefault="00E97607" w:rsidP="00E97607">
            <w:r>
              <w:rPr>
                <w:sz w:val="20"/>
                <w:szCs w:val="20"/>
              </w:rPr>
              <w:t>Retesting on defect fixes</w:t>
            </w:r>
          </w:p>
        </w:tc>
      </w:tr>
      <w:tr w:rsidR="00E97607" w14:paraId="648FBADD" w14:textId="77777777" w:rsidTr="00B07FDF">
        <w:tc>
          <w:tcPr>
            <w:tcW w:w="2542" w:type="dxa"/>
            <w:shd w:val="clear" w:color="auto" w:fill="auto"/>
            <w:tcMar>
              <w:top w:w="100" w:type="dxa"/>
              <w:left w:w="100" w:type="dxa"/>
              <w:bottom w:w="100" w:type="dxa"/>
              <w:right w:w="100" w:type="dxa"/>
            </w:tcMar>
          </w:tcPr>
          <w:p w14:paraId="7DAB0E1C" w14:textId="0CBC6186" w:rsidR="00E97607" w:rsidRDefault="00D20D7A" w:rsidP="00E97607">
            <w:r>
              <w:t>Oct 12 – Nov 1</w:t>
            </w:r>
          </w:p>
        </w:tc>
        <w:tc>
          <w:tcPr>
            <w:tcW w:w="6818" w:type="dxa"/>
            <w:shd w:val="clear" w:color="auto" w:fill="auto"/>
            <w:tcMar>
              <w:top w:w="100" w:type="dxa"/>
              <w:left w:w="100" w:type="dxa"/>
              <w:bottom w:w="100" w:type="dxa"/>
              <w:right w:w="100" w:type="dxa"/>
            </w:tcMar>
            <w:vAlign w:val="center"/>
          </w:tcPr>
          <w:p w14:paraId="2649495A" w14:textId="3FB11F41" w:rsidR="00E97607" w:rsidRDefault="00E97607" w:rsidP="00E97607">
            <w:r>
              <w:rPr>
                <w:sz w:val="20"/>
                <w:szCs w:val="20"/>
              </w:rPr>
              <w:t>Push code to Production Environment</w:t>
            </w:r>
          </w:p>
        </w:tc>
      </w:tr>
      <w:tr w:rsidR="00E97607" w14:paraId="252FE56A" w14:textId="77777777" w:rsidTr="00B07FDF">
        <w:tc>
          <w:tcPr>
            <w:tcW w:w="2542" w:type="dxa"/>
            <w:shd w:val="clear" w:color="auto" w:fill="auto"/>
            <w:tcMar>
              <w:top w:w="100" w:type="dxa"/>
              <w:left w:w="100" w:type="dxa"/>
              <w:bottom w:w="100" w:type="dxa"/>
              <w:right w:w="100" w:type="dxa"/>
            </w:tcMar>
          </w:tcPr>
          <w:p w14:paraId="51EC387D" w14:textId="6DC3EB01" w:rsidR="00E97607" w:rsidRDefault="00D20D7A" w:rsidP="00E97607">
            <w:r>
              <w:t>Nov 2 – Nov 15</w:t>
            </w:r>
          </w:p>
        </w:tc>
        <w:tc>
          <w:tcPr>
            <w:tcW w:w="6818" w:type="dxa"/>
            <w:shd w:val="clear" w:color="auto" w:fill="auto"/>
            <w:tcMar>
              <w:top w:w="100" w:type="dxa"/>
              <w:left w:w="100" w:type="dxa"/>
              <w:bottom w:w="100" w:type="dxa"/>
              <w:right w:w="100" w:type="dxa"/>
            </w:tcMar>
            <w:vAlign w:val="center"/>
          </w:tcPr>
          <w:p w14:paraId="6E3FEB39" w14:textId="0908E552" w:rsidR="00E97607" w:rsidRDefault="00E97607" w:rsidP="00E97607">
            <w:r>
              <w:rPr>
                <w:sz w:val="20"/>
                <w:szCs w:val="20"/>
              </w:rPr>
              <w:t>Test in Production Environment</w:t>
            </w:r>
          </w:p>
        </w:tc>
      </w:tr>
      <w:tr w:rsidR="00E97607" w14:paraId="2E85C6B2" w14:textId="77777777" w:rsidTr="00B07FDF">
        <w:tc>
          <w:tcPr>
            <w:tcW w:w="2542" w:type="dxa"/>
            <w:shd w:val="clear" w:color="auto" w:fill="auto"/>
            <w:tcMar>
              <w:top w:w="100" w:type="dxa"/>
              <w:left w:w="100" w:type="dxa"/>
              <w:bottom w:w="100" w:type="dxa"/>
              <w:right w:w="100" w:type="dxa"/>
            </w:tcMar>
          </w:tcPr>
          <w:p w14:paraId="5E4972E0" w14:textId="63ADF194" w:rsidR="00E97607" w:rsidRDefault="005365A5" w:rsidP="00E97607">
            <w:r>
              <w:t>Nov 11 – Nov 17</w:t>
            </w:r>
          </w:p>
        </w:tc>
        <w:tc>
          <w:tcPr>
            <w:tcW w:w="6818" w:type="dxa"/>
            <w:shd w:val="clear" w:color="auto" w:fill="auto"/>
            <w:tcMar>
              <w:top w:w="100" w:type="dxa"/>
              <w:left w:w="100" w:type="dxa"/>
              <w:bottom w:w="100" w:type="dxa"/>
              <w:right w:w="100" w:type="dxa"/>
            </w:tcMar>
            <w:vAlign w:val="center"/>
          </w:tcPr>
          <w:p w14:paraId="42C8DAFC" w14:textId="35523310" w:rsidR="00E97607" w:rsidRDefault="00E97607" w:rsidP="00E97607">
            <w:r>
              <w:rPr>
                <w:sz w:val="20"/>
                <w:szCs w:val="20"/>
              </w:rPr>
              <w:t>Bug fixes</w:t>
            </w:r>
          </w:p>
        </w:tc>
      </w:tr>
      <w:tr w:rsidR="00E97607" w14:paraId="7D7D5682" w14:textId="77777777" w:rsidTr="00B07FDF">
        <w:tc>
          <w:tcPr>
            <w:tcW w:w="2542" w:type="dxa"/>
            <w:shd w:val="clear" w:color="auto" w:fill="auto"/>
            <w:tcMar>
              <w:top w:w="100" w:type="dxa"/>
              <w:left w:w="100" w:type="dxa"/>
              <w:bottom w:w="100" w:type="dxa"/>
              <w:right w:w="100" w:type="dxa"/>
            </w:tcMar>
          </w:tcPr>
          <w:p w14:paraId="5CD44903" w14:textId="3DA8C2BD" w:rsidR="00E97607" w:rsidRDefault="005365A5" w:rsidP="00E97607">
            <w:r>
              <w:t>Nov 18 – Nov 24</w:t>
            </w:r>
          </w:p>
        </w:tc>
        <w:tc>
          <w:tcPr>
            <w:tcW w:w="6818" w:type="dxa"/>
            <w:shd w:val="clear" w:color="auto" w:fill="auto"/>
            <w:tcMar>
              <w:top w:w="100" w:type="dxa"/>
              <w:left w:w="100" w:type="dxa"/>
              <w:bottom w:w="100" w:type="dxa"/>
              <w:right w:w="100" w:type="dxa"/>
            </w:tcMar>
            <w:vAlign w:val="center"/>
          </w:tcPr>
          <w:p w14:paraId="5701DCB8" w14:textId="2D7DB019" w:rsidR="00E97607" w:rsidRDefault="00E97607" w:rsidP="00E97607">
            <w:r>
              <w:rPr>
                <w:sz w:val="20"/>
                <w:szCs w:val="20"/>
              </w:rPr>
              <w:t>Bug resting</w:t>
            </w:r>
          </w:p>
        </w:tc>
      </w:tr>
    </w:tbl>
    <w:p w14:paraId="14D11A18" w14:textId="77777777" w:rsidR="000B1A44" w:rsidRDefault="000B1A44">
      <w:pPr>
        <w:pStyle w:val="Heading1"/>
        <w:pBdr>
          <w:top w:val="nil"/>
          <w:left w:val="nil"/>
          <w:bottom w:val="nil"/>
          <w:right w:val="nil"/>
          <w:between w:val="nil"/>
        </w:pBdr>
        <w:spacing w:before="0" w:after="0"/>
        <w:rPr>
          <w:rFonts w:ascii="Arial" w:eastAsia="Arial" w:hAnsi="Arial" w:cs="Arial"/>
          <w:color w:val="6AA84F"/>
        </w:rPr>
      </w:pPr>
      <w:bookmarkStart w:id="13" w:name="_womkwfvzhnu0" w:colFirst="0" w:colLast="0"/>
      <w:bookmarkEnd w:id="13"/>
    </w:p>
    <w:p w14:paraId="379E8A24" w14:textId="45C0E9AB" w:rsidR="000C5002" w:rsidRDefault="00EE66AD">
      <w:pPr>
        <w:pStyle w:val="Heading1"/>
        <w:pBdr>
          <w:top w:val="nil"/>
          <w:left w:val="nil"/>
          <w:bottom w:val="nil"/>
          <w:right w:val="nil"/>
          <w:between w:val="nil"/>
        </w:pBdr>
        <w:spacing w:before="0" w:after="0"/>
        <w:rPr>
          <w:rFonts w:ascii="Arial" w:eastAsia="Arial" w:hAnsi="Arial" w:cs="Arial"/>
          <w:i/>
        </w:rPr>
      </w:pPr>
      <w:r>
        <w:rPr>
          <w:rFonts w:ascii="Arial" w:eastAsia="Arial" w:hAnsi="Arial" w:cs="Arial"/>
          <w:color w:val="6AA84F"/>
        </w:rPr>
        <w:t>Resources and Project Archive</w:t>
      </w:r>
    </w:p>
    <w:p w14:paraId="379E8A25" w14:textId="77777777" w:rsidR="000C5002" w:rsidRDefault="00EE66AD">
      <w:pPr>
        <w:numPr>
          <w:ilvl w:val="0"/>
          <w:numId w:val="5"/>
        </w:numPr>
        <w:pBdr>
          <w:top w:val="nil"/>
          <w:left w:val="nil"/>
          <w:bottom w:val="nil"/>
          <w:right w:val="nil"/>
          <w:between w:val="nil"/>
        </w:pBdr>
        <w:rPr>
          <w:i/>
        </w:rPr>
      </w:pPr>
      <w:r>
        <w:rPr>
          <w:i/>
          <w:color w:val="1155CC"/>
          <w:u w:val="single"/>
        </w:rPr>
        <w:t>Project Plan</w:t>
      </w:r>
    </w:p>
    <w:p w14:paraId="379E8A26" w14:textId="77777777" w:rsidR="000C5002" w:rsidRDefault="00EE66AD">
      <w:pPr>
        <w:numPr>
          <w:ilvl w:val="0"/>
          <w:numId w:val="5"/>
        </w:numPr>
        <w:pBdr>
          <w:top w:val="nil"/>
          <w:left w:val="nil"/>
          <w:bottom w:val="nil"/>
          <w:right w:val="nil"/>
          <w:between w:val="nil"/>
        </w:pBdr>
        <w:rPr>
          <w:i/>
        </w:rPr>
      </w:pPr>
      <w:r>
        <w:rPr>
          <w:i/>
          <w:color w:val="1155CC"/>
          <w:u w:val="single"/>
        </w:rPr>
        <w:t>ROAM Analysis</w:t>
      </w:r>
    </w:p>
    <w:p w14:paraId="379E8A2A" w14:textId="7F20D2CE" w:rsidR="000C5002" w:rsidRPr="00EC3CCA" w:rsidRDefault="00EE66AD" w:rsidP="00EC3CCA">
      <w:pPr>
        <w:numPr>
          <w:ilvl w:val="0"/>
          <w:numId w:val="5"/>
        </w:numPr>
        <w:rPr>
          <w:i/>
        </w:rPr>
      </w:pPr>
      <w:r>
        <w:rPr>
          <w:i/>
          <w:color w:val="1155CC"/>
          <w:u w:val="single"/>
        </w:rPr>
        <w:t>Status Report</w:t>
      </w:r>
    </w:p>
    <w:sectPr w:rsidR="000C5002" w:rsidRPr="00EC3C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DED"/>
    <w:multiLevelType w:val="multilevel"/>
    <w:tmpl w:val="50DC6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64406"/>
    <w:multiLevelType w:val="multilevel"/>
    <w:tmpl w:val="9BCC608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A0021"/>
    <w:multiLevelType w:val="multilevel"/>
    <w:tmpl w:val="1E367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F167EE"/>
    <w:multiLevelType w:val="multilevel"/>
    <w:tmpl w:val="C220D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706D07"/>
    <w:multiLevelType w:val="multilevel"/>
    <w:tmpl w:val="E6643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817FB8"/>
    <w:multiLevelType w:val="hybridMultilevel"/>
    <w:tmpl w:val="2084D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AA2D6D"/>
    <w:multiLevelType w:val="hybridMultilevel"/>
    <w:tmpl w:val="B41C2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DC71C7"/>
    <w:multiLevelType w:val="multilevel"/>
    <w:tmpl w:val="453EC56A"/>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8" w15:restartNumberingAfterBreak="0">
    <w:nsid w:val="748E32B6"/>
    <w:multiLevelType w:val="hybridMultilevel"/>
    <w:tmpl w:val="01906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4988558">
    <w:abstractNumId w:val="3"/>
  </w:num>
  <w:num w:numId="2" w16cid:durableId="211385371">
    <w:abstractNumId w:val="0"/>
  </w:num>
  <w:num w:numId="3" w16cid:durableId="1431315003">
    <w:abstractNumId w:val="4"/>
  </w:num>
  <w:num w:numId="4" w16cid:durableId="450634737">
    <w:abstractNumId w:val="2"/>
  </w:num>
  <w:num w:numId="5" w16cid:durableId="423111578">
    <w:abstractNumId w:val="1"/>
  </w:num>
  <w:num w:numId="6" w16cid:durableId="1115565938">
    <w:abstractNumId w:val="6"/>
  </w:num>
  <w:num w:numId="7" w16cid:durableId="1494562709">
    <w:abstractNumId w:val="7"/>
  </w:num>
  <w:num w:numId="8" w16cid:durableId="1673675679">
    <w:abstractNumId w:val="5"/>
  </w:num>
  <w:num w:numId="9" w16cid:durableId="3657599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002"/>
    <w:rsid w:val="000B1A44"/>
    <w:rsid w:val="000C0EAA"/>
    <w:rsid w:val="000C5002"/>
    <w:rsid w:val="002C4E71"/>
    <w:rsid w:val="0051399E"/>
    <w:rsid w:val="005241FD"/>
    <w:rsid w:val="005365A5"/>
    <w:rsid w:val="00575B2E"/>
    <w:rsid w:val="00666DAC"/>
    <w:rsid w:val="00825F39"/>
    <w:rsid w:val="00836AAA"/>
    <w:rsid w:val="008C0F61"/>
    <w:rsid w:val="00B07FDF"/>
    <w:rsid w:val="00C85172"/>
    <w:rsid w:val="00D20D7A"/>
    <w:rsid w:val="00D90F7F"/>
    <w:rsid w:val="00DB19D5"/>
    <w:rsid w:val="00E97607"/>
    <w:rsid w:val="00EC3CCA"/>
    <w:rsid w:val="00EE66AD"/>
    <w:rsid w:val="00F44DD4"/>
    <w:rsid w:val="00FD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89D9"/>
  <w15:docId w15:val="{B1B41420-BEC2-4827-BD06-BF9BE260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Trebuchet MS" w:eastAsia="Trebuchet MS" w:hAnsi="Trebuchet MS" w:cs="Trebuchet MS"/>
      <w:color w:val="FF9900"/>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color w:val="FF9900"/>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right"/>
    </w:pPr>
    <w:rPr>
      <w:rFonts w:ascii="Trebuchet MS" w:eastAsia="Trebuchet MS" w:hAnsi="Trebuchet MS" w:cs="Trebuchet MS"/>
      <w:color w:val="FF9900"/>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0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928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Sneha SK</cp:lastModifiedBy>
  <cp:revision>20</cp:revision>
  <dcterms:created xsi:type="dcterms:W3CDTF">2021-08-02T00:32:00Z</dcterms:created>
  <dcterms:modified xsi:type="dcterms:W3CDTF">2022-06-15T18:29:00Z</dcterms:modified>
</cp:coreProperties>
</file>