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 Overview</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data source is a excel file that basically consisted of various sheets that are used to perform the describe and univariate analyses that are required. In this prospects, the data used are from the features that are required to perform the analyses. This comes in handy with the actual data transformations that are required to give prospects and prediction on public offering placement over private placements. In this case the below analytic display the functionalities of the code as it structures the major functionalities that are to determine the essential company choosing</w:t>
      </w:r>
    </w:p>
    <w:p>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Data Summary </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features on the data have numerical data formats so basically I instantiated the actual mean and standard deviation of the features getting the quartile values and minimum.</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rPr>
        <w:drawing>
          <wp:inline distT="0" distB="0" distL="114300" distR="114300">
            <wp:extent cx="5266055" cy="4136390"/>
            <wp:effectExtent l="0" t="0" r="1079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055" cy="4136390"/>
                    </a:xfrm>
                    <a:prstGeom prst="rect">
                      <a:avLst/>
                    </a:prstGeom>
                    <a:noFill/>
                    <a:ln>
                      <a:noFill/>
                    </a:ln>
                  </pic:spPr>
                </pic:pic>
              </a:graphicData>
            </a:graphic>
          </wp:inline>
        </w:drawing>
      </w:r>
    </w:p>
    <w:p>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 Cleaning</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data had missing values and as so, we evaluated the -inf to get the mean of the data and fill in the values that were missing. The technique basically evaluated the important features that were needed to perform the modelling of the data using unique features for the logistic regression. The filling of the missing values with mean is appropriate because it categories a better functionality that removing the rows with missing values.</w:t>
      </w:r>
    </w:p>
    <w:p>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Data standardization </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Numerical features are standardized to have a 0 mean value and a standard deviation of 1 which basically structures the essential preprocessing for the optimal running of the learning algorithms.</w:t>
      </w:r>
    </w:p>
    <w:p>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Descriptive analysis</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analysis gave the features and type of data for the Altman Z-score features that were necessary for the modelling of the data. </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3675" cy="3950970"/>
            <wp:effectExtent l="0" t="0" r="317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3675" cy="3950970"/>
                    </a:xfrm>
                    <a:prstGeom prst="rect">
                      <a:avLst/>
                    </a:prstGeom>
                    <a:noFill/>
                    <a:ln>
                      <a:noFill/>
                    </a:ln>
                  </pic:spPr>
                </pic:pic>
              </a:graphicData>
            </a:graphic>
          </wp:inline>
        </w:drawing>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essential features</w:t>
      </w:r>
      <w:bookmarkStart w:id="0" w:name="_GoBack"/>
      <w:bookmarkEnd w:id="0"/>
      <w:r>
        <w:rPr>
          <w:rFonts w:hint="default" w:ascii="Times New Roman" w:hAnsi="Times New Roman" w:cs="Times New Roman"/>
          <w:sz w:val="24"/>
          <w:szCs w:val="24"/>
          <w:lang w:val="en-US"/>
        </w:rPr>
        <w:t xml:space="preserve"> dtype data of the columns is essential for the realization of the actual model standardization for prediction and modelling.</w:t>
      </w:r>
    </w:p>
    <w:p>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Visualization. </w:t>
      </w: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histogram below visualizes the firm data based on the various frequencies that are in the continuous variables</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9230" cy="3563620"/>
            <wp:effectExtent l="0" t="0" r="762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9230" cy="3563620"/>
                    </a:xfrm>
                    <a:prstGeom prst="rect">
                      <a:avLst/>
                    </a:prstGeom>
                    <a:noFill/>
                    <a:ln>
                      <a:noFill/>
                    </a:ln>
                  </pic:spPr>
                </pic:pic>
              </a:graphicData>
            </a:graphic>
          </wp:inline>
        </w:drawing>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As Altman z-score features are described I also visualzied the issue size below</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3040" cy="3612515"/>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3040" cy="3612515"/>
                    </a:xfrm>
                    <a:prstGeom prst="rect">
                      <a:avLst/>
                    </a:prstGeom>
                    <a:noFill/>
                    <a:ln>
                      <a:noFill/>
                    </a:ln>
                  </pic:spPr>
                </pic:pic>
              </a:graphicData>
            </a:graphic>
          </wp:inline>
        </w:drawing>
      </w:r>
    </w:p>
    <w:p>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Modelling</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Using statsmodel.api I was able to optimize the logistic regression results which basically comprised of the content below as a result. Their performance of the data was measured by the various total assets, issue size and market to book prior issue using an Altman z score</w:t>
      </w:r>
    </w:p>
    <w:p>
      <w:pPr>
        <w:spacing w:line="480" w:lineRule="auto"/>
        <w:rPr>
          <w:rFonts w:hint="default" w:ascii="Times New Roman" w:hAnsi="Times New Roman" w:cs="Times New Roman"/>
          <w:sz w:val="24"/>
          <w:szCs w:val="24"/>
          <w:lang w:val="en-US"/>
        </w:rPr>
      </w:pPr>
    </w:p>
    <w:p>
      <w:pPr>
        <w:spacing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Optimization terminated successfully.</w:t>
      </w:r>
    </w:p>
    <w:p>
      <w:pPr>
        <w:spacing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 xml:space="preserve">         Current function value: 0.500178</w:t>
      </w:r>
    </w:p>
    <w:p>
      <w:pPr>
        <w:spacing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 xml:space="preserve">         Iterations 6</w:t>
      </w:r>
    </w:p>
    <w:p>
      <w:pPr>
        <w:spacing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 xml:space="preserve">                           Logit Regression Results                           </w:t>
      </w:r>
    </w:p>
    <w:p>
      <w:pPr>
        <w:spacing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w:t>
      </w:r>
    </w:p>
    <w:p>
      <w:pPr>
        <w:spacing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Dep. Variable:         Placement Type   No. Observations:                  195</w:t>
      </w:r>
    </w:p>
    <w:p>
      <w:pPr>
        <w:spacing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Model:                          Logit   Df Residuals:                      191</w:t>
      </w:r>
    </w:p>
    <w:p>
      <w:pPr>
        <w:spacing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Method:                           MLE   Df Model:                            3</w:t>
      </w:r>
    </w:p>
    <w:p>
      <w:pPr>
        <w:spacing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Date:                Sun, 18 Feb 2024   Pseudo R-squ.:                -0.01413</w:t>
      </w:r>
    </w:p>
    <w:p>
      <w:pPr>
        <w:spacing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Time:                        11:28:05   Log-Likelihood:                -97.535</w:t>
      </w:r>
    </w:p>
    <w:p>
      <w:pPr>
        <w:spacing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converged:                       True   LL-Null:                       -96.176</w:t>
      </w:r>
    </w:p>
    <w:p>
      <w:pPr>
        <w:spacing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Covariance Type:            nonrobust   LLR p-value:                     1.000</w:t>
      </w:r>
    </w:p>
    <w:p>
      <w:pPr>
        <w:spacing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w:t>
      </w:r>
    </w:p>
    <w:p>
      <w:pPr>
        <w:spacing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 xml:space="preserve">                                          coef    std err          z      P&gt;|z|      [0.025      0.975]</w:t>
      </w:r>
    </w:p>
    <w:p>
      <w:pPr>
        <w:spacing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w:t>
      </w:r>
    </w:p>
    <w:p>
      <w:pPr>
        <w:spacing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Total Assets Prior to Issue (USD)    3.126e-10   4.88e-09      0.064      0.949   -9.26e-09    9.89e-09</w:t>
      </w:r>
    </w:p>
    <w:p>
      <w:pPr>
        <w:spacing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Issue Size                           1.016e-09   4.38e-10      2.320      0.020    1.58e-10    1.87e-09</w:t>
      </w:r>
    </w:p>
    <w:p>
      <w:pPr>
        <w:spacing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Altman Z Score                          1.2148      0.345      3.526      0.000       0.540       1.890</w:t>
      </w:r>
    </w:p>
    <w:p>
      <w:pPr>
        <w:spacing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Market to Book Prior to Issue (USD)     0.0034      0.008      0.452      0.651      -0.011       0.018</w:t>
      </w:r>
    </w:p>
    <w:p>
      <w:pPr>
        <w:spacing w:line="48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w:t>
      </w: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Model Assessment</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By defining the independennt variables and dependent variables I was able to fit the model regression and got the summary based on the current function value and analysed the other features.</w:t>
      </w:r>
    </w:p>
    <w:p>
      <w:pPr>
        <w:spacing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Optimization terminated successfully.</w:t>
      </w:r>
    </w:p>
    <w:p>
      <w:pPr>
        <w:spacing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 xml:space="preserve">         Current function value: 0.486423</w:t>
      </w:r>
    </w:p>
    <w:p>
      <w:pPr>
        <w:spacing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 xml:space="preserve">         Iterations 6</w:t>
      </w:r>
    </w:p>
    <w:p>
      <w:pPr>
        <w:spacing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 xml:space="preserve">                           Logit Regression Results                           </w:t>
      </w:r>
    </w:p>
    <w:p>
      <w:pPr>
        <w:spacing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w:t>
      </w:r>
    </w:p>
    <w:p>
      <w:pPr>
        <w:spacing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Dep. Variable:         Placement Type   No. Observations:                  195</w:t>
      </w:r>
    </w:p>
    <w:p>
      <w:pPr>
        <w:spacing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Model:                          Logit   Df Residuals:                      190</w:t>
      </w:r>
    </w:p>
    <w:p>
      <w:pPr>
        <w:spacing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Method:                           MLE   Df Model:                            4</w:t>
      </w:r>
    </w:p>
    <w:p>
      <w:pPr>
        <w:spacing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Date:                Sun, 18 Feb 2024   Pseudo R-squ.:                 0.01376</w:t>
      </w:r>
    </w:p>
    <w:p>
      <w:pPr>
        <w:spacing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Time:                        11:28:05   Log-Likelihood:                -94.852</w:t>
      </w:r>
    </w:p>
    <w:p>
      <w:pPr>
        <w:spacing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converged:                       True   LL-Null:                       -96.176</w:t>
      </w:r>
    </w:p>
    <w:p>
      <w:pPr>
        <w:spacing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Covariance Type:            nonrobust   LLR p-value:                    0.6185</w:t>
      </w:r>
    </w:p>
    <w:p>
      <w:pPr>
        <w:spacing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w:t>
      </w:r>
    </w:p>
    <w:p>
      <w:pPr>
        <w:spacing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 xml:space="preserve">                                          coef    std err          z      P&gt;|z|      [0.025      0.975]</w:t>
      </w:r>
    </w:p>
    <w:p>
      <w:pPr>
        <w:spacing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w:t>
      </w:r>
    </w:p>
    <w:p>
      <w:pPr>
        <w:spacing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const                                   0.9213      0.387      2.379      0.017       0.162       1.680</w:t>
      </w:r>
    </w:p>
    <w:p>
      <w:pPr>
        <w:spacing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Total Assets Prior to Issue (USD)   -7.314e-10   4.74e-09     -0.154      0.877      -1e-08    8.55e-09</w:t>
      </w:r>
    </w:p>
    <w:p>
      <w:pPr>
        <w:spacing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Issue Size                           4.266e-10   4.53e-10      0.942      0.346   -4.61e-10    1.31e-09</w:t>
      </w:r>
    </w:p>
    <w:p>
      <w:pPr>
        <w:spacing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Altman Z Score                          0.4479      0.407      1.101      0.271      -0.349       1.245</w:t>
      </w:r>
    </w:p>
    <w:p>
      <w:pPr>
        <w:spacing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Market to Book Prior to Issue (USD)    -0.0002      0.008     -0.029      0.977      -0.015       0.015</w:t>
      </w:r>
    </w:p>
    <w:p>
      <w:pPr>
        <w:spacing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w:t>
      </w:r>
    </w:p>
    <w:p>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Correlation matrix. </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By analysis the mode for both the Logistic Regression and the SGD Classifier we were able to get the accuracy of the two models and generated a correlation matrix</w:t>
      </w: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336290" cy="3061970"/>
            <wp:effectExtent l="0" t="0" r="1651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336290" cy="3061970"/>
                    </a:xfrm>
                    <a:prstGeom prst="rect">
                      <a:avLst/>
                    </a:prstGeom>
                    <a:noFill/>
                    <a:ln>
                      <a:noFill/>
                    </a:ln>
                  </pic:spPr>
                </pic:pic>
              </a:graphicData>
            </a:graphic>
          </wp:inline>
        </w:drawing>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actual accuracy of the two models are:</w:t>
      </w:r>
    </w:p>
    <w:p>
      <w:pPr>
        <w:spacing w:line="480" w:lineRule="auto"/>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Logistic Regression Accuracy: 0.8205128205128205</w:t>
      </w:r>
    </w:p>
    <w:p>
      <w:pPr>
        <w:spacing w:line="480" w:lineRule="auto"/>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SGDClassifier Accuracy: 0.6666666666666666</w:t>
      </w:r>
    </w:p>
    <w:p>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Feature Distribution</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feature distribution of the data basically was determined by creating a function that will help in realizing the various market to book prior issue, the Altman Z-Score, the total assets prior issue, and the distribution constants</w:t>
      </w: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rPr>
        <w:drawing>
          <wp:inline distT="0" distB="0" distL="114300" distR="114300">
            <wp:extent cx="5266055" cy="2613025"/>
            <wp:effectExtent l="0" t="0" r="10795"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6055" cy="261302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monospace">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A304FA"/>
    <w:rsid w:val="7EA30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2024-02-18T12:15:00Z</dcterms:created>
  <dc:creator>freak</dc:creator>
  <cp:lastModifiedBy>freak</cp:lastModifiedBy>
  <dcterms:modified xsi:type="dcterms:W3CDTF">2024-02-18T13:26:55Z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