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Gill Sans MT" w:hAnsi="Gill Sans MT"/>
          <w:color w:val="0070C0"/>
        </w:rPr>
      </w:pPr>
      <w:r>
        <w:rPr>
          <w:b/>
          <w:color w:val="0070C0"/>
        </w:rPr>
        <w:t>Instructions</w:t>
      </w:r>
      <w:r>
        <w:rPr>
          <w:color w:val="0070C0"/>
        </w:rPr>
        <w:t xml:space="preserve"> </w:t>
      </w:r>
      <w:r>
        <w:rPr>
          <w:rFonts w:ascii="Gill Sans MT" w:hAnsi="Gill Sans MT"/>
          <w:color w:val="0070C0"/>
        </w:rPr>
        <w:t>This lab assignment explores the data shared problem and process synchronization using Peterson’s solution.</w:t>
      </w:r>
    </w:p>
    <w:p>
      <w:pPr>
        <w:pStyle w:val="32"/>
        <w:spacing w:before="0" w:after="0"/>
        <w:jc w:val="both"/>
      </w:pPr>
      <w:r>
        <w:t>Objectives of this assignment:</w:t>
      </w:r>
    </w:p>
    <w:p>
      <w:pPr>
        <w:pStyle w:val="46"/>
      </w:pPr>
      <w:r>
        <w:t>to work on a Unix based system</w:t>
      </w:r>
    </w:p>
    <w:p>
      <w:pPr>
        <w:pStyle w:val="46"/>
      </w:pPr>
      <w:r>
        <w:t>to “</w:t>
      </w:r>
      <w:r>
        <w:rPr>
          <w:i/>
        </w:rPr>
        <w:t>dust off</w:t>
      </w:r>
      <w:r>
        <w:t>” your programming skills in C</w:t>
      </w:r>
    </w:p>
    <w:p>
      <w:pPr>
        <w:pStyle w:val="46"/>
      </w:pPr>
      <w:r>
        <w:t>to understand the fork() function to create a”child” process</w:t>
      </w:r>
    </w:p>
    <w:p>
      <w:pPr>
        <w:pStyle w:val="46"/>
      </w:pPr>
      <w:r>
        <w:t>to understand the relationship (or lack of) between parent and child process</w:t>
      </w:r>
    </w:p>
    <w:p>
      <w:pPr>
        <w:pStyle w:val="46"/>
      </w:pPr>
      <w:r>
        <w:t xml:space="preserve">to experience the </w:t>
      </w:r>
      <w:r>
        <w:rPr>
          <w:b/>
          <w:i/>
          <w:color w:val="0070C0"/>
          <w14:textFill>
            <w14:solidFill>
              <w14:srgbClr w14:val="0070C0">
                <w14:lumMod w14:val="65000"/>
                <w14:lumOff w14:val="35000"/>
                <w14:lumMod w14:val="75000"/>
                <w14:lumOff w14:val="25000"/>
                <w14:lumMod w14:val="65000"/>
              </w14:srgbClr>
            </w14:solidFill>
          </w14:textFill>
        </w:rPr>
        <w:t>data shared</w:t>
      </w:r>
      <w:r>
        <w:rPr>
          <w:color w:val="0070C0"/>
          <w14:textFill>
            <w14:solidFill>
              <w14:srgbClr w14:val="0070C0">
                <w14:lumMod w14:val="65000"/>
                <w14:lumOff w14:val="35000"/>
                <w14:lumMod w14:val="75000"/>
                <w14:lumOff w14:val="25000"/>
                <w14:lumMod w14:val="65000"/>
              </w14:srgbClr>
            </w14:solidFill>
          </w14:textFill>
        </w:rPr>
        <w:t xml:space="preserve"> </w:t>
      </w:r>
      <w:r>
        <w:t>problem</w:t>
      </w:r>
    </w:p>
    <w:p>
      <w:pPr>
        <w:pStyle w:val="46"/>
      </w:pPr>
      <w:r>
        <w:t xml:space="preserve">to deploy the </w:t>
      </w:r>
      <w:r>
        <w:rPr>
          <w:b/>
          <w:color w:val="0070C0"/>
          <w14:textFill>
            <w14:solidFill>
              <w14:srgbClr w14:val="0070C0">
                <w14:lumMod w14:val="65000"/>
                <w14:lumOff w14:val="35000"/>
                <w14:lumMod w14:val="75000"/>
                <w14:lumOff w14:val="25000"/>
                <w14:lumMod w14:val="65000"/>
              </w14:srgbClr>
            </w14:solidFill>
          </w14:textFill>
        </w:rPr>
        <w:t>Peterson’s solution</w:t>
      </w:r>
      <w:r>
        <w:rPr>
          <w:color w:val="0070C0"/>
          <w14:textFill>
            <w14:solidFill>
              <w14:srgbClr w14:val="0070C0">
                <w14:lumMod w14:val="65000"/>
                <w14:lumOff w14:val="35000"/>
                <w14:lumMod w14:val="75000"/>
                <w14:lumOff w14:val="25000"/>
                <w14:lumMod w14:val="65000"/>
              </w14:srgbClr>
            </w14:solidFill>
          </w14:textFill>
        </w:rPr>
        <w:t xml:space="preserve"> </w:t>
      </w:r>
      <w:r>
        <w:t>to address the data shared problem</w:t>
      </w:r>
    </w:p>
    <w:p>
      <w:pPr>
        <w:pStyle w:val="46"/>
        <w:numPr>
          <w:ilvl w:val="0"/>
          <w:numId w:val="0"/>
        </w:numPr>
        <w:rPr>
          <w:b/>
        </w:rPr>
      </w:pPr>
    </w:p>
    <w:p>
      <w:pPr>
        <w:pStyle w:val="46"/>
        <w:numPr>
          <w:ilvl w:val="0"/>
          <w:numId w:val="0"/>
        </w:numPr>
        <w:rPr>
          <w:b/>
          <w:color w:val="818181" w:themeColor="text1" w:themeTint="BF"/>
          <w14:textFill>
            <w14:solidFill>
              <w14:schemeClr w14:val="tx1">
                <w14:lumMod w14:val="50000"/>
                <w14:lumOff w14:val="50000"/>
                <w14:lumMod w14:val="65000"/>
                <w14:lumOff w14:val="35000"/>
                <w14:lumMod w14:val="75000"/>
              </w14:schemeClr>
            </w14:solidFill>
          </w14:textFill>
        </w:rPr>
      </w:pPr>
      <w:r>
        <w:rPr>
          <w:b/>
          <w:color w:val="818181" w:themeColor="text1" w:themeTint="BF"/>
          <w14:textFill>
            <w14:solidFill>
              <w14:schemeClr w14:val="tx1">
                <w14:lumMod w14:val="50000"/>
                <w14:lumOff w14:val="50000"/>
                <w14:lumMod w14:val="65000"/>
                <w14:lumOff w14:val="35000"/>
                <w14:lumMod w14:val="75000"/>
              </w14:schemeClr>
            </w14:solidFill>
          </w14:textFill>
        </w:rPr>
        <w:t xml:space="preserve">IMPORTANT: </w:t>
      </w:r>
    </w:p>
    <w:p>
      <w:pPr>
        <w:pStyle w:val="46"/>
        <w:numPr>
          <w:ilvl w:val="0"/>
          <w:numId w:val="3"/>
        </w:numPr>
        <w:rPr>
          <w:i/>
        </w:rPr>
      </w:pPr>
      <w:r>
        <w:rPr>
          <w:i/>
        </w:rPr>
        <w:t xml:space="preserve">Your code will be tested and graded </w:t>
      </w:r>
      <w:r>
        <w:rPr>
          <w:b/>
          <w:i/>
        </w:rPr>
        <w:t xml:space="preserve">REMOTELY </w:t>
      </w:r>
      <w:r>
        <w:rPr>
          <w:i/>
        </w:rPr>
        <w:t>on the Engineering Unix (Tux) machines. If the code does not work on those machines, you will not get any credit even if your code works on any other machine.</w:t>
      </w:r>
    </w:p>
    <w:p>
      <w:pPr>
        <w:pStyle w:val="46"/>
        <w:numPr>
          <w:ilvl w:val="0"/>
          <w:numId w:val="3"/>
        </w:numPr>
        <w:rPr>
          <w:i/>
        </w:rPr>
      </w:pPr>
      <w:r>
        <w:rPr>
          <w:i/>
        </w:rPr>
        <w:t>A late submission will get a 50% penalty if submitted right after the deadline. The next day, you cannot submit the lab.</w:t>
      </w:r>
    </w:p>
    <w:p>
      <w:pPr>
        <w:pStyle w:val="46"/>
        <w:numPr>
          <w:ilvl w:val="0"/>
          <w:numId w:val="3"/>
        </w:numPr>
        <w:rPr>
          <w:i/>
        </w:rPr>
      </w:pPr>
      <w:r>
        <w:rPr>
          <w:i/>
        </w:rPr>
        <w:t>One submission per group.</w:t>
      </w:r>
    </w:p>
    <w:p>
      <w:pPr>
        <w:pStyle w:val="46"/>
        <w:numPr>
          <w:ilvl w:val="0"/>
          <w:numId w:val="3"/>
        </w:numPr>
        <w:rPr>
          <w:i/>
        </w:rPr>
      </w:pPr>
      <w:r>
        <w:rPr>
          <w:i/>
        </w:rPr>
        <w:t xml:space="preserve">Writing and presentation of your report are considered to grade your lab (30%). Your conclusions </w:t>
      </w:r>
      <w:r>
        <w:rPr>
          <w:b/>
          <w:i/>
        </w:rPr>
        <w:t>must be supported</w:t>
      </w:r>
      <w:r>
        <w:rPr>
          <w:i/>
        </w:rPr>
        <w:t xml:space="preserve"> by the data/measurements you collect.</w:t>
      </w:r>
    </w:p>
    <w:p>
      <w:pPr>
        <w:pStyle w:val="46"/>
        <w:numPr>
          <w:ilvl w:val="0"/>
          <w:numId w:val="3"/>
        </w:numPr>
        <w:rPr>
          <w:i/>
        </w:rPr>
      </w:pPr>
      <w:r>
        <w:rPr>
          <w:i/>
        </w:rPr>
        <w:t>The quality of your code will be evaluated (</w:t>
      </w:r>
      <w:r>
        <w:rPr>
          <w:b/>
          <w:i/>
          <w:color w:val="0070C0"/>
          <w14:textFill>
            <w14:solidFill>
              <w14:srgbClr w14:val="0070C0">
                <w14:lumMod w14:val="65000"/>
                <w14:lumOff w14:val="35000"/>
                <w14:lumMod w14:val="75000"/>
                <w14:lumOff w14:val="25000"/>
                <w14:lumMod w14:val="65000"/>
              </w14:srgbClr>
            </w14:solidFill>
          </w14:textFill>
        </w:rPr>
        <w:t>80%</w:t>
      </w:r>
      <w:r>
        <w:rPr>
          <w:i/>
        </w:rPr>
        <w:t>).</w:t>
      </w:r>
    </w:p>
    <w:p>
      <w:pPr>
        <w:pStyle w:val="46"/>
        <w:numPr>
          <w:ilvl w:val="0"/>
          <w:numId w:val="3"/>
        </w:numPr>
        <w:rPr>
          <w:i/>
        </w:rPr>
      </w:pPr>
      <w:r>
        <w:rPr>
          <w:b/>
          <w:i/>
        </w:rPr>
        <w:t>Questions about this lab must be posted on Piazza if you need a timely answer benefiting all students</w:t>
      </w:r>
      <w:r>
        <w:rPr>
          <w:i/>
        </w:rPr>
        <w:t>.</w:t>
      </w:r>
    </w:p>
    <w:p>
      <w:pPr>
        <w:pStyle w:val="46"/>
        <w:numPr>
          <w:ilvl w:val="0"/>
          <w:numId w:val="0"/>
        </w:numPr>
        <w:ind w:left="720"/>
      </w:pPr>
    </w:p>
    <w:p>
      <w:pPr>
        <w:pStyle w:val="46"/>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 and do NOT remove anything from this file. Just Insert your answers.</w:t>
      </w:r>
    </w:p>
    <w:p>
      <w:pPr>
        <w:pStyle w:val="46"/>
        <w:numPr>
          <w:ilvl w:val="0"/>
          <w:numId w:val="0"/>
        </w:numPr>
        <w:ind w:left="720"/>
      </w:pPr>
    </w:p>
    <w:p>
      <w:pPr>
        <w:rPr>
          <w:rFonts w:ascii="Gill Sans MT" w:hAnsi="Gill Sans MT"/>
          <w:b/>
          <w:color w:val="808080" w:themeColor="text1" w:themeTint="80"/>
          <w:sz w:val="24"/>
          <w:szCs w:val="24"/>
          <w14:textFill>
            <w14:solidFill>
              <w14:schemeClr w14:val="tx1">
                <w14:lumMod w14:val="50000"/>
                <w14:lumOff w14:val="50000"/>
              </w14:schemeClr>
            </w14:solidFill>
          </w14:textFill>
        </w:rPr>
      </w:pPr>
      <w:r>
        <w:rPr>
          <w:rFonts w:ascii="Gill Sans MT" w:hAnsi="Gill Sans MT"/>
          <w:b/>
          <w:color w:val="808080" w:themeColor="text1" w:themeTint="80"/>
          <w:sz w:val="24"/>
          <w:szCs w:val="24"/>
          <w14:textFill>
            <w14:solidFill>
              <w14:schemeClr w14:val="tx1">
                <w14:lumMod w14:val="50000"/>
                <w14:lumOff w14:val="50000"/>
              </w14:schemeClr>
            </w14:solidFill>
          </w14:textFill>
        </w:rPr>
        <w:t>Part I: Programming on Tux machines</w:t>
      </w:r>
    </w:p>
    <w:p>
      <w:pPr>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b/>
          <w:bCs/>
          <w:color w:val="808080" w:themeColor="text1" w:themeTint="80"/>
          <w:sz w:val="24"/>
          <w:szCs w:val="24"/>
          <w14:textFill>
            <w14:solidFill>
              <w14:schemeClr w14:val="tx1">
                <w14:lumMod w14:val="50000"/>
                <w14:lumOff w14:val="50000"/>
              </w14:schemeClr>
            </w14:solidFill>
          </w14:textFill>
        </w:rPr>
        <w:t>(10 points) Program Exercise 1</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w:t>
      </w:r>
    </w:p>
    <w:p>
      <w:pPr>
        <w:pStyle w:val="2"/>
        <w:spacing w:before="0"/>
        <w:rPr>
          <w:rFonts w:ascii="Gill Sans MT" w:hAnsi="Gill Sans MT" w:cs="Times New Roman"/>
          <w:color w:val="808080" w:themeColor="text1" w:themeTint="80"/>
          <w:sz w:val="24"/>
          <w:szCs w:val="24"/>
          <w14:textFill>
            <w14:solidFill>
              <w14:schemeClr w14:val="tx1">
                <w14:lumMod w14:val="50000"/>
                <w14:lumOff w14:val="50000"/>
              </w14:schemeClr>
            </w14:solidFill>
          </w14:textFill>
        </w:rPr>
      </w:pPr>
      <w:r>
        <w:rPr>
          <w:rFonts w:ascii="Gill Sans MT" w:hAnsi="Gill Sans MT" w:cs="Times New Roman"/>
          <w:color w:val="808080" w:themeColor="text1" w:themeTint="80"/>
          <w:sz w:val="24"/>
          <w:szCs w:val="24"/>
          <w14:textFill>
            <w14:solidFill>
              <w14:schemeClr w14:val="tx1">
                <w14:lumMod w14:val="50000"/>
                <w14:lumOff w14:val="50000"/>
              </w14:schemeClr>
            </w14:solidFill>
          </w14:textFill>
        </w:rPr>
        <w:t>Exercise 1</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w:t>
      </w:r>
      <w:r>
        <w:rPr>
          <w:rFonts w:ascii="Gill Sans MT" w:hAnsi="Gill Sans MT" w:cs="Times New Roman"/>
          <w:color w:val="808080" w:themeColor="text1" w:themeTint="80"/>
          <w:sz w:val="24"/>
          <w:szCs w:val="24"/>
          <w14:textFill>
            <w14:solidFill>
              <w14:schemeClr w14:val="tx1">
                <w14:lumMod w14:val="50000"/>
                <w14:lumOff w14:val="50000"/>
              </w14:schemeClr>
            </w14:solidFill>
          </w14:textFill>
        </w:rPr>
        <w:t xml:space="preserve">Download </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the program </w:t>
      </w:r>
      <w:r>
        <w:rPr>
          <w:rFonts w:ascii="Gill Sans MT" w:hAnsi="Gill Sans MT" w:cs="Times New Roman"/>
          <w:i/>
          <w:color w:val="808080" w:themeColor="text1" w:themeTint="80"/>
          <w:sz w:val="24"/>
          <w:szCs w:val="24"/>
          <w14:textFill>
            <w14:solidFill>
              <w14:schemeClr w14:val="tx1">
                <w14:lumMod w14:val="50000"/>
                <w14:lumOff w14:val="50000"/>
              </w14:schemeClr>
            </w14:solidFill>
          </w14:textFill>
        </w:rPr>
        <w:t>lab2-1.c</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Compile it and execute it. Observe the code and observe the output. This program has a parent and child processes </w:t>
      </w:r>
      <w:r>
        <w:rPr>
          <w:rFonts w:ascii="Gill Sans MT" w:hAnsi="Gill Sans MT" w:cs="Times New Roman"/>
          <w:b w:val="0"/>
          <w:i/>
          <w:color w:val="808080" w:themeColor="text1" w:themeTint="80"/>
          <w:sz w:val="24"/>
          <w:szCs w:val="24"/>
          <w14:textFill>
            <w14:solidFill>
              <w14:schemeClr w14:val="tx1">
                <w14:lumMod w14:val="50000"/>
                <w14:lumOff w14:val="50000"/>
              </w14:schemeClr>
            </w14:solidFill>
          </w14:textFill>
        </w:rPr>
        <w:t>sharing</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a variable. This program is </w:t>
      </w:r>
      <w:r>
        <w:rPr>
          <w:rFonts w:ascii="Gill Sans MT" w:hAnsi="Gill Sans MT" w:cs="Times New Roman"/>
          <w:i/>
          <w:iCs/>
          <w:color w:val="808080" w:themeColor="text1" w:themeTint="80"/>
          <w:sz w:val="24"/>
          <w:szCs w:val="24"/>
          <w14:textFill>
            <w14:solidFill>
              <w14:schemeClr w14:val="tx1">
                <w14:lumMod w14:val="50000"/>
                <w14:lumOff w14:val="50000"/>
              </w14:schemeClr>
            </w14:solidFill>
          </w14:textFill>
        </w:rPr>
        <w:t>intended</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to increment the </w:t>
      </w:r>
      <w:r>
        <w:rPr>
          <w:rFonts w:ascii="Gill Sans MT" w:hAnsi="Gill Sans MT" w:cs="Times New Roman"/>
          <w:color w:val="808080" w:themeColor="text1" w:themeTint="80"/>
          <w:sz w:val="24"/>
          <w:szCs w:val="24"/>
          <w14:textFill>
            <w14:solidFill>
              <w14:schemeClr w14:val="tx1">
                <w14:lumMod w14:val="50000"/>
                <w14:lumOff w14:val="50000"/>
              </w14:schemeClr>
            </w14:solidFill>
          </w14:textFill>
        </w:rPr>
        <w:t>shared (common)</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variable counter </w:t>
      </w:r>
      <w:r>
        <w:rPr>
          <w:rFonts w:ascii="Gill Sans MT" w:hAnsi="Gill Sans MT" w:cs="Times New Roman"/>
          <w:b w:val="0"/>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The parent process is </w:t>
      </w:r>
      <w:r>
        <w:rPr>
          <w:rFonts w:ascii="Gill Sans MT" w:hAnsi="Gill Sans MT" w:cs="Times New Roman"/>
          <w:i/>
          <w:iCs/>
          <w:color w:val="808080" w:themeColor="text1" w:themeTint="80"/>
          <w:sz w:val="24"/>
          <w:szCs w:val="24"/>
          <w14:textFill>
            <w14:solidFill>
              <w14:schemeClr w14:val="tx1">
                <w14:lumMod w14:val="50000"/>
                <w14:lumOff w14:val="50000"/>
              </w14:schemeClr>
            </w14:solidFill>
          </w14:textFill>
        </w:rPr>
        <w:t>supposed</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to increment </w:t>
      </w:r>
      <w:r>
        <w:rPr>
          <w:rFonts w:ascii="Gill Sans MT" w:hAnsi="Gill Sans MT" w:cs="Times New Roman"/>
          <w:b w:val="0"/>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by increments of </w:t>
      </w:r>
      <w:r>
        <w:rPr>
          <w:rFonts w:ascii="Gill Sans MT" w:hAnsi="Gill Sans MT" w:cs="Times New Roman"/>
          <w:color w:val="808080" w:themeColor="text1" w:themeTint="80"/>
          <w:sz w:val="24"/>
          <w:szCs w:val="24"/>
          <w14:textFill>
            <w14:solidFill>
              <w14:schemeClr w14:val="tx1">
                <w14:lumMod w14:val="50000"/>
                <w14:lumOff w14:val="50000"/>
              </w14:schemeClr>
            </w14:solidFill>
          </w14:textFill>
        </w:rPr>
        <w:t>20</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while the child increments by </w:t>
      </w:r>
      <w:r>
        <w:rPr>
          <w:rFonts w:ascii="Gill Sans MT" w:hAnsi="Gill Sans MT" w:cs="Times New Roman"/>
          <w:color w:val="808080" w:themeColor="text1" w:themeTint="80"/>
          <w:sz w:val="24"/>
          <w:szCs w:val="24"/>
          <w14:textFill>
            <w14:solidFill>
              <w14:schemeClr w14:val="tx1">
                <w14:lumMod w14:val="50000"/>
                <w14:lumOff w14:val="50000"/>
              </w14:schemeClr>
            </w14:solidFill>
          </w14:textFill>
        </w:rPr>
        <w:t>2s</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A satisfactory execution of this program may be: the child increments the counter </w:t>
      </w:r>
      <w:r>
        <w:rPr>
          <w:rFonts w:ascii="Gill Sans MT" w:hAnsi="Gill Sans MT" w:cs="Times New Roman"/>
          <w:b w:val="0"/>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twice (reaching 4), then the parent increments the counter </w:t>
      </w:r>
      <w:r>
        <w:rPr>
          <w:rFonts w:ascii="Gill Sans MT" w:hAnsi="Gill Sans MT" w:cs="Times New Roman"/>
          <w:b w:val="0"/>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s="Times New Roman"/>
          <w:b w:val="0"/>
          <w:color w:val="808080" w:themeColor="text1" w:themeTint="80"/>
          <w:sz w:val="24"/>
          <w:szCs w:val="24"/>
          <w14:textFill>
            <w14:solidFill>
              <w14:schemeClr w14:val="tx1">
                <w14:lumMod w14:val="50000"/>
                <w14:lumOff w14:val="50000"/>
              </w14:schemeClr>
            </w14:solidFill>
          </w14:textFill>
        </w:rPr>
        <w:t xml:space="preserve"> thrice to reach finally 64. Answer the following questions:</w:t>
      </w:r>
    </w:p>
    <w:p>
      <w:pPr>
        <w:numPr>
          <w:ilvl w:val="0"/>
          <w:numId w:val="4"/>
        </w:numPr>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Does the program really execute as supposed (or intended)? Describe/Justify/Explain</w:t>
      </w:r>
    </w:p>
    <w:p>
      <w:pPr>
        <w:numPr>
          <w:ilvl w:val="0"/>
          <w:numId w:val="0"/>
        </w:numPr>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t xml:space="preserve">No. The program does not execute as intended. </w:t>
      </w:r>
    </w:p>
    <w:p>
      <w:pPr>
        <w:numPr>
          <w:ilvl w:val="0"/>
          <w:numId w:val="0"/>
        </w:numPr>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t>The concept described within this format above explains that the program executes while making the parent process to have thrice the child process while the programs increments only twice thus making the output only twice the output. Logically this is correct but the description in the process is wrong.</w:t>
      </w:r>
    </w:p>
    <w:p>
      <w:pPr>
        <w:numPr>
          <w:ilvl w:val="0"/>
          <w:numId w:val="0"/>
        </w:numPr>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drawing>
          <wp:inline distT="0" distB="0" distL="114300" distR="114300">
            <wp:extent cx="6838950" cy="4238625"/>
            <wp:effectExtent l="0" t="0" r="0" b="9525"/>
            <wp:docPr id="4"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true"/>
                    </pic:cNvPicPr>
                  </pic:nvPicPr>
                  <pic:blipFill>
                    <a:blip r:embed="rId12"/>
                    <a:stretch>
                      <a:fillRect/>
                    </a:stretch>
                  </pic:blipFill>
                  <pic:spPr>
                    <a:xfrm>
                      <a:off x="0" y="0"/>
                      <a:ext cx="6838950" cy="4238625"/>
                    </a:xfrm>
                    <a:prstGeom prst="rect">
                      <a:avLst/>
                    </a:prstGeom>
                    <a:noFill/>
                    <a:ln>
                      <a:noFill/>
                    </a:ln>
                  </pic:spPr>
                </pic:pic>
              </a:graphicData>
            </a:graphic>
          </wp:inline>
        </w:drawing>
      </w:r>
    </w:p>
    <w:p>
      <w:pPr>
        <w:numPr>
          <w:ilvl w:val="0"/>
          <w:numId w:val="0"/>
        </w:numPr>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p>
    <w:p>
      <w:pPr>
        <w:numPr>
          <w:ilvl w:val="0"/>
          <w:numId w:val="0"/>
        </w:numPr>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p>
    <w:p>
      <w:pPr>
        <w:numPr>
          <w:ilvl w:val="0"/>
          <w:numId w:val="4"/>
        </w:numPr>
        <w:ind w:left="0" w:leftChars="0" w:firstLine="0" w:firstLineChars="0"/>
        <w:jc w:val="both"/>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Is the variable *</w:t>
      </w:r>
      <w:r>
        <w:rPr>
          <w:rFonts w:ascii="Gill Sans MT" w:hAnsi="Gill Sans MT"/>
          <w:b/>
          <w:bCs/>
          <w:i/>
          <w:iCs/>
          <w:color w:val="808080" w:themeColor="text1" w:themeTint="80"/>
          <w:sz w:val="24"/>
          <w:szCs w:val="24"/>
          <w14:textFill>
            <w14:solidFill>
              <w14:schemeClr w14:val="tx1">
                <w14:lumMod w14:val="50000"/>
                <w14:lumOff w14:val="50000"/>
              </w14:schemeClr>
            </w14:solidFill>
          </w14:textFill>
        </w:rPr>
        <w:t xml:space="preserve">countptr </w:t>
      </w:r>
      <w:r>
        <w:rPr>
          <w:rFonts w:ascii="Gill Sans MT" w:hAnsi="Gill Sans MT"/>
          <w:color w:val="808080" w:themeColor="text1" w:themeTint="80"/>
          <w:sz w:val="24"/>
          <w:szCs w:val="24"/>
          <w14:textFill>
            <w14:solidFill>
              <w14:schemeClr w14:val="tx1">
                <w14:lumMod w14:val="50000"/>
                <w14:lumOff w14:val="50000"/>
              </w14:schemeClr>
            </w14:solidFill>
          </w14:textFill>
        </w:rPr>
        <w:t>really a shared (common) variable?  In other words, are the changes made to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by the child visible by the parent, and </w:t>
      </w:r>
      <w:r>
        <w:rPr>
          <w:rFonts w:ascii="Gill Sans MT" w:hAnsi="Gill Sans MT"/>
          <w:i/>
          <w:iCs/>
          <w:color w:val="808080" w:themeColor="text1" w:themeTint="80"/>
          <w:sz w:val="24"/>
          <w:szCs w:val="24"/>
          <w14:textFill>
            <w14:solidFill>
              <w14:schemeClr w14:val="tx1">
                <w14:lumMod w14:val="50000"/>
                <w14:lumOff w14:val="50000"/>
              </w14:schemeClr>
            </w14:solidFill>
          </w14:textFill>
        </w:rPr>
        <w:t>vice versa</w:t>
      </w:r>
      <w:r>
        <w:rPr>
          <w:rFonts w:ascii="Gill Sans MT" w:hAnsi="Gill Sans MT"/>
          <w:color w:val="808080" w:themeColor="text1" w:themeTint="80"/>
          <w:sz w:val="24"/>
          <w:szCs w:val="24"/>
          <w14:textFill>
            <w14:solidFill>
              <w14:schemeClr w14:val="tx1">
                <w14:lumMod w14:val="50000"/>
                <w14:lumOff w14:val="50000"/>
              </w14:schemeClr>
            </w14:solidFill>
          </w14:textFill>
        </w:rPr>
        <w:t>?  Describe/Justify/Explain.</w:t>
      </w:r>
    </w:p>
    <w:p>
      <w:pPr>
        <w:numPr>
          <w:ilvl w:val="0"/>
          <w:numId w:val="0"/>
        </w:numPr>
        <w:spacing w:after="200" w:line="276" w:lineRule="auto"/>
        <w:jc w:val="both"/>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t xml:space="preserve">Yes. countptr is a shared common variable within the structure of the program. Both the parent and child process depends on it for functionality and therefore making it a logical variable and common. Whenever the child process changes during execution, the parent process depends on it for functionality and therefore each version of the output are dependant on the variable making it a common variable. </w:t>
      </w:r>
    </w:p>
    <w:p>
      <w:pPr>
        <w:numPr>
          <w:ilvl w:val="0"/>
          <w:numId w:val="0"/>
        </w:numPr>
        <w:spacing w:after="200" w:line="276" w:lineRule="auto"/>
        <w:jc w:val="both"/>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drawing>
          <wp:inline distT="0" distB="0" distL="114300" distR="114300">
            <wp:extent cx="5162550" cy="5200650"/>
            <wp:effectExtent l="0" t="0" r="0" b="0"/>
            <wp:docPr id="6"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true"/>
                    </pic:cNvPicPr>
                  </pic:nvPicPr>
                  <pic:blipFill>
                    <a:blip r:embed="rId13"/>
                    <a:stretch>
                      <a:fillRect/>
                    </a:stretch>
                  </pic:blipFill>
                  <pic:spPr>
                    <a:xfrm>
                      <a:off x="0" y="0"/>
                      <a:ext cx="5162550" cy="5200650"/>
                    </a:xfrm>
                    <a:prstGeom prst="rect">
                      <a:avLst/>
                    </a:prstGeom>
                    <a:noFill/>
                    <a:ln>
                      <a:noFill/>
                    </a:ln>
                  </pic:spPr>
                </pic:pic>
              </a:graphicData>
            </a:graphic>
          </wp:inline>
        </w:drawing>
      </w:r>
    </w:p>
    <w:p>
      <w:pPr>
        <w:jc w:val="both"/>
        <w:rPr>
          <w:rFonts w:ascii="Gill Sans MT" w:hAnsi="Gill Sans MT"/>
          <w:color w:val="808080" w:themeColor="text1" w:themeTint="80"/>
          <w:sz w:val="24"/>
          <w:szCs w:val="24"/>
          <w14:textFill>
            <w14:solidFill>
              <w14:schemeClr w14:val="tx1">
                <w14:lumMod w14:val="50000"/>
                <w14:lumOff w14:val="50000"/>
              </w14:schemeClr>
            </w14:solidFill>
          </w14:textFill>
        </w:rPr>
      </w:pPr>
    </w:p>
    <w:p>
      <w:pPr>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b/>
          <w:bCs/>
          <w:color w:val="808080" w:themeColor="text1" w:themeTint="80"/>
          <w:sz w:val="24"/>
          <w:szCs w:val="24"/>
          <w14:textFill>
            <w14:solidFill>
              <w14:schemeClr w14:val="tx1">
                <w14:lumMod w14:val="50000"/>
                <w14:lumOff w14:val="50000"/>
              </w14:schemeClr>
            </w14:solidFill>
          </w14:textFill>
        </w:rPr>
        <w:t>(90 points) Program Exercise 2</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w:t>
      </w:r>
    </w:p>
    <w:p>
      <w:pPr>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The program </w:t>
      </w:r>
      <w:r>
        <w:rPr>
          <w:rFonts w:ascii="Gill Sans MT" w:hAnsi="Gill Sans MT"/>
          <w:b/>
          <w:i/>
          <w:color w:val="808080" w:themeColor="text1" w:themeTint="80"/>
          <w:sz w:val="24"/>
          <w:szCs w:val="24"/>
          <w14:textFill>
            <w14:solidFill>
              <w14:schemeClr w14:val="tx1">
                <w14:lumMod w14:val="50000"/>
                <w14:lumOff w14:val="50000"/>
              </w14:schemeClr>
            </w14:solidFill>
          </w14:textFill>
        </w:rPr>
        <w:t>lab2</w:t>
      </w:r>
      <w:r>
        <w:rPr>
          <w:rFonts w:ascii="Gill Sans MT" w:hAnsi="Gill Sans MT"/>
          <w:i/>
          <w:color w:val="808080" w:themeColor="text1" w:themeTint="80"/>
          <w:sz w:val="24"/>
          <w:szCs w:val="24"/>
          <w14:textFill>
            <w14:solidFill>
              <w14:schemeClr w14:val="tx1">
                <w14:lumMod w14:val="50000"/>
                <w14:lumOff w14:val="50000"/>
              </w14:schemeClr>
            </w14:solidFill>
          </w14:textFill>
        </w:rPr>
        <w:t>-</w:t>
      </w:r>
      <w:r>
        <w:rPr>
          <w:rFonts w:ascii="Gill Sans MT" w:hAnsi="Gill Sans MT"/>
          <w:b/>
          <w:bCs/>
          <w:i/>
          <w:color w:val="808080" w:themeColor="text1" w:themeTint="80"/>
          <w:sz w:val="24"/>
          <w:szCs w:val="24"/>
          <w14:textFill>
            <w14:solidFill>
              <w14:schemeClr w14:val="tx1">
                <w14:lumMod w14:val="50000"/>
                <w14:lumOff w14:val="50000"/>
              </w14:schemeClr>
            </w14:solidFill>
          </w14:textFill>
        </w:rPr>
        <w:t>2.c</w:t>
      </w:r>
      <w:r>
        <w:rPr>
          <w:rFonts w:ascii="Gill Sans MT" w:hAnsi="Gill Sans MT"/>
          <w:b/>
          <w:bCs/>
          <w:color w:val="808080" w:themeColor="text1" w:themeTint="80"/>
          <w:sz w:val="24"/>
          <w:szCs w:val="24"/>
          <w14:textFill>
            <w14:solidFill>
              <w14:schemeClr w14:val="tx1">
                <w14:lumMod w14:val="50000"/>
                <w14:lumOff w14:val="50000"/>
              </w14:schemeClr>
            </w14:solidFill>
          </w14:textFill>
        </w:rPr>
        <w:t xml:space="preserve"> </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creates a genuine </w:t>
      </w:r>
      <w:r>
        <w:rPr>
          <w:rFonts w:ascii="Gill Sans MT" w:hAnsi="Gill Sans MT"/>
          <w:b/>
          <w:color w:val="808080" w:themeColor="text1" w:themeTint="80"/>
          <w:sz w:val="24"/>
          <w:szCs w:val="24"/>
          <w14:textFill>
            <w14:solidFill>
              <w14:schemeClr w14:val="tx1">
                <w14:lumMod w14:val="50000"/>
                <w14:lumOff w14:val="50000"/>
              </w14:schemeClr>
            </w14:solidFill>
          </w14:textFill>
        </w:rPr>
        <w:t>shared</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variable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Download, compile, and execute this program.</w:t>
      </w:r>
    </w:p>
    <w:p>
      <w:pPr>
        <w:numPr>
          <w:ilvl w:val="0"/>
          <w:numId w:val="5"/>
        </w:numPr>
        <w:tabs>
          <w:tab w:val="left" w:pos="540"/>
          <w:tab w:val="clear" w:pos="312"/>
        </w:tabs>
        <w:ind w:left="450" w:hanging="360"/>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       Based on the execution, show that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is now a genuine shared variable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points to a zone shared by the parent and the child). Now, are the changes  to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made by the child visible by the parent?</w:t>
      </w:r>
    </w:p>
    <w:p>
      <w:pPr>
        <w:numPr>
          <w:ilvl w:val="0"/>
          <w:numId w:val="0"/>
        </w:numPr>
        <w:tabs>
          <w:tab w:val="left" w:pos="540"/>
        </w:tabs>
        <w:spacing w:after="200" w:line="276" w:lineRule="auto"/>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pPr>
      <w:r>
        <w:rPr>
          <w:rFonts w:hint="default" w:ascii="Gill Sans MT" w:hAnsi="Gill Sans MT"/>
          <w:color w:val="808080" w:themeColor="text1" w:themeTint="80"/>
          <w:sz w:val="24"/>
          <w:szCs w:val="24"/>
          <w:lang w:val="en"/>
          <w14:textFill>
            <w14:solidFill>
              <w14:schemeClr w14:val="tx1">
                <w14:lumMod w14:val="50000"/>
                <w14:lumOff w14:val="50000"/>
              </w14:schemeClr>
            </w14:solidFill>
          </w14:textFill>
        </w:rPr>
        <w:t xml:space="preserve">The program does not execute as required. It does not increment the child process by 2 and the parent by 20. Each process adds a single value to its state and generally it just auto increments. </w:t>
      </w:r>
    </w:p>
    <w:p>
      <w:pPr>
        <w:numPr>
          <w:ilvl w:val="0"/>
          <w:numId w:val="0"/>
        </w:numPr>
        <w:tabs>
          <w:tab w:val="left" w:pos="540"/>
        </w:tabs>
        <w:spacing w:after="200" w:line="276" w:lineRule="auto"/>
      </w:pPr>
      <w:r>
        <w:drawing>
          <wp:inline distT="0" distB="0" distL="114300" distR="114300">
            <wp:extent cx="4295775" cy="2676525"/>
            <wp:effectExtent l="0" t="0" r="9525" b="9525"/>
            <wp:docPr id="7"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true"/>
                    </pic:cNvPicPr>
                  </pic:nvPicPr>
                  <pic:blipFill>
                    <a:blip r:embed="rId14"/>
                    <a:stretch>
                      <a:fillRect/>
                    </a:stretch>
                  </pic:blipFill>
                  <pic:spPr>
                    <a:xfrm>
                      <a:off x="0" y="0"/>
                      <a:ext cx="4295775" cy="2676525"/>
                    </a:xfrm>
                    <a:prstGeom prst="rect">
                      <a:avLst/>
                    </a:prstGeom>
                    <a:noFill/>
                    <a:ln>
                      <a:noFill/>
                    </a:ln>
                  </pic:spPr>
                </pic:pic>
              </a:graphicData>
            </a:graphic>
          </wp:inline>
        </w:drawing>
      </w:r>
    </w:p>
    <w:p>
      <w:pPr>
        <w:numPr>
          <w:ilvl w:val="0"/>
          <w:numId w:val="0"/>
        </w:numPr>
        <w:tabs>
          <w:tab w:val="left" w:pos="540"/>
        </w:tabs>
        <w:spacing w:after="200" w:line="276" w:lineRule="auto"/>
        <w:rPr>
          <w:rFonts w:hint="default"/>
          <w:lang w:val="en"/>
        </w:rPr>
      </w:pPr>
      <w:r>
        <w:rPr>
          <w:rFonts w:hint="default"/>
          <w:lang w:val="en"/>
        </w:rPr>
        <w:t>Each process is just auto incremented. Logically the values of the parent and child are not correct but the countptr is relocatable since it gives both the child and parent process an equal and genuine visibility. Since they are all connected.</w:t>
      </w:r>
    </w:p>
    <w:p>
      <w:pPr>
        <w:numPr>
          <w:ilvl w:val="0"/>
          <w:numId w:val="5"/>
        </w:numPr>
        <w:tabs>
          <w:tab w:val="left" w:pos="540"/>
          <w:tab w:val="clear" w:pos="312"/>
        </w:tabs>
        <w:ind w:left="450" w:leftChars="0" w:hanging="360" w:firstLineChars="0"/>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       Does the program really execute as supposed (or intended), i.e, the counter increases exclusively in increments of 2 or 20? Explain what is happening.</w:t>
      </w:r>
    </w:p>
    <w:p>
      <w:pPr>
        <w:numPr>
          <w:ilvl w:val="0"/>
          <w:numId w:val="0"/>
        </w:numPr>
        <w:tabs>
          <w:tab w:val="left" w:pos="540"/>
        </w:tabs>
        <w:spacing w:after="200" w:line="276" w:lineRule="auto"/>
        <w:rPr>
          <w:rFonts w:hint="default" w:ascii="Gill Sans MT" w:hAnsi="Gill Sans MT"/>
          <w:b/>
          <w:bCs/>
          <w:color w:val="808080" w:themeColor="text1" w:themeTint="80"/>
          <w:sz w:val="24"/>
          <w:szCs w:val="24"/>
          <w:lang w:val="en"/>
          <w14:textFill>
            <w14:solidFill>
              <w14:schemeClr w14:val="tx1">
                <w14:lumMod w14:val="50000"/>
                <w14:lumOff w14:val="50000"/>
              </w14:schemeClr>
            </w14:solidFill>
          </w14:textFill>
        </w:rPr>
      </w:pPr>
      <w:r>
        <w:rPr>
          <w:rFonts w:hint="default" w:ascii="Gill Sans MT" w:hAnsi="Gill Sans MT"/>
          <w:b/>
          <w:bCs/>
          <w:color w:val="808080" w:themeColor="text1" w:themeTint="80"/>
          <w:sz w:val="24"/>
          <w:szCs w:val="24"/>
          <w:lang w:val="en"/>
          <w14:textFill>
            <w14:solidFill>
              <w14:schemeClr w14:val="tx1">
                <w14:lumMod w14:val="50000"/>
                <w14:lumOff w14:val="50000"/>
              </w14:schemeClr>
            </w14:solidFill>
          </w14:textFill>
        </w:rPr>
        <w:t>the values of the program are incorrect and correct in the execution. All implementation are based on the actual independent features that are stipulated by the conterptr function. It symbolically analyzes the implementation of the features engraved in the design and implementation</w:t>
      </w:r>
    </w:p>
    <w:p>
      <w:pPr>
        <w:tabs>
          <w:tab w:val="left" w:pos="540"/>
        </w:tabs>
        <w:ind w:left="450" w:hanging="360"/>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3)       </w:t>
      </w:r>
      <w:r>
        <w:rPr>
          <w:rFonts w:ascii="Gill Sans MT" w:hAnsi="Gill Sans MT"/>
          <w:b/>
          <w:color w:val="808080" w:themeColor="text1" w:themeTint="80"/>
          <w:sz w:val="24"/>
          <w:szCs w:val="24"/>
          <w14:textFill>
            <w14:solidFill>
              <w14:schemeClr w14:val="tx1">
                <w14:lumMod w14:val="50000"/>
                <w14:lumOff w14:val="50000"/>
              </w14:schemeClr>
            </w14:solidFill>
          </w14:textFill>
        </w:rPr>
        <w:t>Without modifying</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the routine </w:t>
      </w:r>
      <w:r>
        <w:rPr>
          <w:rFonts w:ascii="Gill Sans MT" w:hAnsi="Gill Sans MT"/>
          <w:i/>
          <w:color w:val="808080" w:themeColor="text1" w:themeTint="80"/>
          <w:sz w:val="24"/>
          <w:szCs w:val="24"/>
          <w14:textFill>
            <w14:solidFill>
              <w14:schemeClr w14:val="tx1">
                <w14:lumMod w14:val="50000"/>
                <w14:lumOff w14:val="50000"/>
              </w14:schemeClr>
            </w14:solidFill>
          </w14:textFill>
        </w:rPr>
        <w:t>add_n()</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use the </w:t>
      </w:r>
      <w:r>
        <w:rPr>
          <w:rFonts w:ascii="Gill Sans MT" w:hAnsi="Gill Sans MT"/>
          <w:i/>
          <w:color w:val="808080" w:themeColor="text1" w:themeTint="80"/>
          <w:sz w:val="24"/>
          <w:szCs w:val="24"/>
          <w14:textFill>
            <w14:solidFill>
              <w14:schemeClr w14:val="tx1">
                <w14:lumMod w14:val="50000"/>
                <w14:lumOff w14:val="50000"/>
              </w14:schemeClr>
            </w14:solidFill>
          </w14:textFill>
        </w:rPr>
        <w:t>Peterson’s</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w:t>
      </w:r>
      <w:r>
        <w:rPr>
          <w:rFonts w:ascii="Gill Sans MT" w:hAnsi="Gill Sans MT"/>
          <w:i/>
          <w:color w:val="808080" w:themeColor="text1" w:themeTint="80"/>
          <w:sz w:val="24"/>
          <w:szCs w:val="24"/>
          <w14:textFill>
            <w14:solidFill>
              <w14:schemeClr w14:val="tx1">
                <w14:lumMod w14:val="50000"/>
                <w14:lumOff w14:val="50000"/>
              </w14:schemeClr>
            </w14:solidFill>
          </w14:textFill>
        </w:rPr>
        <w:t>solution</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to correct the program </w:t>
      </w:r>
      <w:r>
        <w:rPr>
          <w:rFonts w:ascii="Gill Sans MT" w:hAnsi="Gill Sans MT"/>
          <w:b/>
          <w:i/>
          <w:color w:val="808080" w:themeColor="text1" w:themeTint="80"/>
          <w:sz w:val="24"/>
          <w:szCs w:val="24"/>
          <w14:textFill>
            <w14:solidFill>
              <w14:schemeClr w14:val="tx1">
                <w14:lumMod w14:val="50000"/>
                <w14:lumOff w14:val="50000"/>
              </w14:schemeClr>
            </w14:solidFill>
          </w14:textFill>
        </w:rPr>
        <w:t>lab2-</w:t>
      </w:r>
      <w:r>
        <w:rPr>
          <w:rFonts w:ascii="Gill Sans MT" w:hAnsi="Gill Sans MT"/>
          <w:b/>
          <w:bCs/>
          <w:i/>
          <w:color w:val="808080" w:themeColor="text1" w:themeTint="80"/>
          <w:sz w:val="24"/>
          <w:szCs w:val="24"/>
          <w14:textFill>
            <w14:solidFill>
              <w14:schemeClr w14:val="tx1">
                <w14:lumMod w14:val="50000"/>
                <w14:lumOff w14:val="50000"/>
              </w14:schemeClr>
            </w14:solidFill>
          </w14:textFill>
        </w:rPr>
        <w:t>2.c</w:t>
      </w:r>
      <w:r>
        <w:rPr>
          <w:rFonts w:ascii="Gill Sans MT" w:hAnsi="Gill Sans MT"/>
          <w:color w:val="808080" w:themeColor="text1" w:themeTint="80"/>
          <w:sz w:val="24"/>
          <w:szCs w:val="24"/>
          <w14:textFill>
            <w14:solidFill>
              <w14:schemeClr w14:val="tx1">
                <w14:lumMod w14:val="50000"/>
                <w14:lumOff w14:val="50000"/>
              </w14:schemeClr>
            </w14:solidFill>
          </w14:textFill>
        </w:rPr>
        <w:t>. to execute as intended: the variable should increase by 2’s or twenty’s</w:t>
      </w:r>
    </w:p>
    <w:p>
      <w:pPr>
        <w:tabs>
          <w:tab w:val="left" w:pos="540"/>
        </w:tabs>
        <w:ind w:left="450" w:hanging="360"/>
        <w:rPr>
          <w:rFonts w:hint="default"/>
          <w:lang w:val="en"/>
        </w:rPr>
      </w:pPr>
      <w:r>
        <w:rPr>
          <w:rFonts w:hint="default"/>
          <w:lang w:val="en"/>
        </w:rPr>
        <w:t xml:space="preserve">The concept behind the Peterson solution is to enable the child and parent meet at the same process. </w:t>
      </w:r>
      <w:bookmarkStart w:id="0" w:name="_GoBack"/>
      <w:bookmarkEnd w:id="0"/>
      <w:r>
        <w:rPr>
          <w:rFonts w:hint="default"/>
          <w:lang w:val="en"/>
        </w:rPr>
        <w:t>Whenever all the two processes meet to execute the methodology can be used to entail the various characteristics by adding a 0 and 1 level which represents that if they all at the same turn, one is turned into false and the other into high.</w:t>
      </w:r>
    </w:p>
    <w:p>
      <w:pPr>
        <w:tabs>
          <w:tab w:val="left" w:pos="540"/>
        </w:tabs>
        <w:ind w:left="450" w:hanging="360"/>
        <w:rPr>
          <w:rFonts w:ascii="Gill Sans MT" w:hAnsi="Gill Sans MT"/>
          <w:color w:val="808080" w:themeColor="text1" w:themeTint="80"/>
          <w:sz w:val="24"/>
          <w:szCs w:val="24"/>
          <w14:textFill>
            <w14:solidFill>
              <w14:schemeClr w14:val="tx1">
                <w14:lumMod w14:val="50000"/>
                <w14:lumOff w14:val="50000"/>
              </w14:schemeClr>
            </w14:solidFill>
          </w14:textFill>
        </w:rPr>
      </w:pPr>
    </w:p>
    <w:p>
      <w:pPr>
        <w:rPr>
          <w:rFonts w:ascii="Gill Sans MT" w:hAnsi="Gill Sans MT"/>
          <w:color w:val="808080" w:themeColor="text1" w:themeTint="80"/>
          <w:sz w:val="24"/>
          <w:szCs w:val="24"/>
          <w14:textFill>
            <w14:solidFill>
              <w14:schemeClr w14:val="tx1">
                <w14:lumMod w14:val="50000"/>
                <w14:lumOff w14:val="50000"/>
              </w14:schemeClr>
            </w14:solidFill>
          </w14:textFill>
        </w:rPr>
      </w:pPr>
      <w:r>
        <w:rPr>
          <w:rFonts w:ascii="Gill Sans MT" w:hAnsi="Gill Sans MT"/>
          <w:b/>
          <w:bCs/>
          <w:i/>
          <w:iCs/>
          <w:color w:val="808080" w:themeColor="text1" w:themeTint="80"/>
          <w:sz w:val="24"/>
          <w:szCs w:val="24"/>
          <w14:textFill>
            <w14:solidFill>
              <w14:schemeClr w14:val="tx1">
                <w14:lumMod w14:val="50000"/>
                <w14:lumOff w14:val="50000"/>
              </w14:schemeClr>
            </w14:solidFill>
          </w14:textFill>
        </w:rPr>
        <w:t>Hint</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Besides the pointer </w:t>
      </w:r>
      <w:r>
        <w:rPr>
          <w:rFonts w:ascii="Gill Sans MT" w:hAnsi="Gill Sans MT"/>
          <w:b/>
          <w:bCs/>
          <w:i/>
          <w:iCs/>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used to point to the shared memory zone, you need to map three other integers Interested[2] and Turn (Peterson’s variables); These variables may be shared exactly the way  that the zone pointed by </w:t>
      </w:r>
      <w:r>
        <w:rPr>
          <w:rFonts w:ascii="Gill Sans MT" w:hAnsi="Gill Sans MT"/>
          <w:i/>
          <w:color w:val="808080" w:themeColor="text1" w:themeTint="80"/>
          <w:sz w:val="24"/>
          <w:szCs w:val="24"/>
          <w14:textFill>
            <w14:solidFill>
              <w14:schemeClr w14:val="tx1">
                <w14:lumMod w14:val="50000"/>
                <w14:lumOff w14:val="50000"/>
              </w14:schemeClr>
            </w14:solidFill>
          </w14:textFill>
        </w:rPr>
        <w:t>countptr</w:t>
      </w:r>
      <w:r>
        <w:rPr>
          <w:rFonts w:ascii="Gill Sans MT" w:hAnsi="Gill Sans MT"/>
          <w:color w:val="808080" w:themeColor="text1" w:themeTint="80"/>
          <w:sz w:val="24"/>
          <w:szCs w:val="24"/>
          <w14:textFill>
            <w14:solidFill>
              <w14:schemeClr w14:val="tx1">
                <w14:lumMod w14:val="50000"/>
                <w14:lumOff w14:val="50000"/>
              </w14:schemeClr>
            </w14:solidFill>
          </w14:textFill>
        </w:rPr>
        <w:t xml:space="preserve"> is shared.</w:t>
      </w:r>
    </w:p>
    <w:p>
      <w:pPr>
        <w:pStyle w:val="46"/>
        <w:numPr>
          <w:ilvl w:val="0"/>
          <w:numId w:val="0"/>
        </w:numPr>
        <w:rPr>
          <w:color w:val="818181" w:themeColor="text1" w:themeTint="BF"/>
          <w14:textFill>
            <w14:solidFill>
              <w14:schemeClr w14:val="tx1">
                <w14:lumMod w14:val="50000"/>
                <w14:lumOff w14:val="50000"/>
                <w14:lumMod w14:val="65000"/>
                <w14:lumOff w14:val="35000"/>
                <w14:lumMod w14:val="75000"/>
              </w14:schemeClr>
            </w14:solidFill>
          </w14:textFill>
        </w:rPr>
      </w:pPr>
    </w:p>
    <w:p>
      <w:pPr>
        <w:jc w:val="both"/>
        <w:rPr>
          <w:rFonts w:hint="default"/>
          <w:color w:val="808080" w:themeColor="text1" w:themeTint="80"/>
          <w:sz w:val="20"/>
          <w:szCs w:val="20"/>
          <w:lang w:val="en"/>
          <w14:textFill>
            <w14:solidFill>
              <w14:schemeClr w14:val="tx1">
                <w14:lumMod w14:val="50000"/>
                <w14:lumOff w14:val="50000"/>
              </w14:schemeClr>
            </w14:solidFill>
          </w14:textFill>
        </w:rPr>
      </w:pPr>
      <w:r>
        <w:rPr>
          <w:rFonts w:hint="default"/>
          <w:color w:val="808080" w:themeColor="text1" w:themeTint="80"/>
          <w:sz w:val="20"/>
          <w:szCs w:val="20"/>
          <w:lang w:val="en"/>
          <w14:textFill>
            <w14:solidFill>
              <w14:schemeClr w14:val="tx1">
                <w14:lumMod w14:val="50000"/>
                <w14:lumOff w14:val="50000"/>
              </w14:schemeClr>
            </w14:solidFill>
          </w14:textFill>
        </w:rPr>
        <w:drawing>
          <wp:inline distT="0" distB="0" distL="114300" distR="114300">
            <wp:extent cx="6851650" cy="4461510"/>
            <wp:effectExtent l="0" t="0" r="6350" b="15240"/>
            <wp:docPr id="8" name="Picture 8" descr="WhatsApp Image 2021-06-17 at 10.22.08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WhatsApp Image 2021-06-17 at 10.22.08 (1)"/>
                    <pic:cNvPicPr>
                      <a:picLocks noChangeAspect="true"/>
                    </pic:cNvPicPr>
                  </pic:nvPicPr>
                  <pic:blipFill>
                    <a:blip r:embed="rId15"/>
                    <a:stretch>
                      <a:fillRect/>
                    </a:stretch>
                  </pic:blipFill>
                  <pic:spPr>
                    <a:xfrm>
                      <a:off x="0" y="0"/>
                      <a:ext cx="6851650" cy="4461510"/>
                    </a:xfrm>
                    <a:prstGeom prst="rect">
                      <a:avLst/>
                    </a:prstGeom>
                  </pic:spPr>
                </pic:pic>
              </a:graphicData>
            </a:graphic>
          </wp:inline>
        </w:drawing>
      </w:r>
    </w:p>
    <w:p>
      <w:pPr>
        <w:spacing w:after="0"/>
        <w:jc w:val="both"/>
        <w:rPr>
          <w:rFonts w:ascii="Gill Sans MT" w:hAnsi="Gill Sans MT"/>
          <w:color w:val="808080" w:themeColor="text1" w:themeTint="80"/>
          <w14:textFill>
            <w14:solidFill>
              <w14:schemeClr w14:val="tx1">
                <w14:lumMod w14:val="50000"/>
                <w14:lumOff w14:val="50000"/>
              </w14:schemeClr>
            </w14:solidFill>
          </w14:textFill>
        </w:rPr>
      </w:pPr>
    </w:p>
    <w:p>
      <w:pPr>
        <w:spacing w:after="0"/>
        <w:jc w:val="both"/>
        <w:rPr>
          <w:rFonts w:ascii="Gill Sans MT" w:hAnsi="Gill Sans MT"/>
          <w:b/>
          <w:color w:val="808080" w:themeColor="text1" w:themeTint="80"/>
          <w14:textFill>
            <w14:solidFill>
              <w14:schemeClr w14:val="tx1">
                <w14:lumMod w14:val="50000"/>
                <w14:lumOff w14:val="50000"/>
              </w14:schemeClr>
            </w14:solidFill>
          </w14:textFill>
        </w:rPr>
      </w:pPr>
      <w:r>
        <w:rPr>
          <w:rFonts w:ascii="Gill Sans MT" w:hAnsi="Gill Sans MT"/>
          <w:b/>
          <w:color w:val="808080" w:themeColor="text1" w:themeTint="80"/>
          <w14:textFill>
            <w14:solidFill>
              <w14:schemeClr w14:val="tx1">
                <w14:lumMod w14:val="50000"/>
                <w14:lumOff w14:val="50000"/>
              </w14:schemeClr>
            </w14:solidFill>
          </w14:textFill>
        </w:rPr>
        <w:t>What to turn in?</w:t>
      </w:r>
    </w:p>
    <w:p>
      <w:pPr>
        <w:spacing w:after="0"/>
        <w:rPr>
          <w:color w:val="808080" w:themeColor="text1" w:themeTint="80"/>
          <w14:textFill>
            <w14:solidFill>
              <w14:schemeClr w14:val="tx1">
                <w14:lumMod w14:val="50000"/>
                <w14:lumOff w14:val="50000"/>
              </w14:schemeClr>
            </w14:solidFill>
          </w14:textFill>
        </w:rPr>
      </w:pPr>
      <w:r>
        <w:rPr>
          <w:rFonts w:ascii="Gill Sans MT" w:hAnsi="Gill Sans MT"/>
          <w:b/>
          <w:color w:val="808080" w:themeColor="text1" w:themeTint="80"/>
          <w14:textFill>
            <w14:solidFill>
              <w14:schemeClr w14:val="tx1">
                <w14:lumMod w14:val="50000"/>
                <w14:lumOff w14:val="50000"/>
              </w14:schemeClr>
            </w14:solidFill>
          </w14:textFill>
        </w:rPr>
        <w:t>Electronic copy</w:t>
      </w:r>
    </w:p>
    <w:p>
      <w:pPr>
        <w:spacing w:after="0"/>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Turn in separate files:</w:t>
      </w:r>
    </w:p>
    <w:p>
      <w:pPr>
        <w:pStyle w:val="25"/>
        <w:widowControl/>
        <w:numPr>
          <w:ilvl w:val="0"/>
          <w:numId w:val="6"/>
        </w:numPr>
        <w:spacing w:after="0" w:line="240" w:lineRule="auto"/>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THIS file with INSERTED answers</w:t>
      </w:r>
    </w:p>
    <w:p>
      <w:pPr>
        <w:pStyle w:val="25"/>
        <w:widowControl/>
        <w:numPr>
          <w:ilvl w:val="0"/>
          <w:numId w:val="6"/>
        </w:numPr>
        <w:spacing w:after="0" w:line="240" w:lineRule="auto"/>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Program </w:t>
      </w:r>
      <w:r>
        <w:rPr>
          <w:b/>
          <w:i/>
          <w:color w:val="808080" w:themeColor="text1" w:themeTint="80"/>
          <w:sz w:val="20"/>
          <w14:textFill>
            <w14:solidFill>
              <w14:schemeClr w14:val="tx1">
                <w14:lumMod w14:val="50000"/>
                <w14:lumOff w14:val="50000"/>
              </w14:schemeClr>
            </w14:solidFill>
          </w14:textFill>
        </w:rPr>
        <w:t>lab2-</w:t>
      </w:r>
      <w:r>
        <w:rPr>
          <w:b/>
          <w:bCs/>
          <w:i/>
          <w:color w:val="808080" w:themeColor="text1" w:themeTint="80"/>
          <w:sz w:val="20"/>
          <w:szCs w:val="20"/>
          <w14:textFill>
            <w14:solidFill>
              <w14:schemeClr w14:val="tx1">
                <w14:lumMod w14:val="50000"/>
                <w14:lumOff w14:val="50000"/>
              </w14:schemeClr>
            </w14:solidFill>
          </w14:textFill>
        </w:rPr>
        <w:t>2.</w:t>
      </w:r>
      <w:r>
        <w:rPr>
          <w:color w:val="808080" w:themeColor="text1" w:themeTint="80"/>
          <w14:textFill>
            <w14:solidFill>
              <w14:schemeClr w14:val="tx1">
                <w14:lumMod w14:val="50000"/>
                <w14:lumOff w14:val="50000"/>
              </w14:schemeClr>
            </w14:solidFill>
          </w14:textFill>
        </w:rPr>
        <w:t>.c (corrected)</w:t>
      </w:r>
    </w:p>
    <w:p>
      <w:pPr>
        <w:spacing w:after="0" w:line="240" w:lineRule="auto"/>
        <w:ind w:left="1080"/>
        <w:jc w:val="both"/>
        <w:rPr>
          <w:rFonts w:ascii="Gill Sans MT" w:hAnsi="Gill Sans MT"/>
          <w:b/>
          <w:color w:val="808080" w:themeColor="text1" w:themeTint="80"/>
          <w14:textFill>
            <w14:solidFill>
              <w14:schemeClr w14:val="tx1">
                <w14:lumMod w14:val="50000"/>
                <w14:lumOff w14:val="50000"/>
              </w14:schemeClr>
            </w14:solidFill>
          </w14:textFill>
        </w:rPr>
      </w:pPr>
      <w:r>
        <w:rPr>
          <w:rFonts w:ascii="Gill Sans MT" w:hAnsi="Gill Sans MT"/>
          <w:color w:val="808080" w:themeColor="text1" w:themeTint="80"/>
          <w14:textFill>
            <w14:solidFill>
              <w14:schemeClr w14:val="tx1">
                <w14:lumMod w14:val="50000"/>
                <w14:lumOff w14:val="50000"/>
              </w14:schemeClr>
            </w14:solidFill>
          </w14:textFill>
        </w:rPr>
        <w:t xml:space="preserve"> </w:t>
      </w:r>
      <w:r>
        <w:rPr>
          <w:rFonts w:ascii="Gill Sans MT" w:hAnsi="Gill Sans MT"/>
          <w:b/>
          <w:color w:val="808080" w:themeColor="text1" w:themeTint="80"/>
          <w14:textFill>
            <w14:solidFill>
              <w14:schemeClr w14:val="tx1">
                <w14:lumMod w14:val="50000"/>
                <w14:lumOff w14:val="50000"/>
              </w14:schemeClr>
            </w14:solidFill>
          </w14:textFill>
        </w:rPr>
        <w:t>A penalty of 10 points will be applied if these instructions are not followed.</w:t>
      </w:r>
    </w:p>
    <w:p>
      <w:pPr>
        <w:spacing w:after="0"/>
        <w:jc w:val="both"/>
        <w:rPr>
          <w:rFonts w:ascii="Gill Sans MT" w:hAnsi="Gill Sans MT"/>
          <w:color w:val="808080" w:themeColor="text1" w:themeTint="80"/>
          <w14:textFill>
            <w14:solidFill>
              <w14:schemeClr w14:val="tx1">
                <w14:lumMod w14:val="50000"/>
                <w14:lumOff w14:val="50000"/>
              </w14:schemeClr>
            </w14:solidFill>
          </w14:textFill>
        </w:rPr>
      </w:pPr>
    </w:p>
    <w:p>
      <w:pPr>
        <w:numPr>
          <w:ilvl w:val="0"/>
          <w:numId w:val="7"/>
        </w:numPr>
        <w:spacing w:after="0" w:line="240" w:lineRule="auto"/>
        <w:jc w:val="both"/>
        <w:rPr>
          <w:rFonts w:ascii="Gill Sans MT" w:hAnsi="Gill Sans MT"/>
          <w:color w:val="808080" w:themeColor="text1" w:themeTint="80"/>
          <w14:textFill>
            <w14:solidFill>
              <w14:schemeClr w14:val="tx1">
                <w14:lumMod w14:val="50000"/>
                <w14:lumOff w14:val="50000"/>
              </w14:schemeClr>
            </w14:solidFill>
          </w14:textFill>
        </w:rPr>
      </w:pPr>
      <w:r>
        <w:rPr>
          <w:rFonts w:ascii="Gill Sans MT" w:hAnsi="Gill Sans MT"/>
          <w:color w:val="808080" w:themeColor="text1" w:themeTint="80"/>
          <w14:textFill>
            <w14:solidFill>
              <w14:schemeClr w14:val="tx1">
                <w14:lumMod w14:val="50000"/>
                <w14:lumOff w14:val="50000"/>
              </w14:schemeClr>
            </w14:solidFill>
          </w14:textFill>
        </w:rPr>
        <w:t>Your report must:</w:t>
      </w:r>
    </w:p>
    <w:p>
      <w:pPr>
        <w:numPr>
          <w:ilvl w:val="1"/>
          <w:numId w:val="7"/>
        </w:numPr>
        <w:spacing w:after="0" w:line="240" w:lineRule="auto"/>
        <w:jc w:val="both"/>
        <w:rPr>
          <w:rFonts w:ascii="Gill Sans MT" w:hAnsi="Gill Sans MT"/>
          <w:color w:val="808080" w:themeColor="text1" w:themeTint="80"/>
          <w14:textFill>
            <w14:solidFill>
              <w14:schemeClr w14:val="tx1">
                <w14:lumMod w14:val="50000"/>
                <w14:lumOff w14:val="50000"/>
              </w14:schemeClr>
            </w14:solidFill>
          </w14:textFill>
        </w:rPr>
      </w:pPr>
      <w:r>
        <w:rPr>
          <w:rFonts w:ascii="Gill Sans MT" w:hAnsi="Gill Sans MT"/>
          <w:color w:val="808080" w:themeColor="text1" w:themeTint="80"/>
          <w14:textFill>
            <w14:solidFill>
              <w14:schemeClr w14:val="tx1">
                <w14:lumMod w14:val="50000"/>
                <w14:lumOff w14:val="50000"/>
              </w14:schemeClr>
            </w14:solidFill>
          </w14:textFill>
        </w:rPr>
        <w:t>state whether your code works. If is does work, state any issues you are aware of.</w:t>
      </w:r>
    </w:p>
    <w:p>
      <w:pPr>
        <w:numPr>
          <w:ilvl w:val="1"/>
          <w:numId w:val="7"/>
        </w:numPr>
        <w:spacing w:after="0" w:line="240" w:lineRule="auto"/>
        <w:jc w:val="both"/>
        <w:rPr>
          <w:rFonts w:ascii="Gill Sans MT" w:hAnsi="Gill Sans MT"/>
          <w:color w:val="808080" w:themeColor="text1" w:themeTint="80"/>
          <w14:textFill>
            <w14:solidFill>
              <w14:schemeClr w14:val="tx1">
                <w14:lumMod w14:val="50000"/>
                <w14:lumOff w14:val="50000"/>
              </w14:schemeClr>
            </w14:solidFill>
          </w14:textFill>
        </w:rPr>
      </w:pPr>
      <w:r>
        <w:rPr>
          <w:rFonts w:ascii="Gill Sans MT" w:hAnsi="Gill Sans MT"/>
          <w:color w:val="808080" w:themeColor="text1" w:themeTint="80"/>
          <w14:textFill>
            <w14:solidFill>
              <w14:schemeClr w14:val="tx1">
                <w14:lumMod w14:val="50000"/>
                <w14:lumOff w14:val="50000"/>
              </w14:schemeClr>
            </w14:solidFill>
          </w14:textFill>
        </w:rPr>
        <w:t>Good writing and presentation are expected.</w:t>
      </w:r>
    </w:p>
    <w:p>
      <w:pPr>
        <w:spacing w:after="0"/>
        <w:ind w:left="720"/>
        <w:jc w:val="both"/>
        <w:rPr>
          <w:rFonts w:ascii="Gill Sans MT" w:hAnsi="Gill Sans MT"/>
        </w:rPr>
      </w:pPr>
    </w:p>
    <w:p>
      <w:pPr>
        <w:pStyle w:val="47"/>
        <w:numPr>
          <w:ilvl w:val="0"/>
          <w:numId w:val="0"/>
        </w:numPr>
        <w:ind w:left="720"/>
        <w:rPr>
          <w:sz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720" w:bottom="720" w:left="720" w:header="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Georgia">
    <w:panose1 w:val="02040502050405020303"/>
    <w:charset w:val="00"/>
    <w:family w:val="roman"/>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29" w:usb3="00000000" w:csb0="000101FF" w:csb1="00000000"/>
  </w:font>
  <w:font w:name="MS PGothic">
    <w:altName w:val="URW Bookman"/>
    <w:panose1 w:val="00000000000000000000"/>
    <w:charset w:val="00"/>
    <w:family w:val="auto"/>
    <w:pitch w:val="default"/>
    <w:sig w:usb0="00000000" w:usb1="00000000" w:usb2="00000000" w:usb3="00000000" w:csb0="00000000" w:csb1="00000000"/>
  </w:font>
  <w:font w:name="Baskerville Old Face">
    <w:altName w:val="FreeSerif"/>
    <w:panose1 w:val="02020602080505020303"/>
    <w:charset w:val="4D"/>
    <w:family w:val="roman"/>
    <w:pitch w:val="default"/>
    <w:sig w:usb0="00000000" w:usb1="00000000" w:usb2="00000000" w:usb3="00000000" w:csb0="00000001" w:csb1="00000000"/>
  </w:font>
  <w:font w:name="Gill Sans MT">
    <w:altName w:val="FreeSans"/>
    <w:panose1 w:val="020B0502020104020203"/>
    <w:charset w:val="4D"/>
    <w:family w:val="swiss"/>
    <w:pitch w:val="default"/>
    <w:sig w:usb0="00000000" w:usb1="00000000" w:usb2="00000000" w:usb3="00000000" w:csb0="00000003" w:csb1="00000000"/>
  </w:font>
  <w:font w:name="Symbol">
    <w:altName w:val="Standard Symbols PS"/>
    <w:panose1 w:val="05050102010706020507"/>
    <w:charset w:val="02"/>
    <w:family w:val="decorative"/>
    <w:pitch w:val="default"/>
    <w:sig w:usb0="00000000" w:usb1="00000000" w:usb2="00000000" w:usb3="00000000" w:csb0="80000000" w:csb1="0000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720"/>
    </w:pPr>
    <w:r>
      <mc:AlternateContent>
        <mc:Choice Requires="wps">
          <w:drawing>
            <wp:anchor distT="0" distB="0" distL="114300" distR="114300" simplePos="0" relativeHeight="251664384" behindDoc="1" locked="0" layoutInCell="0" allowOverlap="1">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 xmlns:a="http://schemas.openxmlformats.org/drawingml/2006/main">
                <a:graphicData uri="http://schemas.microsoft.com/office/word/2010/wordprocessingShape">
                  <wps:wsp>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pPr>
                            <w:jc w:val="center"/>
                          </w:pPr>
                        </w:p>
                      </w:txbxContent>
                    </wps:txbx>
                    <wps:bodyPr rot="0" vert="horz" wrap="square" lIns="91440" tIns="45720" rIns="91440" bIns="45720" anchor="t" anchorCtr="false" upright="true">
                      <a:noAutofit/>
                    </wps:bodyPr>
                  </wps:wsp>
                </a:graphicData>
              </a:graphic>
            </wp:anchor>
          </w:drawing>
        </mc:Choice>
        <mc:Fallback>
          <w:pict>
            <v:shape id="_x0000_s1026" o:spid="_x0000_s1026" o:spt="100" alt="Blue University of Kansas Header&#10;" style="position:absolute;left:0pt;margin-left:0.75pt;margin-top:771.75pt;height:7.2pt;width:614.3pt;mso-position-horizontal-relative:page;mso-position-vertical-relative:page;mso-wrap-distance-bottom:0pt;mso-wrap-distance-top:0pt;z-index:-251652096;mso-width-relative:page;mso-height-relative:page;" fillcolor="#DD550C" filled="t" stroked="f" coordsize="9800,1608" o:allowincell="f" o:gfxdata="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W&#10;AAAAZHJzL1BLAQIUABQAAAAIAIdO4kB1uymJ2gAAAAwBAAAPAAAAAAAAAAEAIAAAADgAAABkcnMv&#10;ZG93bnJldi54bWxQSwECFAAUAAAACACHTuJAQqAPeQgDAAC8BwAADgAAAAAAAAABACAAAAA/AQAA&#10;ZHJzL2Uyb0RvYy54bWxQSwUGAAAAAAYABgBZAQAAuQYAAAAA&#10;" path="m0,1607l9800,1607,9800,0,0,0,0,1607xe">
              <v:path textboxrect="0,0,9800,1608" o:connectlocs="0,91383;7801610,91383;7801610,0;0,0;0,91383" o:connectangles="0,0,0,0,0"/>
              <v:fill on="t" focussize="0,0"/>
              <v:stroke on="f"/>
              <v:imagedata o:title=""/>
              <o:lock v:ext="edit" aspectratio="f"/>
              <v:textbox>
                <w:txbxContent>
                  <w:p>
                    <w:pPr>
                      <w:jc w:val="center"/>
                    </w:pPr>
                  </w:p>
                </w:txbxContent>
              </v:textbox>
              <w10:wrap type="topAndBottom"/>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1980" w:hanging="720"/>
    </w:pPr>
    <w:r>
      <w:rPr>
        <w:sz w:val="20"/>
        <w:szCs w:val="20"/>
      </w:rP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true"/>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0"/>
                            <w:spacing w:before="0" w:after="0" w:line="240" w:lineRule="auto"/>
                            <w:rPr>
                              <w:sz w:val="36"/>
                              <w:szCs w:val="36"/>
                            </w:rPr>
                          </w:pPr>
                          <w:r>
                            <w:rPr>
                              <w:sz w:val="36"/>
                              <w:szCs w:val="36"/>
                            </w:rPr>
                            <w:t xml:space="preserve">COMP 3500 Lab 2 Assignment </w:t>
                          </w:r>
                        </w:p>
                        <w:p>
                          <w:pPr>
                            <w:pStyle w:val="30"/>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62pt;margin-top:18pt;height:35.25pt;width:392.3pt;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lwEdp2gAAAAsBAAAPAAAAAAAAAAEAIAAAADgAAABkcnMvZG93bnJldi54&#10;bWxQSwECFAAUAAAACACHTuJANzxKZBsCAAA5BAAADgAAAAAAAAABACAAAAA/AQAAZHJzL2Uyb0Rv&#10;Yy54bWxQSwUGAAAAAAYABgBZAQAAzAUAAAAA&#10;">
              <v:fill on="f" focussize="0,0"/>
              <v:stroke on="f" weight="0.5pt"/>
              <v:imagedata o:title=""/>
              <o:lock v:ext="edit" aspectratio="f"/>
              <v:textbox>
                <w:txbxContent>
                  <w:p>
                    <w:pPr>
                      <w:pStyle w:val="30"/>
                      <w:spacing w:before="0" w:after="0" w:line="240" w:lineRule="auto"/>
                      <w:rPr>
                        <w:sz w:val="36"/>
                        <w:szCs w:val="36"/>
                      </w:rPr>
                    </w:pPr>
                    <w:r>
                      <w:rPr>
                        <w:sz w:val="36"/>
                        <w:szCs w:val="36"/>
                      </w:rPr>
                      <w:t xml:space="preserve">COMP 3500 Lab 2 Assignment </w:t>
                    </w:r>
                  </w:p>
                  <w:p>
                    <w:pPr>
                      <w:pStyle w:val="30"/>
                      <w:spacing w:before="0" w:after="0" w:line="240" w:lineRule="auto"/>
                      <w:rPr>
                        <w:sz w:val="36"/>
                        <w:szCs w:val="36"/>
                      </w:rPr>
                    </w:pPr>
                  </w:p>
                </w:txbxContent>
              </v:textbox>
              <w10:wrap type="square"/>
            </v:shape>
          </w:pict>
        </mc:Fallback>
      </mc:AlternateContent>
    </w:r>
    <w:r>
      <w:rPr>
        <w:sz w:val="20"/>
        <w:szCs w:val="20"/>
      </w:rPr>
      <w:drawing>
        <wp:anchor distT="0" distB="0" distL="114300" distR="114300" simplePos="0" relativeHeight="251659264" behindDoc="0" locked="0" layoutInCell="1" allowOverlap="1">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noChangeArrowheads="true"/>
                  </pic:cNvPicPr>
                </pic:nvPicPr>
                <pic:blipFill>
                  <a:blip r:embed="rId1">
                    <a:extLst>
                      <a:ext uri="{28A0092B-C50C-407E-A947-70E740481C1C}">
                        <a14:useLocalDpi xmlns:a14="http://schemas.microsoft.com/office/drawing/2010/main" val="false"/>
                      </a:ext>
                    </a:extLst>
                  </a:blip>
                  <a:stretch>
                    <a:fillRect/>
                  </a:stretch>
                </pic:blipFill>
                <pic:spPr>
                  <a:xfrm>
                    <a:off x="0" y="0"/>
                    <a:ext cx="2319655" cy="619125"/>
                  </a:xfrm>
                  <a:prstGeom prst="rect">
                    <a:avLst/>
                  </a:prstGeom>
                  <a:noFill/>
                  <a:ln>
                    <a:noFill/>
                  </a:ln>
                </pic:spPr>
              </pic:pic>
            </a:graphicData>
          </a:graphic>
        </wp:anchor>
      </w:drawing>
    </w:r>
    <w:r>
      <mc:AlternateContent>
        <mc:Choice Requires="wps">
          <w:drawing>
            <wp:anchor distT="0" distB="0" distL="114300" distR="114300" simplePos="0" relativeHeight="251662336" behindDoc="1" locked="0" layoutInCell="0" allowOverlap="1">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 xmlns:a="http://schemas.openxmlformats.org/drawingml/2006/main">
                <a:graphicData uri="http://schemas.microsoft.com/office/word/2010/wordprocessingShape">
                  <wps:wsp>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pPr>
                            <w:jc w:val="center"/>
                          </w:pPr>
                        </w:p>
                      </w:txbxContent>
                    </wps:txbx>
                    <wps:bodyPr rot="0" vert="horz" wrap="square" lIns="91440" tIns="45720" rIns="91440" bIns="45720" anchor="t" anchorCtr="false" upright="true">
                      <a:noAutofit/>
                    </wps:bodyPr>
                  </wps:wsp>
                </a:graphicData>
              </a:graphic>
            </wp:anchor>
          </w:drawing>
        </mc:Choice>
        <mc:Fallback>
          <w:pict>
            <v:shape id="_x0000_s1026" o:spid="_x0000_s1026" o:spt="100" alt="Blue University of Kansas Header&#10;" style="position:absolute;left:0pt;margin-top:82.45pt;height:14.4pt;width:614.3pt;mso-position-horizontal:left;mso-position-horizontal-relative:page;mso-position-vertical-relative:page;mso-wrap-distance-bottom:0pt;mso-wrap-distance-top:0pt;z-index:-251654144;mso-width-relative:page;mso-height-relative:page;" fillcolor="#DD550C" filled="t" stroked="f" coordsize="9800,1608" o:allowincell="f" o:gfxdata="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FgAAAGRycy9QSwECFAAUAAAACACHTuJAT8pZt9oAAAAJAQAADwAAAAAAAAABACAAAAA4AAAAZHJz&#10;L2Rvd25yZXYueG1sUEsBAhQAFAAAAAgAh07iQFy89uYJAwAAvQcAAA4AAAAAAAAAAQAgAAAAPwEA&#10;AGRycy9lMm9Eb2MueG1sUEsFBgAAAAAGAAYAWQEAALoGAAAAAA==&#10;" path="m0,1607l9800,1607,9800,0,0,0,0,1607xe">
              <v:path textboxrect="0,0,9800,1608" o:connectlocs="0,182766;7801610,182766;7801610,0;0,0;0,182766" o:connectangles="0,0,0,0,0"/>
              <v:fill on="t" focussize="0,0"/>
              <v:stroke on="f"/>
              <v:imagedata o:title=""/>
              <o:lock v:ext="edit" aspectratio="f"/>
              <v:textbox>
                <w:txbxContent>
                  <w:p>
                    <w:pPr>
                      <w:jc w:val="center"/>
                    </w:pPr>
                  </w:p>
                </w:txbxContent>
              </v:textbox>
              <w10:wrap type="topAndBottom"/>
            </v:shape>
          </w:pict>
        </mc:Fallback>
      </mc:AlternateContent>
    </w:r>
    <w:r>
      <mc:AlternateContent>
        <mc:Choice Requires="wps">
          <w:drawing>
            <wp:anchor distT="0" distB="0" distL="114300" distR="114300" simplePos="0" relativeHeight="251658240" behindDoc="1" locked="0" layoutInCell="0" allowOverlap="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 xmlns:a="http://schemas.openxmlformats.org/drawingml/2006/main">
                <a:graphicData uri="http://schemas.microsoft.com/office/word/2010/wordprocessingShape">
                  <wps:wsp>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pPr>
                            <w:jc w:val="center"/>
                          </w:pPr>
                        </w:p>
                      </w:txbxContent>
                    </wps:txbx>
                    <wps:bodyPr rot="0" vert="horz" wrap="square" lIns="91440" tIns="45720" rIns="91440" bIns="45720" anchor="t" anchorCtr="false" upright="true">
                      <a:noAutofit/>
                    </wps:bodyPr>
                  </wps:wsp>
                </a:graphicData>
              </a:graphic>
            </wp:anchor>
          </w:drawing>
        </mc:Choice>
        <mc:Fallback>
          <w:pict>
            <v:shape id="_x0000_s1026" o:spid="_x0000_s1026" o:spt="100" alt="Blue University of Kansas Header&#10;" style="position:absolute;left:0pt;height:83.35pt;width:614.3pt;mso-position-horizontal:left;mso-position-horizontal-relative:page;mso-position-vertical:top;mso-position-vertical-relative:page;mso-wrap-distance-bottom:0pt;mso-wrap-distance-top:0pt;z-index:-251658240;mso-width-relative:page;mso-height-relative:page;" fillcolor="#03244D" filled="t" stroked="f" coordsize="9800,1608" o:allowincell="f" o:gfxdata="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WAAAAZHJzL1BLAQIUABQAAAAIAIdO4kDJG6LY1gAAAAYBAAAPAAAAAAAAAAEAIAAAADgAAABk&#10;cnMvZG93bnJldi54bWxQSwECFAAUAAAACACHTuJAJX9r8g8DAAC+BwAADgAAAAAAAAABACAAAAA7&#10;AQAAZHJzL2Uyb0RvYy54bWxQSwUGAAAAAAYABgBZAQAAvAYAAAAA&#10;" path="m0,1607l9800,1607,9800,0,0,0,0,1607xe">
              <v:path textboxrect="0,0,9800,1608" o:connectlocs="0,1057886;7801610,1057886;7801610,0;0,0;0,1057886" o:connectangles="0,0,0,0,0"/>
              <v:fill on="t" focussize="0,0"/>
              <v:stroke on="f"/>
              <v:imagedata o:title=""/>
              <o:lock v:ext="edit" aspectratio="f"/>
              <v:textbox>
                <w:txbxContent>
                  <w:p>
                    <w:pPr>
                      <w:jc w:val="center"/>
                    </w:pPr>
                  </w:p>
                </w:txbxContent>
              </v:textbox>
              <w10:wrap type="topAndBottom"/>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CC3F6"/>
    <w:multiLevelType w:val="singleLevel"/>
    <w:tmpl w:val="EFBCC3F6"/>
    <w:lvl w:ilvl="0" w:tentative="0">
      <w:start w:val="1"/>
      <w:numFmt w:val="decimal"/>
      <w:suff w:val="space"/>
      <w:lvlText w:val="%1)"/>
      <w:lvlJc w:val="left"/>
    </w:lvl>
  </w:abstractNum>
  <w:abstractNum w:abstractNumId="1">
    <w:nsid w:val="07B37C8C"/>
    <w:multiLevelType w:val="multilevel"/>
    <w:tmpl w:val="07B37C8C"/>
    <w:lvl w:ilvl="0" w:tentative="0">
      <w:start w:val="1"/>
      <w:numFmt w:val="bullet"/>
      <w:pStyle w:val="4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B54259"/>
    <w:multiLevelType w:val="multilevel"/>
    <w:tmpl w:val="13B54259"/>
    <w:lvl w:ilvl="0" w:tentative="0">
      <w:start w:val="1"/>
      <w:numFmt w:val="decimal"/>
      <w:pStyle w:val="47"/>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C80F9D"/>
    <w:multiLevelType w:val="multilevel"/>
    <w:tmpl w:val="29C80F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6FE198D"/>
    <w:multiLevelType w:val="singleLevel"/>
    <w:tmpl w:val="36FE198D"/>
    <w:lvl w:ilvl="0" w:tentative="0">
      <w:start w:val="1"/>
      <w:numFmt w:val="decimal"/>
      <w:lvlText w:val="%1)"/>
      <w:lvlJc w:val="left"/>
      <w:pPr>
        <w:tabs>
          <w:tab w:val="left" w:pos="312"/>
        </w:tabs>
      </w:pPr>
    </w:lvl>
  </w:abstractNum>
  <w:abstractNum w:abstractNumId="5">
    <w:nsid w:val="44C92314"/>
    <w:multiLevelType w:val="multilevel"/>
    <w:tmpl w:val="44C9231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61095762"/>
    <w:multiLevelType w:val="multilevel"/>
    <w:tmpl w:val="6109576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9D"/>
    <w:rsid w:val="00003CDD"/>
    <w:rsid w:val="00016E35"/>
    <w:rsid w:val="00022711"/>
    <w:rsid w:val="00041BF8"/>
    <w:rsid w:val="00042B48"/>
    <w:rsid w:val="000445E8"/>
    <w:rsid w:val="00052327"/>
    <w:rsid w:val="00064CF4"/>
    <w:rsid w:val="00070B92"/>
    <w:rsid w:val="00086729"/>
    <w:rsid w:val="00090DA9"/>
    <w:rsid w:val="000B6F22"/>
    <w:rsid w:val="000E28E4"/>
    <w:rsid w:val="000F188D"/>
    <w:rsid w:val="000F3EEC"/>
    <w:rsid w:val="000F4A94"/>
    <w:rsid w:val="000F7EE9"/>
    <w:rsid w:val="00101969"/>
    <w:rsid w:val="0013036D"/>
    <w:rsid w:val="00140E06"/>
    <w:rsid w:val="00144CCB"/>
    <w:rsid w:val="00145D47"/>
    <w:rsid w:val="001833EA"/>
    <w:rsid w:val="00185029"/>
    <w:rsid w:val="001862DA"/>
    <w:rsid w:val="00192711"/>
    <w:rsid w:val="001A6904"/>
    <w:rsid w:val="001C68C5"/>
    <w:rsid w:val="001D708D"/>
    <w:rsid w:val="001D7B1A"/>
    <w:rsid w:val="001F5855"/>
    <w:rsid w:val="00224BC4"/>
    <w:rsid w:val="002720A6"/>
    <w:rsid w:val="002905A1"/>
    <w:rsid w:val="002A0533"/>
    <w:rsid w:val="002A2DB2"/>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5384C"/>
    <w:rsid w:val="00354902"/>
    <w:rsid w:val="00366842"/>
    <w:rsid w:val="00380B04"/>
    <w:rsid w:val="0038421C"/>
    <w:rsid w:val="003942C9"/>
    <w:rsid w:val="003A1A18"/>
    <w:rsid w:val="003B72FC"/>
    <w:rsid w:val="003C74FF"/>
    <w:rsid w:val="003F0628"/>
    <w:rsid w:val="003F35BC"/>
    <w:rsid w:val="00410638"/>
    <w:rsid w:val="00415067"/>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26C2"/>
    <w:rsid w:val="00553C02"/>
    <w:rsid w:val="005644B6"/>
    <w:rsid w:val="00571A33"/>
    <w:rsid w:val="00583BD1"/>
    <w:rsid w:val="00595BB3"/>
    <w:rsid w:val="005A7C8F"/>
    <w:rsid w:val="005B61B6"/>
    <w:rsid w:val="005C3335"/>
    <w:rsid w:val="005C50CD"/>
    <w:rsid w:val="005C5846"/>
    <w:rsid w:val="005D16C0"/>
    <w:rsid w:val="005D5062"/>
    <w:rsid w:val="005E3F59"/>
    <w:rsid w:val="005F6FB2"/>
    <w:rsid w:val="00606471"/>
    <w:rsid w:val="00611418"/>
    <w:rsid w:val="00611D68"/>
    <w:rsid w:val="00612363"/>
    <w:rsid w:val="006411C8"/>
    <w:rsid w:val="00643E77"/>
    <w:rsid w:val="006461BA"/>
    <w:rsid w:val="006538A6"/>
    <w:rsid w:val="00663AC0"/>
    <w:rsid w:val="00691FFC"/>
    <w:rsid w:val="006B4628"/>
    <w:rsid w:val="006B561A"/>
    <w:rsid w:val="006C3B68"/>
    <w:rsid w:val="006D0431"/>
    <w:rsid w:val="006D512E"/>
    <w:rsid w:val="006D5A43"/>
    <w:rsid w:val="006F3C78"/>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1555"/>
    <w:rsid w:val="00803D0B"/>
    <w:rsid w:val="00822CDB"/>
    <w:rsid w:val="008411DE"/>
    <w:rsid w:val="00857187"/>
    <w:rsid w:val="00861BAE"/>
    <w:rsid w:val="008666F1"/>
    <w:rsid w:val="00894C5E"/>
    <w:rsid w:val="008A0E5F"/>
    <w:rsid w:val="008C1440"/>
    <w:rsid w:val="008C20D3"/>
    <w:rsid w:val="008C3043"/>
    <w:rsid w:val="008C48EF"/>
    <w:rsid w:val="008C5FD2"/>
    <w:rsid w:val="008D4C43"/>
    <w:rsid w:val="008E04EA"/>
    <w:rsid w:val="008E4AAA"/>
    <w:rsid w:val="008F3474"/>
    <w:rsid w:val="0091089D"/>
    <w:rsid w:val="0092424B"/>
    <w:rsid w:val="00951E25"/>
    <w:rsid w:val="0095387C"/>
    <w:rsid w:val="00963388"/>
    <w:rsid w:val="00967348"/>
    <w:rsid w:val="00975633"/>
    <w:rsid w:val="009A1E67"/>
    <w:rsid w:val="009A3CBC"/>
    <w:rsid w:val="009B4D2F"/>
    <w:rsid w:val="009C2E2B"/>
    <w:rsid w:val="009D790D"/>
    <w:rsid w:val="009E35D9"/>
    <w:rsid w:val="00A032D6"/>
    <w:rsid w:val="00A039B3"/>
    <w:rsid w:val="00A05A6D"/>
    <w:rsid w:val="00A110E5"/>
    <w:rsid w:val="00A334FA"/>
    <w:rsid w:val="00A366A7"/>
    <w:rsid w:val="00A41914"/>
    <w:rsid w:val="00A54538"/>
    <w:rsid w:val="00A806E1"/>
    <w:rsid w:val="00A9370B"/>
    <w:rsid w:val="00AA3A0C"/>
    <w:rsid w:val="00AA55F6"/>
    <w:rsid w:val="00AB4CC7"/>
    <w:rsid w:val="00AB5502"/>
    <w:rsid w:val="00AD22AF"/>
    <w:rsid w:val="00AE4D7E"/>
    <w:rsid w:val="00B0187A"/>
    <w:rsid w:val="00B13BBF"/>
    <w:rsid w:val="00B17D70"/>
    <w:rsid w:val="00B20D20"/>
    <w:rsid w:val="00B24A48"/>
    <w:rsid w:val="00B3501A"/>
    <w:rsid w:val="00B37D2C"/>
    <w:rsid w:val="00B44B53"/>
    <w:rsid w:val="00B45677"/>
    <w:rsid w:val="00B47545"/>
    <w:rsid w:val="00B47A0A"/>
    <w:rsid w:val="00B7582C"/>
    <w:rsid w:val="00B914B9"/>
    <w:rsid w:val="00B95943"/>
    <w:rsid w:val="00BA0807"/>
    <w:rsid w:val="00BB3E4C"/>
    <w:rsid w:val="00BC3888"/>
    <w:rsid w:val="00BE249B"/>
    <w:rsid w:val="00BF1591"/>
    <w:rsid w:val="00C06B4B"/>
    <w:rsid w:val="00C06E9A"/>
    <w:rsid w:val="00C5436A"/>
    <w:rsid w:val="00C6021C"/>
    <w:rsid w:val="00C73265"/>
    <w:rsid w:val="00CE5844"/>
    <w:rsid w:val="00CF4690"/>
    <w:rsid w:val="00D154C9"/>
    <w:rsid w:val="00D251BE"/>
    <w:rsid w:val="00D60960"/>
    <w:rsid w:val="00D666A1"/>
    <w:rsid w:val="00D70074"/>
    <w:rsid w:val="00D7430C"/>
    <w:rsid w:val="00D75913"/>
    <w:rsid w:val="00D83CD8"/>
    <w:rsid w:val="00D8495B"/>
    <w:rsid w:val="00D84DA8"/>
    <w:rsid w:val="00D90197"/>
    <w:rsid w:val="00D9235B"/>
    <w:rsid w:val="00DA5AC8"/>
    <w:rsid w:val="00DB6880"/>
    <w:rsid w:val="00DE0814"/>
    <w:rsid w:val="00DF279D"/>
    <w:rsid w:val="00E117E4"/>
    <w:rsid w:val="00E168A6"/>
    <w:rsid w:val="00E27CA3"/>
    <w:rsid w:val="00E30D00"/>
    <w:rsid w:val="00E32E08"/>
    <w:rsid w:val="00E3382E"/>
    <w:rsid w:val="00E34DD2"/>
    <w:rsid w:val="00E351B8"/>
    <w:rsid w:val="00E73804"/>
    <w:rsid w:val="00E76D69"/>
    <w:rsid w:val="00E91A3B"/>
    <w:rsid w:val="00E9432C"/>
    <w:rsid w:val="00EA2EAD"/>
    <w:rsid w:val="00EB189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5052"/>
    <w:rsid w:val="00FC35AE"/>
    <w:rsid w:val="00FD0C79"/>
    <w:rsid w:val="00FD231D"/>
    <w:rsid w:val="00FD417C"/>
    <w:rsid w:val="00FE5499"/>
    <w:rsid w:val="00FF477B"/>
    <w:rsid w:val="7436ED97"/>
    <w:rsid w:val="777B1B1E"/>
    <w:rsid w:val="7FD3E5FC"/>
    <w:rsid w:val="BEEB6E07"/>
    <w:rsid w:val="BFEDB3EF"/>
    <w:rsid w:val="D8B5B404"/>
    <w:rsid w:val="FF2F073C"/>
    <w:rsid w:val="FF338BD1"/>
    <w:rsid w:val="FFF7CE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sz w:val="22"/>
      <w:szCs w:val="22"/>
      <w:lang w:val="en-US" w:eastAsia="en-US" w:bidi="ar-SA"/>
    </w:rPr>
  </w:style>
  <w:style w:type="paragraph" w:styleId="2">
    <w:name w:val="heading 1"/>
    <w:basedOn w:val="1"/>
    <w:next w:val="1"/>
    <w:link w:val="17"/>
    <w:qFormat/>
    <w:uiPriority w:val="9"/>
    <w:pPr>
      <w:keepNext/>
      <w:keepLines/>
      <w:spacing w:before="120" w:after="120"/>
      <w:outlineLvl w:val="0"/>
    </w:pPr>
    <w:rPr>
      <w:rFonts w:ascii="Georgia" w:hAnsi="Georgia" w:eastAsia="Arial"/>
      <w:b/>
      <w:color w:val="FFFFFF" w:themeColor="background1"/>
      <w:sz w:val="32"/>
      <w:szCs w:val="32"/>
      <w14:textFill>
        <w14:solidFill>
          <w14:schemeClr w14:val="bg1"/>
        </w14:solidFill>
      </w14:textFill>
    </w:rPr>
  </w:style>
  <w:style w:type="paragraph" w:styleId="3">
    <w:name w:val="heading 2"/>
    <w:basedOn w:val="1"/>
    <w:next w:val="1"/>
    <w:link w:val="20"/>
    <w:unhideWhenUsed/>
    <w:qFormat/>
    <w:uiPriority w:val="9"/>
    <w:pPr>
      <w:keepNext/>
      <w:keepLines/>
      <w:spacing w:before="120" w:after="120"/>
      <w:outlineLvl w:val="1"/>
    </w:pPr>
    <w:rPr>
      <w:rFonts w:ascii="Times New Roman" w:hAnsi="Times New Roman" w:eastAsia="Arial"/>
      <w:b/>
      <w:color w:val="003163"/>
      <w:sz w:val="36"/>
      <w:szCs w:val="32"/>
    </w:rPr>
  </w:style>
  <w:style w:type="paragraph" w:styleId="4">
    <w:name w:val="heading 3"/>
    <w:basedOn w:val="1"/>
    <w:next w:val="1"/>
    <w:link w:val="21"/>
    <w:unhideWhenUsed/>
    <w:qFormat/>
    <w:uiPriority w:val="9"/>
    <w:pPr>
      <w:outlineLvl w:val="2"/>
    </w:pPr>
    <w:rPr>
      <w:rFonts w:ascii="Georgia" w:hAnsi="Georgia" w:eastAsia="Arial"/>
      <w:color w:val="005681"/>
      <w:sz w:val="28"/>
      <w:szCs w:val="32"/>
    </w:rPr>
  </w:style>
  <w:style w:type="paragraph" w:styleId="5">
    <w:name w:val="heading 4"/>
    <w:basedOn w:val="4"/>
    <w:next w:val="1"/>
    <w:link w:val="22"/>
    <w:unhideWhenUsed/>
    <w:qFormat/>
    <w:uiPriority w:val="9"/>
    <w:pPr>
      <w:outlineLvl w:val="3"/>
    </w:pPr>
    <w:rPr>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pPr>
      <w:spacing w:after="0" w:line="240" w:lineRule="auto"/>
    </w:pPr>
    <w:rPr>
      <w:rFonts w:ascii="Tahoma" w:hAnsi="Tahoma" w:cs="Tahoma"/>
      <w:sz w:val="16"/>
      <w:szCs w:val="16"/>
    </w:rPr>
  </w:style>
  <w:style w:type="paragraph" w:styleId="9">
    <w:name w:val="footer"/>
    <w:basedOn w:val="1"/>
    <w:link w:val="15"/>
    <w:unhideWhenUsed/>
    <w:qFormat/>
    <w:uiPriority w:val="99"/>
    <w:pPr>
      <w:tabs>
        <w:tab w:val="center" w:pos="4680"/>
        <w:tab w:val="right" w:pos="9360"/>
      </w:tabs>
      <w:spacing w:after="0" w:line="240" w:lineRule="auto"/>
    </w:pPr>
  </w:style>
  <w:style w:type="paragraph" w:styleId="10">
    <w:name w:val="header"/>
    <w:basedOn w:val="1"/>
    <w:link w:val="14"/>
    <w:unhideWhenUsed/>
    <w:qFormat/>
    <w:uiPriority w:val="99"/>
    <w:pPr>
      <w:tabs>
        <w:tab w:val="center" w:pos="4680"/>
        <w:tab w:val="right" w:pos="9360"/>
      </w:tabs>
      <w:spacing w:after="0" w:line="240" w:lineRule="auto"/>
    </w:pPr>
  </w:style>
  <w:style w:type="paragraph" w:styleId="11">
    <w:name w:val="Subtitle"/>
    <w:basedOn w:val="1"/>
    <w:next w:val="1"/>
    <w:link w:val="23"/>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table" w:styleId="12">
    <w:name w:val="Table Grid"/>
    <w:basedOn w:val="7"/>
    <w:qFormat/>
    <w:uiPriority w:val="0"/>
    <w:pPr>
      <w:widowControl w:val="0"/>
      <w:spacing w:after="0" w:line="240" w:lineRule="auto"/>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cPr>
        <w:shd w:val="clear" w:color="auto" w:fill="004065"/>
        <w:vAlign w:val="center"/>
      </w:tcPr>
    </w:tblStylePr>
  </w:style>
  <w:style w:type="paragraph" w:styleId="13">
    <w:name w:val="Title"/>
    <w:basedOn w:val="1"/>
    <w:next w:val="1"/>
    <w:link w:val="24"/>
    <w:qFormat/>
    <w:uiPriority w:val="10"/>
    <w:pPr>
      <w:widowControl w:val="0"/>
      <w:spacing w:after="0" w:line="240" w:lineRule="auto"/>
      <w:contextualSpacing/>
    </w:pPr>
    <w:rPr>
      <w:rFonts w:asciiTheme="majorHAnsi" w:hAnsiTheme="majorHAnsi" w:eastAsiaTheme="majorEastAsia" w:cstheme="majorBidi"/>
      <w:spacing w:val="-10"/>
      <w:kern w:val="28"/>
      <w:sz w:val="56"/>
      <w:szCs w:val="56"/>
    </w:rPr>
  </w:style>
  <w:style w:type="character" w:customStyle="1" w:styleId="14">
    <w:name w:val="Header Char"/>
    <w:basedOn w:val="6"/>
    <w:link w:val="10"/>
    <w:qFormat/>
    <w:uiPriority w:val="99"/>
  </w:style>
  <w:style w:type="character" w:customStyle="1" w:styleId="15">
    <w:name w:val="Footer Char"/>
    <w:basedOn w:val="6"/>
    <w:link w:val="9"/>
    <w:uiPriority w:val="99"/>
  </w:style>
  <w:style w:type="character" w:customStyle="1" w:styleId="16">
    <w:name w:val="Balloon Text Char"/>
    <w:basedOn w:val="6"/>
    <w:link w:val="8"/>
    <w:semiHidden/>
    <w:uiPriority w:val="99"/>
    <w:rPr>
      <w:rFonts w:ascii="Tahoma" w:hAnsi="Tahoma" w:cs="Tahoma"/>
      <w:sz w:val="16"/>
      <w:szCs w:val="16"/>
    </w:rPr>
  </w:style>
  <w:style w:type="character" w:customStyle="1" w:styleId="17">
    <w:name w:val="Heading 1 Char"/>
    <w:basedOn w:val="6"/>
    <w:link w:val="2"/>
    <w:uiPriority w:val="9"/>
    <w:rPr>
      <w:rFonts w:ascii="Georgia" w:hAnsi="Georgia" w:eastAsia="Arial" w:cs="Arial"/>
      <w:b/>
      <w:color w:val="FFFFFF" w:themeColor="background1"/>
      <w:sz w:val="32"/>
      <w:szCs w:val="32"/>
      <w14:textFill>
        <w14:solidFill>
          <w14:schemeClr w14:val="bg1"/>
        </w14:solidFill>
      </w14:textFill>
    </w:rPr>
  </w:style>
  <w:style w:type="paragraph" w:customStyle="1" w:styleId="18">
    <w:name w:val="Table Header"/>
    <w:basedOn w:val="1"/>
    <w:link w:val="19"/>
    <w:uiPriority w:val="0"/>
    <w:pPr>
      <w:widowControl w:val="0"/>
      <w:spacing w:after="0" w:line="240" w:lineRule="auto"/>
      <w:jc w:val="center"/>
    </w:pPr>
    <w:rPr>
      <w:b/>
      <w:color w:val="FFFFFF" w:themeColor="background1"/>
      <w14:textFill>
        <w14:solidFill>
          <w14:schemeClr w14:val="bg1"/>
        </w14:solidFill>
      </w14:textFill>
    </w:rPr>
  </w:style>
  <w:style w:type="character" w:customStyle="1" w:styleId="19">
    <w:name w:val="Table Header Char"/>
    <w:basedOn w:val="6"/>
    <w:link w:val="18"/>
    <w:uiPriority w:val="0"/>
    <w:rPr>
      <w:rFonts w:ascii="Arial" w:hAnsi="Arial" w:cs="Arial"/>
      <w:b/>
      <w:color w:val="FFFFFF" w:themeColor="background1"/>
      <w14:textFill>
        <w14:solidFill>
          <w14:schemeClr w14:val="bg1"/>
        </w14:solidFill>
      </w14:textFill>
    </w:rPr>
  </w:style>
  <w:style w:type="character" w:customStyle="1" w:styleId="20">
    <w:name w:val="Heading 2 Char"/>
    <w:basedOn w:val="6"/>
    <w:link w:val="3"/>
    <w:uiPriority w:val="9"/>
    <w:rPr>
      <w:rFonts w:ascii="Times New Roman" w:hAnsi="Times New Roman" w:eastAsia="Arial" w:cs="Arial"/>
      <w:b/>
      <w:color w:val="003163"/>
      <w:sz w:val="36"/>
      <w:szCs w:val="32"/>
    </w:rPr>
  </w:style>
  <w:style w:type="character" w:customStyle="1" w:styleId="21">
    <w:name w:val="Heading 3 Char"/>
    <w:basedOn w:val="6"/>
    <w:link w:val="4"/>
    <w:uiPriority w:val="9"/>
    <w:rPr>
      <w:rFonts w:ascii="Georgia" w:hAnsi="Georgia" w:eastAsia="Arial" w:cs="Arial"/>
      <w:color w:val="005681"/>
      <w:sz w:val="28"/>
      <w:szCs w:val="32"/>
    </w:rPr>
  </w:style>
  <w:style w:type="character" w:customStyle="1" w:styleId="22">
    <w:name w:val="Heading 4 Char"/>
    <w:basedOn w:val="6"/>
    <w:link w:val="5"/>
    <w:uiPriority w:val="9"/>
    <w:rPr>
      <w:rFonts w:ascii="Georgia" w:hAnsi="Georgia" w:eastAsia="Arial" w:cs="Arial"/>
      <w:color w:val="005681"/>
      <w:sz w:val="24"/>
      <w:szCs w:val="24"/>
    </w:rPr>
  </w:style>
  <w:style w:type="character" w:customStyle="1" w:styleId="23">
    <w:name w:val="Subtitle Char"/>
    <w:basedOn w:val="6"/>
    <w:link w:val="11"/>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4">
    <w:name w:val="Title Char"/>
    <w:basedOn w:val="6"/>
    <w:link w:val="13"/>
    <w:uiPriority w:val="10"/>
    <w:rPr>
      <w:rFonts w:asciiTheme="majorHAnsi" w:hAnsiTheme="majorHAnsi" w:eastAsiaTheme="majorEastAsia" w:cstheme="majorBidi"/>
      <w:spacing w:val="-10"/>
      <w:kern w:val="28"/>
      <w:sz w:val="56"/>
      <w:szCs w:val="56"/>
    </w:rPr>
  </w:style>
  <w:style w:type="paragraph" w:styleId="25">
    <w:name w:val="List Paragraph"/>
    <w:basedOn w:val="1"/>
    <w:qFormat/>
    <w:uiPriority w:val="0"/>
    <w:pPr>
      <w:widowControl w:val="0"/>
      <w:ind w:left="720"/>
      <w:contextualSpacing/>
    </w:pPr>
    <w:rPr>
      <w:rFonts w:asciiTheme="minorHAnsi" w:hAnsiTheme="minorHAnsi" w:cstheme="minorBidi"/>
    </w:rPr>
  </w:style>
  <w:style w:type="table" w:customStyle="1" w:styleId="26">
    <w:name w:val="Plain Table 21"/>
    <w:basedOn w:val="7"/>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7">
    <w:name w:val="Table Grid Light1"/>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8">
    <w:name w:val="Instructions"/>
    <w:basedOn w:val="1"/>
    <w:link w:val="29"/>
    <w:uiPriority w:val="0"/>
    <w:rPr>
      <w:sz w:val="24"/>
      <w:szCs w:val="24"/>
    </w:rPr>
  </w:style>
  <w:style w:type="character" w:customStyle="1" w:styleId="29">
    <w:name w:val="Instructions Char"/>
    <w:basedOn w:val="6"/>
    <w:link w:val="28"/>
    <w:uiPriority w:val="0"/>
    <w:rPr>
      <w:rFonts w:ascii="Arial" w:hAnsi="Arial" w:cs="Arial"/>
      <w:sz w:val="24"/>
      <w:szCs w:val="24"/>
    </w:rPr>
  </w:style>
  <w:style w:type="paragraph" w:customStyle="1" w:styleId="30">
    <w:name w:val="AU H1"/>
    <w:basedOn w:val="2"/>
    <w:link w:val="31"/>
    <w:qFormat/>
    <w:uiPriority w:val="0"/>
    <w:pPr>
      <w:jc w:val="right"/>
    </w:pPr>
    <w:rPr>
      <w:rFonts w:ascii="Baskerville Old Face" w:hAnsi="Baskerville Old Face" w:cs="Times New Roman"/>
      <w:bCs/>
      <w:sz w:val="40"/>
      <w:szCs w:val="40"/>
    </w:rPr>
  </w:style>
  <w:style w:type="character" w:customStyle="1" w:styleId="31">
    <w:name w:val="AU H1 Char"/>
    <w:basedOn w:val="17"/>
    <w:link w:val="30"/>
    <w:uiPriority w:val="0"/>
    <w:rPr>
      <w:rFonts w:ascii="Baskerville Old Face" w:hAnsi="Baskerville Old Face" w:eastAsia="Arial" w:cs="Times New Roman"/>
      <w:bCs/>
      <w:color w:val="FFFFFF" w:themeColor="background1"/>
      <w:sz w:val="40"/>
      <w:szCs w:val="40"/>
      <w14:textFill>
        <w14:solidFill>
          <w14:schemeClr w14:val="bg1"/>
        </w14:solidFill>
      </w14:textFill>
    </w:rPr>
  </w:style>
  <w:style w:type="paragraph" w:customStyle="1" w:styleId="32">
    <w:name w:val="AU H3"/>
    <w:basedOn w:val="5"/>
    <w:link w:val="33"/>
    <w:qFormat/>
    <w:uiPriority w:val="0"/>
    <w:pPr>
      <w:spacing w:before="80" w:after="160" w:line="240" w:lineRule="auto"/>
    </w:pPr>
    <w:rPr>
      <w:rFonts w:ascii="Gill Sans MT" w:hAnsi="Gill Sans MT"/>
      <w:b/>
      <w:color w:val="808080" w:themeColor="text1" w:themeTint="80"/>
      <w:sz w:val="32"/>
      <w14:textFill>
        <w14:solidFill>
          <w14:schemeClr w14:val="tx1">
            <w14:lumMod w14:val="50000"/>
            <w14:lumOff w14:val="50000"/>
          </w14:schemeClr>
        </w14:solidFill>
      </w14:textFill>
    </w:rPr>
  </w:style>
  <w:style w:type="character" w:customStyle="1" w:styleId="33">
    <w:name w:val="AU H3 Char"/>
    <w:basedOn w:val="22"/>
    <w:link w:val="32"/>
    <w:uiPriority w:val="0"/>
    <w:rPr>
      <w:rFonts w:ascii="Gill Sans MT" w:hAnsi="Gill Sans MT" w:eastAsia="Arial" w:cs="Arial"/>
      <w:b/>
      <w:color w:val="808080" w:themeColor="text1" w:themeTint="80"/>
      <w:sz w:val="32"/>
      <w:szCs w:val="24"/>
      <w14:textFill>
        <w14:solidFill>
          <w14:schemeClr w14:val="tx1">
            <w14:lumMod w14:val="50000"/>
            <w14:lumOff w14:val="50000"/>
          </w14:schemeClr>
        </w14:solidFill>
      </w14:textFill>
    </w:rPr>
  </w:style>
  <w:style w:type="paragraph" w:customStyle="1" w:styleId="34">
    <w:name w:val="AU H4"/>
    <w:basedOn w:val="5"/>
    <w:link w:val="36"/>
    <w:qFormat/>
    <w:uiPriority w:val="0"/>
    <w:pPr>
      <w:spacing w:before="80" w:after="160" w:line="240" w:lineRule="auto"/>
    </w:pPr>
    <w:rPr>
      <w:rFonts w:ascii="Gill Sans MT" w:hAnsi="Gill Sans MT" w:cs="Times New Roman"/>
      <w:b/>
      <w:bCs/>
      <w:color w:val="03244D"/>
      <w:szCs w:val="28"/>
    </w:rPr>
  </w:style>
  <w:style w:type="paragraph" w:customStyle="1" w:styleId="35">
    <w:name w:val="AU H2"/>
    <w:link w:val="37"/>
    <w:qFormat/>
    <w:uiPriority w:val="0"/>
    <w:pPr>
      <w:spacing w:before="80" w:after="200" w:line="240" w:lineRule="auto"/>
    </w:pPr>
    <w:rPr>
      <w:rFonts w:ascii="Gill Sans MT" w:hAnsi="Gill Sans MT" w:eastAsia="Arial" w:cs="Arial"/>
      <w:b/>
      <w:color w:val="03244D"/>
      <w:sz w:val="36"/>
      <w:szCs w:val="32"/>
      <w:lang w:val="en-US" w:eastAsia="en-US" w:bidi="ar-SA"/>
    </w:rPr>
  </w:style>
  <w:style w:type="character" w:customStyle="1" w:styleId="36">
    <w:name w:val="AU H4 Char"/>
    <w:basedOn w:val="22"/>
    <w:link w:val="34"/>
    <w:uiPriority w:val="0"/>
    <w:rPr>
      <w:rFonts w:ascii="Gill Sans MT" w:hAnsi="Gill Sans MT" w:eastAsia="Arial" w:cs="Times New Roman"/>
      <w:b/>
      <w:bCs/>
      <w:color w:val="03244D"/>
      <w:sz w:val="24"/>
      <w:szCs w:val="28"/>
    </w:rPr>
  </w:style>
  <w:style w:type="character" w:customStyle="1" w:styleId="37">
    <w:name w:val="AU H2 Char"/>
    <w:basedOn w:val="20"/>
    <w:link w:val="35"/>
    <w:uiPriority w:val="0"/>
    <w:rPr>
      <w:rFonts w:ascii="Gill Sans MT" w:hAnsi="Gill Sans MT" w:eastAsia="Arial" w:cs="Arial"/>
      <w:color w:val="03244D"/>
      <w:sz w:val="36"/>
      <w:szCs w:val="32"/>
    </w:rPr>
  </w:style>
  <w:style w:type="paragraph" w:customStyle="1" w:styleId="38">
    <w:name w:val="AU Instructions"/>
    <w:basedOn w:val="5"/>
    <w:link w:val="39"/>
    <w:qFormat/>
    <w:uiPriority w:val="0"/>
    <w:pPr>
      <w:spacing w:before="120" w:after="320" w:line="240" w:lineRule="auto"/>
    </w:pPr>
    <w:rPr>
      <w:rFonts w:ascii="Gill Sans MT" w:hAnsi="Gill Sans MT" w:cstheme="minorHAnsi"/>
      <w:bCs/>
      <w:color w:val="496E9C"/>
    </w:rPr>
  </w:style>
  <w:style w:type="character" w:customStyle="1" w:styleId="39">
    <w:name w:val="AU Instructions Char"/>
    <w:basedOn w:val="22"/>
    <w:link w:val="38"/>
    <w:uiPriority w:val="0"/>
    <w:rPr>
      <w:rFonts w:ascii="Gill Sans MT" w:hAnsi="Gill Sans MT" w:eastAsia="Arial" w:cstheme="minorHAnsi"/>
      <w:bCs/>
      <w:color w:val="496E9C"/>
      <w:sz w:val="24"/>
      <w:szCs w:val="24"/>
    </w:rPr>
  </w:style>
  <w:style w:type="paragraph" w:customStyle="1" w:styleId="40">
    <w:name w:val="AU Body"/>
    <w:basedOn w:val="1"/>
    <w:link w:val="42"/>
    <w:qFormat/>
    <w:uiPriority w:val="0"/>
    <w:pPr>
      <w:spacing w:after="0"/>
      <w:jc w:val="both"/>
    </w:pPr>
    <w:rPr>
      <w:rFonts w:ascii="Gill Sans MT" w:hAnsi="Gill Sans MT" w:cstheme="minorHAnsi"/>
      <w:color w:val="555555" w:themeColor="text1" w:themeTint="A6"/>
      <w:sz w:val="24"/>
      <w:szCs w:val="24"/>
      <w14:textFill>
        <w14:solidFill>
          <w14:schemeClr w14:val="tx1">
            <w14:lumMod w14:val="65000"/>
            <w14:lumOff w14:val="35000"/>
            <w14:lumMod w14:val="75000"/>
            <w14:lumOff w14:val="25000"/>
            <w14:lumMod w14:val="65000"/>
          </w14:schemeClr>
        </w14:solidFill>
      </w14:textFill>
    </w:rPr>
  </w:style>
  <w:style w:type="paragraph" w:customStyle="1" w:styleId="41">
    <w:name w:val="AU Table Body"/>
    <w:basedOn w:val="40"/>
    <w:link w:val="43"/>
    <w:qFormat/>
    <w:uiPriority w:val="0"/>
    <w:pPr>
      <w:widowControl w:val="0"/>
      <w:spacing w:line="240" w:lineRule="auto"/>
    </w:pPr>
    <w:rPr>
      <w:color w:val="555555" w:themeColor="text1" w:themeTint="A6"/>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42">
    <w:name w:val="AU Body Char"/>
    <w:basedOn w:val="6"/>
    <w:link w:val="40"/>
    <w:uiPriority w:val="0"/>
    <w:rPr>
      <w:rFonts w:ascii="Gill Sans MT" w:hAnsi="Gill Sans MT" w:cstheme="minorHAnsi"/>
      <w:color w:val="555555" w:themeColor="text1" w:themeTint="A6"/>
      <w:sz w:val="24"/>
      <w:szCs w:val="24"/>
      <w14:textFill>
        <w14:solidFill>
          <w14:schemeClr w14:val="tx1">
            <w14:lumMod w14:val="65000"/>
            <w14:lumOff w14:val="35000"/>
            <w14:lumMod w14:val="75000"/>
            <w14:lumOff w14:val="25000"/>
            <w14:lumMod w14:val="65000"/>
          </w14:schemeClr>
        </w14:solidFill>
      </w14:textFill>
    </w:rPr>
  </w:style>
  <w:style w:type="character" w:customStyle="1" w:styleId="43">
    <w:name w:val="AU Table Body Char"/>
    <w:basedOn w:val="42"/>
    <w:link w:val="41"/>
    <w:uiPriority w:val="0"/>
    <w:rPr>
      <w:rFonts w:ascii="Gill Sans MT" w:hAnsi="Gill Sans MT" w:cstheme="minorHAnsi"/>
      <w:color w:val="555555" w:themeColor="text1" w:themeTint="A6"/>
      <w:sz w:val="24"/>
      <w:szCs w:val="24"/>
      <w14:textFill>
        <w14:solidFill>
          <w14:schemeClr w14:val="tx1">
            <w14:lumMod w14:val="75000"/>
            <w14:lumOff w14:val="25000"/>
            <w14:lumMod w14:val="65000"/>
            <w14:lumOff w14:val="35000"/>
            <w14:lumMod w14:val="65000"/>
          </w14:schemeClr>
        </w14:solidFill>
      </w14:textFill>
    </w:rPr>
  </w:style>
  <w:style w:type="paragraph" w:customStyle="1" w:styleId="44">
    <w:name w:val="AU Table Header"/>
    <w:basedOn w:val="1"/>
    <w:link w:val="45"/>
    <w:qFormat/>
    <w:uiPriority w:val="0"/>
    <w:pPr>
      <w:widowControl w:val="0"/>
      <w:spacing w:after="0" w:line="240" w:lineRule="auto"/>
    </w:pPr>
    <w:rPr>
      <w:rFonts w:ascii="Gill Sans MT" w:hAnsi="Gill Sans MT" w:cstheme="majorHAnsi"/>
      <w:b/>
      <w:bCs/>
      <w:color w:val="FFFFFF" w:themeColor="background1"/>
      <w:sz w:val="26"/>
      <w:szCs w:val="26"/>
      <w14:textFill>
        <w14:solidFill>
          <w14:schemeClr w14:val="bg1"/>
        </w14:solidFill>
      </w14:textFill>
    </w:rPr>
  </w:style>
  <w:style w:type="character" w:customStyle="1" w:styleId="45">
    <w:name w:val="AU Table Header Char"/>
    <w:basedOn w:val="6"/>
    <w:link w:val="44"/>
    <w:uiPriority w:val="0"/>
    <w:rPr>
      <w:rFonts w:ascii="Gill Sans MT" w:hAnsi="Gill Sans MT" w:cstheme="majorHAnsi"/>
      <w:b/>
      <w:bCs/>
      <w:color w:val="FFFFFF" w:themeColor="background1"/>
      <w:sz w:val="26"/>
      <w:szCs w:val="26"/>
      <w14:textFill>
        <w14:solidFill>
          <w14:schemeClr w14:val="bg1"/>
        </w14:solidFill>
      </w14:textFill>
    </w:rPr>
  </w:style>
  <w:style w:type="paragraph" w:customStyle="1" w:styleId="46">
    <w:name w:val="AU Bullets"/>
    <w:basedOn w:val="40"/>
    <w:link w:val="48"/>
    <w:qFormat/>
    <w:uiPriority w:val="0"/>
    <w:pPr>
      <w:numPr>
        <w:ilvl w:val="0"/>
        <w:numId w:val="1"/>
      </w:numPr>
      <w:contextualSpacing/>
    </w:pPr>
  </w:style>
  <w:style w:type="paragraph" w:customStyle="1" w:styleId="47">
    <w:name w:val="AU Numbered List"/>
    <w:basedOn w:val="46"/>
    <w:link w:val="49"/>
    <w:qFormat/>
    <w:uiPriority w:val="0"/>
    <w:pPr>
      <w:numPr>
        <w:numId w:val="2"/>
      </w:numPr>
    </w:pPr>
  </w:style>
  <w:style w:type="character" w:customStyle="1" w:styleId="48">
    <w:name w:val="AU Bullets Char"/>
    <w:basedOn w:val="42"/>
    <w:link w:val="46"/>
    <w:uiPriority w:val="0"/>
    <w:rPr>
      <w:rFonts w:ascii="Gill Sans MT" w:hAnsi="Gill Sans MT" w:cstheme="minorHAnsi"/>
      <w:color w:val="555555" w:themeColor="text1" w:themeTint="A6"/>
      <w:sz w:val="24"/>
      <w:szCs w:val="24"/>
      <w14:textFill>
        <w14:solidFill>
          <w14:schemeClr w14:val="tx1">
            <w14:lumMod w14:val="65000"/>
            <w14:lumOff w14:val="35000"/>
            <w14:lumMod w14:val="75000"/>
            <w14:lumOff w14:val="25000"/>
            <w14:lumMod w14:val="65000"/>
          </w14:schemeClr>
        </w14:solidFill>
      </w14:textFill>
    </w:rPr>
  </w:style>
  <w:style w:type="character" w:customStyle="1" w:styleId="49">
    <w:name w:val="AU Numbered List Char"/>
    <w:basedOn w:val="48"/>
    <w:link w:val="47"/>
    <w:uiPriority w:val="0"/>
    <w:rPr>
      <w:rFonts w:ascii="Gill Sans MT" w:hAnsi="Gill Sans MT" w:cstheme="minorHAnsi"/>
      <w:color w:val="555555" w:themeColor="text1" w:themeTint="A6"/>
      <w:sz w:val="24"/>
      <w:szCs w:val="24"/>
      <w14:textFill>
        <w14:solidFill>
          <w14:schemeClr w14:val="tx1">
            <w14:lumMod w14:val="65000"/>
            <w14:lumOff w14:val="35000"/>
            <w14:lumMod w14:val="75000"/>
            <w14:lumOff w14:val="25000"/>
            <w14:lumMod w14:val="6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527</Words>
  <Characters>3005</Characters>
  <Lines>25</Lines>
  <Paragraphs>7</Paragraphs>
  <TotalTime>122</TotalTime>
  <ScaleCrop>false</ScaleCrop>
  <LinksUpToDate>false</LinksUpToDate>
  <CharactersWithSpaces>3525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2021-06-09T01:10:00Z</dcterms:created>
  <dc:creator>Barry</dc:creator>
  <cp:lastModifiedBy>sk33l0y4</cp:lastModifiedBy>
  <cp:lastPrinted>2018-05-23T04:28:00Z</cp:lastPrinted>
  <dcterms:modified xsi:type="dcterms:W3CDTF">2021-06-17T10:27:15Z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