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i-and-you"/>
    <w:p>
      <w:pPr>
        <w:pStyle w:val="Heading1"/>
      </w:pPr>
      <w:r>
        <w:t xml:space="preserve">AI and You</w:t>
      </w:r>
    </w:p>
    <w:p>
      <w:pPr>
        <w:pStyle w:val="Compact"/>
        <w:numPr>
          <w:ilvl w:val="0"/>
          <w:numId w:val="1001"/>
        </w:numPr>
      </w:pPr>
      <w:r>
        <w:t xml:space="preserve">Introduction</w:t>
      </w:r>
    </w:p>
    <w:p>
      <w:pPr>
        <w:pStyle w:val="Compact"/>
        <w:numPr>
          <w:ilvl w:val="1"/>
          <w:numId w:val="1002"/>
        </w:numPr>
      </w:pPr>
      <w:r>
        <w:t xml:space="preserve">Who is your presenter?</w:t>
      </w:r>
    </w:p>
    <w:p>
      <w:pPr>
        <w:pStyle w:val="Compact"/>
        <w:numPr>
          <w:ilvl w:val="1"/>
          <w:numId w:val="1002"/>
        </w:numPr>
      </w:pPr>
      <w:r>
        <w:t xml:space="preserve">What are we talking about?</w:t>
      </w:r>
    </w:p>
    <w:p>
      <w:pPr>
        <w:pStyle w:val="Compact"/>
        <w:numPr>
          <w:ilvl w:val="0"/>
          <w:numId w:val="1001"/>
        </w:numPr>
      </w:pPr>
      <w:r>
        <w:t xml:space="preserve">What are we referring to by</w:t>
      </w:r>
      <w:r>
        <w:t xml:space="preserve"> </w:t>
      </w:r>
      <w:r>
        <w:t xml:space="preserve">“</w:t>
      </w:r>
      <w:r>
        <w:t xml:space="preserve">AI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3"/>
        </w:numPr>
      </w:pPr>
      <w:r>
        <w:t xml:space="preserve">Not living things</w:t>
      </w:r>
    </w:p>
    <w:p>
      <w:pPr>
        <w:pStyle w:val="Compact"/>
        <w:numPr>
          <w:ilvl w:val="1"/>
          <w:numId w:val="1003"/>
        </w:numPr>
      </w:pPr>
      <w:r>
        <w:t xml:space="preserve">Computer code</w:t>
      </w:r>
    </w:p>
    <w:p>
      <w:pPr>
        <w:pStyle w:val="Compact"/>
        <w:numPr>
          <w:ilvl w:val="1"/>
          <w:numId w:val="1003"/>
        </w:numPr>
      </w:pPr>
      <w:r>
        <w:t xml:space="preserve">Things that crystallize the biases of their creators</w:t>
      </w:r>
    </w:p>
    <w:p>
      <w:pPr>
        <w:pStyle w:val="Compact"/>
        <w:numPr>
          <w:ilvl w:val="1"/>
          <w:numId w:val="1003"/>
        </w:numPr>
      </w:pPr>
      <w:r>
        <w:t xml:space="preserve">Things that are imperfect</w:t>
      </w:r>
    </w:p>
    <w:p>
      <w:pPr>
        <w:pStyle w:val="Compact"/>
        <w:numPr>
          <w:ilvl w:val="0"/>
          <w:numId w:val="1001"/>
        </w:numPr>
      </w:pPr>
      <w:r>
        <w:t xml:space="preserve">How does this impact our lives potentially?</w:t>
      </w:r>
    </w:p>
    <w:p>
      <w:pPr>
        <w:pStyle w:val="Compact"/>
        <w:numPr>
          <w:ilvl w:val="1"/>
          <w:numId w:val="1004"/>
        </w:numPr>
      </w:pPr>
      <w:r>
        <w:t xml:space="preserve">Industrial scale garbage generators</w:t>
      </w:r>
    </w:p>
    <w:p>
      <w:pPr>
        <w:pStyle w:val="Compact"/>
        <w:numPr>
          <w:ilvl w:val="1"/>
          <w:numId w:val="1004"/>
        </w:numPr>
      </w:pPr>
      <w:r>
        <w:t xml:space="preserve">Things that blur the line between fantasy and reality</w:t>
      </w:r>
    </w:p>
    <w:p>
      <w:pPr>
        <w:pStyle w:val="Compact"/>
        <w:numPr>
          <w:ilvl w:val="1"/>
          <w:numId w:val="1004"/>
        </w:numPr>
      </w:pPr>
      <w:r>
        <w:t xml:space="preserve">Can now easily participate in manipulating the political process with nothing more than a high-end gaming computer and a connection to the Internet</w:t>
      </w:r>
    </w:p>
    <w:p>
      <w:pPr>
        <w:pStyle w:val="Compact"/>
        <w:numPr>
          <w:ilvl w:val="0"/>
          <w:numId w:val="1001"/>
        </w:numPr>
      </w:pPr>
      <w:r>
        <w:t xml:space="preserve">What can we do?</w:t>
      </w:r>
    </w:p>
    <w:p>
      <w:pPr>
        <w:pStyle w:val="Compact"/>
        <w:numPr>
          <w:ilvl w:val="1"/>
          <w:numId w:val="1005"/>
        </w:numPr>
      </w:pPr>
      <w:r>
        <w:t xml:space="preserve">Think critically</w:t>
      </w:r>
    </w:p>
    <w:p>
      <w:pPr>
        <w:pStyle w:val="Compact"/>
        <w:numPr>
          <w:ilvl w:val="1"/>
          <w:numId w:val="1005"/>
        </w:numPr>
      </w:pPr>
      <w:r>
        <w:t xml:space="preserve">Slow down on reactions</w:t>
      </w:r>
    </w:p>
    <w:p>
      <w:pPr>
        <w:pStyle w:val="Compact"/>
        <w:numPr>
          <w:ilvl w:val="1"/>
          <w:numId w:val="1005"/>
        </w:numPr>
      </w:pPr>
      <w:r>
        <w:t xml:space="preserve">Remember that our world has changed and that we can’t go back</w:t>
      </w:r>
    </w:p>
    <w:p>
      <w:pPr>
        <w:pStyle w:val="Compact"/>
        <w:numPr>
          <w:ilvl w:val="0"/>
          <w:numId w:val="1001"/>
        </w:numPr>
      </w:pPr>
      <w:r>
        <w:t xml:space="preserve">Item of Special Note: Microsoft Copilot+ Recall</w:t>
      </w:r>
    </w:p>
    <w:p>
      <w:pPr>
        <w:pStyle w:val="Compact"/>
        <w:numPr>
          <w:ilvl w:val="0"/>
          <w:numId w:val="1001"/>
        </w:numPr>
      </w:pPr>
      <w:r>
        <w:t xml:space="preserve">Conclusion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2024-06-02T20:30:07Z</dcterms:created>
  <dcterms:modified xsi:type="dcterms:W3CDTF">2024-06-02T20:30:07Z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