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Arial" w:hAnsi="Arial"/>
          <w:b/>
          <w:color w:val="000000"/>
          <w:sz w:val="20"/>
        </w:rPr>
        <w:t>BUDDY  |  OCTOBER 2026</w:t>
      </w:r>
    </w:p>
    <w:p>
      <w:pPr>
        <w:pStyle w:val="Title"/>
        <w:keepNext/>
      </w:pPr>
      <w:r>
        <w:rPr>
          <w:color w:val="000000"/>
        </w:rPr>
        <w:t>Buddy Family Owner Manual</w:t>
      </w:r>
    </w:p>
    <w:p>
      <w:pPr>
        <w:spacing w:after="480"/>
      </w:pPr>
      <w:r>
        <w:rPr>
          <w:color w:val="373737"/>
          <w:sz w:val="32"/>
        </w:rPr>
        <w:t>A simple guide for living with Buddy</w:t>
      </w:r>
    </w:p>
    <w:p>
      <w:pPr>
        <w:spacing w:after="360"/>
      </w:pPr>
      <w:r>
        <w:rPr>
          <w:i/>
        </w:rPr>
        <w:t>For children and grown-ups who want clear everyday instructions without technical language.</w:t>
      </w:r>
    </w:p>
    <w:p>
      <w:pPr>
        <w:spacing w:after="440"/>
      </w:pPr>
      <w:r>
        <w:rPr>
          <w:b/>
        </w:rPr>
        <w:t>Current for production firmware release 2026101701</w:t>
      </w:r>
    </w:p>
    <w:p>
      <w:r>
        <w:t>Buddy is a tiny creature who lives on an e-paper screen. He grows, learns what he likes, finds things, works on projects, and lives his own life. You can visit him whenever you want, but you do not have to keep him busy or complete chores for him.</w:t>
      </w:r>
    </w:p>
    <w:p>
      <w:r>
        <w:t>A grown-up should help with charging, the memory card, updates, and Cable Friends.</w:t>
      </w:r>
    </w:p>
    <w:p>
      <w:r/>
    </w:p>
    <w:p>
      <w:pPr>
        <w:pStyle w:val="Heading1"/>
        <w:keepNext/>
      </w:pPr>
      <w:r>
        <w:rPr>
          <w:color w:val="000000"/>
        </w:rPr>
        <w:t>Meet Buddy</w:t>
      </w:r>
    </w:p>
    <w:p>
      <w:r>
        <w:t>Every Buddy is different. One may love a homemade toy. Another may enjoy the grove, smell flowers, write stories, or make music. Buddy can build a house over many weeks or months. A later Buddy may inherit the house or other family creations.</w:t>
      </w:r>
    </w:p>
    <w:p>
      <w:r>
        <w:t>Buddy grows from a baby into a child, a young Buddy, an adult, and an elder. Most lives last about a year, but some are shorter or longer. At the end of old age, a headstone memorial appears. Later, a new baby begins the next generation. This happens because time passed, not because you forgot to play with him.</w:t>
      </w:r>
    </w:p>
    <w:p>
      <w:pPr>
        <w:keepNext/>
        <w:jc w:val="center"/>
      </w:pPr>
      <w:r>
        <w:drawing>
          <wp:inline xmlns:a="http://schemas.openxmlformats.org/drawingml/2006/main" xmlns:pic="http://schemas.openxmlformats.org/drawingml/2006/picture">
            <wp:extent cx="1828800" cy="1828800"/>
            <wp:docPr id="1" name="Picture 1" descr="Example of the memorial between generations"/>
            <wp:cNvGraphicFramePr>
              <a:graphicFrameLocks noChangeAspect="1"/>
            </wp:cNvGraphicFramePr>
            <a:graphic>
              <a:graphicData uri="http://schemas.openxmlformats.org/drawingml/2006/picture">
                <pic:pic>
                  <pic:nvPicPr>
                    <pic:cNvPr id="0" name="memorial.png"/>
                    <pic:cNvPicPr/>
                  </pic:nvPicPr>
                  <pic:blipFill>
                    <a:blip r:embed="rId10"/>
                    <a:stretch>
                      <a:fillRect/>
                    </a:stretch>
                  </pic:blipFill>
                  <pic:spPr>
                    <a:xfrm>
                      <a:off x="0" y="0"/>
                      <a:ext cx="1828800" cy="1828800"/>
                    </a:xfrm>
                    <a:prstGeom prst="rect"/>
                  </pic:spPr>
                </pic:pic>
              </a:graphicData>
            </a:graphic>
          </wp:inline>
        </w:drawing>
      </w:r>
    </w:p>
    <w:p>
      <w:pPr>
        <w:jc w:val="center"/>
      </w:pPr>
      <w:r>
        <w:rPr>
          <w:sz w:val="18"/>
        </w:rPr>
        <w:t>Example of the memorial between generations</w:t>
      </w:r>
    </w:p>
    <w:p>
      <w:r>
        <w:t>E-paper is different from a phone screen. The picture can stay visible while Buddy is asleep. The screen may flash black and white when it cleans itself. That is normal.</w:t>
      </w:r>
    </w:p>
    <w:p>
      <w:pPr>
        <w:pStyle w:val="Heading1"/>
        <w:keepNext/>
      </w:pPr>
      <w:r>
        <w:rPr>
          <w:color w:val="000000"/>
        </w:rPr>
        <w:t>The first hello</w:t>
      </w:r>
    </w:p>
    <w:p>
      <w:r>
        <w:t>A brand-new Buddy asks you to choose the first Buddy’s boy or girl appearance, first keepsake, and starting spark. These choices help begin the story, but Buddy can still grow in his own direction.</w:t>
      </w:r>
    </w:p>
    <w:p>
      <w:pPr>
        <w:keepLines/>
        <w:spacing w:after="120"/>
        <w:ind w:left="173" w:firstLine="0"/>
      </w:pPr>
      <w:r>
        <w:t>• Click BOOT once to see the next choice.</w:t>
        <w:br/>
      </w:r>
      <w:r>
        <w:t>• Double-click BOOT to go back.</w:t>
        <w:br/>
      </w:r>
      <w:r>
        <w:t>• Hold BOOT for about one second to choose.</w:t>
      </w:r>
    </w:p>
    <w:p>
      <w:pPr>
        <w:pStyle w:val="Heading1"/>
        <w:keepNext/>
      </w:pPr>
      <w:r>
        <w:rPr>
          <w:color w:val="000000"/>
        </w:rPr>
        <w:t>The button cheat sheet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243B53"/>
            <w:tcMar>
              <w:top w:w="100" w:type="dxa"/>
              <w:start w:w="120" w:type="dxa"/>
              <w:bottom w:w="100" w:type="dxa"/>
              <w:end w:w="120" w:type="dxa"/>
            </w:tcMar>
            <w:vAlign w:val="center"/>
          </w:tcPr>
          <w:p>
            <w:pPr>
              <w:spacing w:after="0"/>
              <w:jc w:val="center"/>
            </w:pPr>
            <w:r>
              <w:rPr>
                <w:rFonts w:ascii="Arial" w:hAnsi="Arial"/>
                <w:b/>
                <w:color w:val="FFFFFF"/>
                <w:sz w:val="21"/>
              </w:rPr>
              <w:t>What you do</w:t>
            </w:r>
          </w:p>
        </w:tc>
        <w:tc>
          <w:tcPr>
            <w:tcW w:type="dxa" w:w="3672"/>
            <w:shd w:fill="243B53"/>
            <w:tcMar>
              <w:top w:w="100" w:type="dxa"/>
              <w:start w:w="120" w:type="dxa"/>
              <w:bottom w:w="100" w:type="dxa"/>
              <w:end w:w="120" w:type="dxa"/>
            </w:tcMar>
            <w:vAlign w:val="center"/>
          </w:tcPr>
          <w:p>
            <w:pPr>
              <w:spacing w:after="0"/>
              <w:jc w:val="center"/>
            </w:pPr>
            <w:r>
              <w:rPr>
                <w:rFonts w:ascii="Arial" w:hAnsi="Arial"/>
                <w:b/>
                <w:color w:val="FFFFFF"/>
                <w:sz w:val="21"/>
              </w:rPr>
              <w:t>On Buddy</w:t>
            </w:r>
          </w:p>
        </w:tc>
        <w:tc>
          <w:tcPr>
            <w:tcW w:type="dxa" w:w="3888"/>
            <w:shd w:fill="243B53"/>
            <w:tcMar>
              <w:top w:w="100" w:type="dxa"/>
              <w:start w:w="120" w:type="dxa"/>
              <w:bottom w:w="100" w:type="dxa"/>
              <w:end w:w="120" w:type="dxa"/>
            </w:tcMar>
            <w:vAlign w:val="center"/>
          </w:tcPr>
          <w:p>
            <w:pPr>
              <w:spacing w:after="0"/>
              <w:jc w:val="center"/>
            </w:pPr>
            <w:r>
              <w:rPr>
                <w:rFonts w:ascii="Arial" w:hAnsi="Arial"/>
                <w:b/>
                <w:color w:val="FFFFFF"/>
                <w:sz w:val="21"/>
              </w:rPr>
              <w:t>In About or Settings</w:t>
            </w:r>
          </w:p>
        </w:tc>
      </w:tr>
      <w:tr>
        <w:trPr>
          <w:cantSplit/>
        </w:trPr>
        <w:tc>
          <w:tcPr>
            <w:tcW w:type="dxa" w:w="2088"/>
            <w:tcMar>
              <w:top w:w="100" w:type="dxa"/>
              <w:start w:w="120" w:type="dxa"/>
              <w:bottom w:w="100" w:type="dxa"/>
              <w:end w:w="120" w:type="dxa"/>
            </w:tcMar>
            <w:vAlign w:val="center"/>
          </w:tcPr>
          <w:p>
            <w:pPr>
              <w:spacing w:after="0" w:line="252" w:lineRule="auto"/>
            </w:pPr>
            <w:r>
              <w:rPr>
                <w:rFonts w:ascii="Arial" w:hAnsi="Arial"/>
                <w:color w:val="000000"/>
                <w:sz w:val="21"/>
              </w:rPr>
              <w:t>One click</w:t>
            </w:r>
          </w:p>
        </w:tc>
        <w:tc>
          <w:tcPr>
            <w:tcW w:type="dxa" w:w="3672"/>
            <w:tcMar>
              <w:top w:w="100" w:type="dxa"/>
              <w:start w:w="120" w:type="dxa"/>
              <w:bottom w:w="100" w:type="dxa"/>
              <w:end w:w="120" w:type="dxa"/>
            </w:tcMar>
            <w:vAlign w:val="center"/>
          </w:tcPr>
          <w:p>
            <w:pPr>
              <w:spacing w:after="0" w:line="252" w:lineRule="auto"/>
            </w:pPr>
            <w:r>
              <w:rPr>
                <w:rFonts w:ascii="Arial" w:hAnsi="Arial"/>
                <w:color w:val="000000"/>
                <w:sz w:val="21"/>
              </w:rPr>
              <w:t>Say hello and interact</w:t>
            </w:r>
          </w:p>
        </w:tc>
        <w:tc>
          <w:tcPr>
            <w:tcW w:type="dxa" w:w="3888"/>
            <w:tcMar>
              <w:top w:w="100" w:type="dxa"/>
              <w:start w:w="120" w:type="dxa"/>
              <w:bottom w:w="100" w:type="dxa"/>
              <w:end w:w="120" w:type="dxa"/>
            </w:tcMar>
            <w:vAlign w:val="center"/>
          </w:tcPr>
          <w:p>
            <w:pPr>
              <w:spacing w:after="0" w:line="252" w:lineRule="auto"/>
            </w:pPr>
            <w:r>
              <w:rPr>
                <w:rFonts w:ascii="Arial" w:hAnsi="Arial"/>
                <w:color w:val="000000"/>
                <w:sz w:val="21"/>
              </w:rPr>
              <w:t>Move to the next screen or choice</w:t>
            </w:r>
          </w:p>
        </w:tc>
      </w:tr>
      <w:tr>
        <w:trPr>
          <w:cantSplit/>
        </w:trPr>
        <w:tc>
          <w:tcPr>
            <w:tcW w:type="dxa" w:w="2088"/>
            <w:shd w:fill="EEF4F8"/>
            <w:tcMar>
              <w:top w:w="100" w:type="dxa"/>
              <w:start w:w="120" w:type="dxa"/>
              <w:bottom w:w="100" w:type="dxa"/>
              <w:end w:w="120" w:type="dxa"/>
            </w:tcMar>
            <w:vAlign w:val="center"/>
          </w:tcPr>
          <w:p>
            <w:pPr>
              <w:spacing w:after="0" w:line="252" w:lineRule="auto"/>
            </w:pPr>
            <w:r>
              <w:rPr>
                <w:rFonts w:ascii="Arial" w:hAnsi="Arial"/>
                <w:color w:val="000000"/>
                <w:sz w:val="21"/>
              </w:rPr>
              <w:t>Two quick clicks</w:t>
            </w:r>
          </w:p>
        </w:tc>
        <w:tc>
          <w:tcPr>
            <w:tcW w:type="dxa" w:w="3672"/>
            <w:shd w:fill="EEF4F8"/>
            <w:tcMar>
              <w:top w:w="100" w:type="dxa"/>
              <w:start w:w="120" w:type="dxa"/>
              <w:bottom w:w="100" w:type="dxa"/>
              <w:end w:w="120" w:type="dxa"/>
            </w:tcMar>
            <w:vAlign w:val="center"/>
          </w:tcPr>
          <w:p>
            <w:pPr>
              <w:spacing w:after="0" w:line="252" w:lineRule="auto"/>
            </w:pPr>
            <w:r>
              <w:rPr>
                <w:rFonts w:ascii="Arial" w:hAnsi="Arial"/>
                <w:color w:val="000000"/>
                <w:sz w:val="21"/>
              </w:rPr>
              <w:t>Open About</w:t>
            </w:r>
          </w:p>
        </w:tc>
        <w:tc>
          <w:tcPr>
            <w:tcW w:type="dxa" w:w="3888"/>
            <w:shd w:fill="EEF4F8"/>
            <w:tcMar>
              <w:top w:w="100" w:type="dxa"/>
              <w:start w:w="120" w:type="dxa"/>
              <w:bottom w:w="100" w:type="dxa"/>
              <w:end w:w="120" w:type="dxa"/>
            </w:tcMar>
            <w:vAlign w:val="center"/>
          </w:tcPr>
          <w:p>
            <w:pPr>
              <w:spacing w:after="0" w:line="252" w:lineRule="auto"/>
            </w:pPr>
            <w:r>
              <w:rPr>
                <w:rFonts w:ascii="Arial" w:hAnsi="Arial"/>
                <w:color w:val="000000"/>
                <w:sz w:val="21"/>
              </w:rPr>
              <w:t>Go back home</w:t>
            </w:r>
          </w:p>
        </w:tc>
      </w:tr>
      <w:tr>
        <w:trPr>
          <w:cantSplit/>
        </w:trPr>
        <w:tc>
          <w:tcPr>
            <w:tcW w:type="dxa" w:w="2088"/>
            <w:tcMar>
              <w:top w:w="100" w:type="dxa"/>
              <w:start w:w="120" w:type="dxa"/>
              <w:bottom w:w="100" w:type="dxa"/>
              <w:end w:w="120" w:type="dxa"/>
            </w:tcMar>
            <w:vAlign w:val="center"/>
          </w:tcPr>
          <w:p>
            <w:pPr>
              <w:spacing w:after="0" w:line="252" w:lineRule="auto"/>
            </w:pPr>
            <w:r>
              <w:rPr>
                <w:rFonts w:ascii="Arial" w:hAnsi="Arial"/>
                <w:color w:val="000000"/>
                <w:sz w:val="21"/>
              </w:rPr>
              <w:t>Hold about one second</w:t>
            </w:r>
          </w:p>
        </w:tc>
        <w:tc>
          <w:tcPr>
            <w:tcW w:type="dxa" w:w="3672"/>
            <w:tcMar>
              <w:top w:w="100" w:type="dxa"/>
              <w:start w:w="120" w:type="dxa"/>
              <w:bottom w:w="100" w:type="dxa"/>
              <w:end w:w="120" w:type="dxa"/>
            </w:tcMar>
            <w:vAlign w:val="center"/>
          </w:tcPr>
          <w:p>
            <w:pPr>
              <w:spacing w:after="0" w:line="252" w:lineRule="auto"/>
            </w:pPr>
            <w:r>
              <w:rPr>
                <w:rFonts w:ascii="Arial" w:hAnsi="Arial"/>
                <w:color w:val="000000"/>
                <w:sz w:val="21"/>
              </w:rPr>
              <w:t>Say GOODNIGHT</w:t>
            </w:r>
          </w:p>
        </w:tc>
        <w:tc>
          <w:tcPr>
            <w:tcW w:type="dxa" w:w="3888"/>
            <w:tcMar>
              <w:top w:w="100" w:type="dxa"/>
              <w:start w:w="120" w:type="dxa"/>
              <w:bottom w:w="100" w:type="dxa"/>
              <w:end w:w="120" w:type="dxa"/>
            </w:tcMar>
            <w:vAlign w:val="center"/>
          </w:tcPr>
          <w:p>
            <w:pPr>
              <w:spacing w:after="0" w:line="252" w:lineRule="auto"/>
            </w:pPr>
            <w:r>
              <w:rPr>
                <w:rFonts w:ascii="Arial" w:hAnsi="Arial"/>
                <w:color w:val="000000"/>
                <w:sz w:val="21"/>
              </w:rPr>
              <w:t>Change the highlighted setting</w:t>
            </w:r>
          </w:p>
        </w:tc>
      </w:tr>
      <w:tr>
        <w:trPr>
          <w:cantSplit/>
        </w:trPr>
        <w:tc>
          <w:tcPr>
            <w:tcW w:type="dxa" w:w="2088"/>
            <w:shd w:fill="EEF4F8"/>
            <w:tcMar>
              <w:top w:w="100" w:type="dxa"/>
              <w:start w:w="120" w:type="dxa"/>
              <w:bottom w:w="100" w:type="dxa"/>
              <w:end w:w="120" w:type="dxa"/>
            </w:tcMar>
            <w:vAlign w:val="center"/>
          </w:tcPr>
          <w:p>
            <w:pPr>
              <w:spacing w:after="0" w:line="252" w:lineRule="auto"/>
            </w:pPr>
            <w:r>
              <w:rPr>
                <w:rFonts w:ascii="Arial" w:hAnsi="Arial"/>
                <w:color w:val="000000"/>
                <w:sz w:val="21"/>
              </w:rPr>
              <w:t>Five quick clicks</w:t>
            </w:r>
          </w:p>
        </w:tc>
        <w:tc>
          <w:tcPr>
            <w:tcW w:type="dxa" w:w="3672"/>
            <w:shd w:fill="EEF4F8"/>
            <w:tcMar>
              <w:top w:w="100" w:type="dxa"/>
              <w:start w:w="120" w:type="dxa"/>
              <w:bottom w:w="100" w:type="dxa"/>
              <w:end w:w="120" w:type="dxa"/>
            </w:tcMar>
            <w:vAlign w:val="center"/>
          </w:tcPr>
          <w:p>
            <w:pPr>
              <w:spacing w:after="0" w:line="252" w:lineRule="auto"/>
            </w:pPr>
            <w:r>
              <w:rPr>
                <w:rFonts w:ascii="Arial" w:hAnsi="Arial"/>
                <w:color w:val="000000"/>
                <w:sz w:val="21"/>
              </w:rPr>
              <w:t>Controlled restart for a problem</w:t>
            </w:r>
          </w:p>
        </w:tc>
        <w:tc>
          <w:tcPr>
            <w:tcW w:type="dxa" w:w="3888"/>
            <w:shd w:fill="EEF4F8"/>
            <w:tcMar>
              <w:top w:w="100" w:type="dxa"/>
              <w:start w:w="120" w:type="dxa"/>
              <w:bottom w:w="100" w:type="dxa"/>
              <w:end w:w="120" w:type="dxa"/>
            </w:tcMar>
            <w:vAlign w:val="center"/>
          </w:tcPr>
          <w:p>
            <w:pPr>
              <w:spacing w:after="0" w:line="252" w:lineRule="auto"/>
            </w:pPr>
            <w:r>
              <w:rPr>
                <w:rFonts w:ascii="Arial" w:hAnsi="Arial"/>
                <w:color w:val="000000"/>
                <w:sz w:val="21"/>
              </w:rPr>
              <w:t>Controlled restart for a problem</w:t>
            </w:r>
          </w:p>
        </w:tc>
      </w:tr>
    </w:tbl>
    <w:p>
      <w:pPr>
        <w:spacing w:after="20"/>
      </w:pPr>
    </w:p>
    <w:p>
      <w:r>
        <w:t>RESET/PWR wakes Buddy from GOODNIGHT or low-battery sleep. It is normal for e-paper to take a moment to redraw.</w:t>
      </w:r>
    </w:p>
    <w:p>
      <w:r/>
    </w:p>
    <w:p>
      <w:pPr>
        <w:pStyle w:val="Heading1"/>
        <w:keepNext/>
      </w:pPr>
      <w:r>
        <w:rPr>
          <w:color w:val="000000"/>
        </w:rPr>
        <w:t>The three screens</w:t>
      </w:r>
    </w:p>
    <w:p>
      <w:pPr>
        <w:keepLines/>
        <w:spacing w:after="120"/>
        <w:ind w:left="173" w:firstLine="0"/>
      </w:pPr>
      <w:r>
        <w:t>• Buddy shows his face, activity, generation, age in days, and battery.</w:t>
        <w:br/>
      </w:r>
      <w:r>
        <w:t>• About gives a short look at his life and the temperature around him.</w:t>
        <w:br/>
      </w:r>
      <w:r>
        <w:t>• Settings has only Sound, Cable Friends, and Orientation.</w:t>
      </w:r>
    </w:p>
    <w:p>
      <w:r>
        <w:t>The menus return home by themselves if you leave them alone.</w:t>
      </w:r>
    </w:p>
    <w:p>
      <w:pPr>
        <w:pStyle w:val="Heading1"/>
        <w:keepNext/>
      </w:pPr>
      <w:r>
        <w:rPr>
          <w:color w:val="000000"/>
        </w:rPr>
        <w:t>Sound and talking</w:t>
      </w:r>
    </w:p>
    <w:p>
      <w:r>
        <w:t>Sound can be OFF, LOW, or HIGH. Buddy has eight little sounds. He may use them when you interact, when something special happens, when he sleeps or wakes, or when he makes his own five-part tune.</w:t>
      </w:r>
    </w:p>
    <w:p>
      <w:pPr>
        <w:keepNext/>
      </w:pPr>
      <w:r>
        <w:t>When sound is on, a button press lets Buddy listen for about one minute. He understands two full phrases:</w:t>
      </w:r>
    </w:p>
    <w:p>
      <w:pPr>
        <w:keepLines/>
        <w:spacing w:after="120"/>
        <w:ind w:left="173" w:firstLine="0"/>
      </w:pPr>
      <w:r>
        <w:t>• Buddy, Sound Off</w:t>
        <w:br/>
      </w:r>
      <w:r>
        <w:t>• Buddy, Go To Sleep</w:t>
      </w:r>
    </w:p>
    <w:p>
      <w:r>
        <w:t>He may also notice that someone is talking without understanding the words. He does not record you, send your voice anywhere, or have open-ended conversations. After Sound Off, turn sound back on in Settings.</w:t>
      </w:r>
    </w:p>
    <w:p>
      <w:pPr>
        <w:pStyle w:val="Heading1"/>
        <w:keepNext/>
      </w:pPr>
      <w:r>
        <w:rPr>
          <w:color w:val="000000"/>
        </w:rPr>
        <w:t>Sleep</w:t>
      </w:r>
    </w:p>
    <w:p>
      <w:r>
        <w:t>Hold BOOT on the home screen until GOODNIGHT appears. Buddy saves his life and goes into a deep sleep. His sleeping picture stays visible even though most of the electronics are off. Use RESET/PWR to wake him. He cannot wake when you call his name.</w:t>
      </w:r>
    </w:p>
    <w:p>
      <w:r>
        <w:t>Buddy also takes tiny invisible power-saving rests while awake. You do not need to manage them. If his battery becomes very low, he saves and sleeps until he is charged.</w:t>
      </w:r>
    </w:p>
    <w:p>
      <w:pPr>
        <w:pStyle w:val="Heading1"/>
        <w:keepNext/>
      </w:pPr>
      <w:r>
        <w:rPr>
          <w:color w:val="000000"/>
        </w:rPr>
        <w:t>Temperature and orientation</w:t>
      </w:r>
    </w:p>
    <w:p>
      <w:r>
        <w:t>Buddy notices the temperature near his board. A pocket, hand, sunny window, or charger can make him feel warmer than the room. About shows the temperature in degrees Fahrenheit.</w:t>
      </w:r>
    </w:p>
    <w:p>
      <w:r>
        <w:t>AUTO Orientation may turn the screen upside down while Buddy is connected by USB or using Cable Friends so the cable can point upward. If the direction is not comfortable, a grown-up can choose NORMAL or FLIPPED in Settings.</w:t>
      </w:r>
    </w:p>
    <w:p>
      <w:r/>
    </w:p>
    <w:p>
      <w:pPr>
        <w:pStyle w:val="Heading1"/>
        <w:keepNext/>
      </w:pPr>
      <w:r>
        <w:rPr>
          <w:color w:val="000000"/>
        </w:rPr>
        <w:t>Two Buddies can meet</w:t>
      </w:r>
    </w:p>
    <w:p>
      <w:r>
        <w:t>Cable Friends lets two Buddies meet with an ordinary USB-C-to-USB-C cable. They greet each other, appear side by side, and do an activity together. A first meeting says A STRANGER. A later meeting may say I KNOW YOU.</w:t>
      </w:r>
    </w:p>
    <w:p>
      <w:pPr>
        <w:keepNext/>
        <w:jc w:val="center"/>
      </w:pPr>
      <w:r>
        <w:drawing>
          <wp:inline xmlns:a="http://schemas.openxmlformats.org/drawingml/2006/main" xmlns:pic="http://schemas.openxmlformats.org/drawingml/2006/picture">
            <wp:extent cx="1828800" cy="1828800"/>
            <wp:docPr id="2" name="Picture 2" descr="Example of two Buddies sharing an activity"/>
            <wp:cNvGraphicFramePr>
              <a:graphicFrameLocks noChangeAspect="1"/>
            </wp:cNvGraphicFramePr>
            <a:graphic>
              <a:graphicData uri="http://schemas.openxmlformats.org/drawingml/2006/picture">
                <pic:pic>
                  <pic:nvPicPr>
                    <pic:cNvPr id="0" name="cable-friends.png"/>
                    <pic:cNvPicPr/>
                  </pic:nvPicPr>
                  <pic:blipFill>
                    <a:blip r:embed="rId11"/>
                    <a:stretch>
                      <a:fillRect/>
                    </a:stretch>
                  </pic:blipFill>
                  <pic:spPr>
                    <a:xfrm>
                      <a:off x="0" y="0"/>
                      <a:ext cx="1828800" cy="1828800"/>
                    </a:xfrm>
                    <a:prstGeom prst="rect"/>
                  </pic:spPr>
                </pic:pic>
              </a:graphicData>
            </a:graphic>
          </wp:inline>
        </w:drawing>
      </w:r>
    </w:p>
    <w:p>
      <w:pPr>
        <w:jc w:val="center"/>
      </w:pPr>
      <w:r>
        <w:rPr>
          <w:sz w:val="18"/>
        </w:rPr>
        <w:t>Example of two Buddies sharing an activity</w:t>
      </w:r>
    </w:p>
    <w:p>
      <w:pPr>
        <w:keepNext/>
      </w:pPr>
      <w:r>
        <w:t>A grown-up should do these steps:</w:t>
      </w:r>
    </w:p>
    <w:p>
      <w:pPr>
        <w:keepLines/>
        <w:spacing w:after="120"/>
        <w:ind w:left="173" w:firstLine="0"/>
      </w:pPr>
      <w:r>
        <w:t>1. Make sure both Buddies are awake and charged.</w:t>
        <w:br/>
      </w:r>
      <w:r>
        <w:t>2. On each Buddy, open About, go to Settings, choose Cable Friends, and hold BOOT.</w:t>
        <w:br/>
      </w:r>
      <w:r>
        <w:t>3. Wait until both screens say WAITING FOR BUDDY.</w:t>
        <w:br/>
      </w:r>
      <w:r>
        <w:t>4. Connect only the two Buddies directly to each other.</w:t>
        <w:br/>
      </w:r>
      <w:r>
        <w:t>5. Unplug the cable when the visit is over. Wait a few seconds for goodbye and the return home.</w:t>
      </w:r>
    </w:p>
    <w:p>
      <w:r>
        <w:t>Important: never connect Cable Friends to a computer, charger, hub, another kind of device, or a Buddy that is turned off. If no friend arrives within two minutes, Buddy leaves the waiting room by himself. To meet again, turn Cable Friends on again on both Buddies.</w:t>
      </w:r>
    </w:p>
    <w:p>
      <w:pPr>
        <w:pStyle w:val="Heading1"/>
        <w:keepNext/>
      </w:pPr>
      <w:r>
        <w:rPr>
          <w:color w:val="000000"/>
        </w:rPr>
        <w:t>The memory card</w:t>
      </w:r>
    </w:p>
    <w:p>
      <w:r>
        <w:t>Buddy does not need a microSD card to live. His active life is saved inside the board. A card can keep family records and carry a firmware update.</w:t>
      </w:r>
    </w:p>
    <w:p>
      <w:r>
        <w:t>Before a grown-up removes or inserts the card, put Buddy into GOODNIGHT and wait for SD SAFE TO SWAP. That message appears only if Buddy found a card. Never move the card while Buddy is awake or installing an update. Always eject the card from the computer before returning it.</w:t>
      </w:r>
    </w:p>
    <w:p>
      <w:r/>
    </w:p>
    <w:p>
      <w:pPr>
        <w:pStyle w:val="Heading1"/>
        <w:keepNext/>
      </w:pPr>
      <w:r>
        <w:rPr>
          <w:color w:val="000000"/>
        </w:rPr>
        <w:t>Updates are a grown-up job</w:t>
      </w:r>
    </w:p>
    <w:p>
      <w:r>
        <w:t>A knowledgeable grown-up or technician installs Buddy on a brand-new board using the special first-flash files. After that, normal updates use a BUDDY.UPD file on the memory card. Updates are designed to keep the same Buddy life, age, memories, home, and settings.</w:t>
      </w:r>
    </w:p>
    <w:p>
      <w:pPr>
        <w:keepLines/>
        <w:spacing w:after="120"/>
        <w:ind w:left="173" w:firstLine="0"/>
      </w:pPr>
      <w:r>
        <w:t>• Use only update files made for the Waveshare V2 black-and-white non-touch Buddy board.</w:t>
        <w:br/>
      </w:r>
      <w:r>
        <w:t>• A grown-up should put Buddy into GOODNIGHT and wait for SD SAFE TO SWAP before moving the memory card.</w:t>
        <w:br/>
      </w:r>
      <w:r>
        <w:t>• Never erase Buddy or put new-board first-flash files onto an existing life.</w:t>
        <w:br/>
      </w:r>
      <w:r>
        <w:t>• Keep the card in Buddy and keep him powered until the update says it is finished.</w:t>
      </w:r>
    </w:p>
    <w:p>
      <w:pPr>
        <w:pStyle w:val="Heading1"/>
        <w:keepNext/>
      </w:pPr>
      <w:r>
        <w:rPr>
          <w:color w:val="000000"/>
        </w:rPr>
        <w:t>If something seems wrong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240"/>
            <w:shd w:fill="243B53"/>
            <w:tcMar>
              <w:top w:w="100" w:type="dxa"/>
              <w:start w:w="120" w:type="dxa"/>
              <w:bottom w:w="100" w:type="dxa"/>
              <w:end w:w="120" w:type="dxa"/>
            </w:tcMar>
            <w:vAlign w:val="center"/>
          </w:tcPr>
          <w:p>
            <w:pPr>
              <w:spacing w:after="0"/>
              <w:jc w:val="center"/>
            </w:pPr>
            <w:r>
              <w:rPr>
                <w:rFonts w:ascii="Arial" w:hAnsi="Arial"/>
                <w:b/>
                <w:color w:val="FFFFFF"/>
                <w:sz w:val="21"/>
              </w:rPr>
              <w:t>What you see</w:t>
            </w:r>
          </w:p>
        </w:tc>
        <w:tc>
          <w:tcPr>
            <w:tcW w:type="dxa" w:w="6408"/>
            <w:shd w:fill="243B53"/>
            <w:tcMar>
              <w:top w:w="100" w:type="dxa"/>
              <w:start w:w="120" w:type="dxa"/>
              <w:bottom w:w="100" w:type="dxa"/>
              <w:end w:w="120" w:type="dxa"/>
            </w:tcMar>
            <w:vAlign w:val="center"/>
          </w:tcPr>
          <w:p>
            <w:pPr>
              <w:spacing w:after="0"/>
              <w:jc w:val="center"/>
            </w:pPr>
            <w:r>
              <w:rPr>
                <w:rFonts w:ascii="Arial" w:hAnsi="Arial"/>
                <w:b/>
                <w:color w:val="FFFFFF"/>
                <w:sz w:val="21"/>
              </w:rPr>
              <w:t>What to do</w:t>
            </w:r>
          </w:p>
        </w:tc>
      </w:tr>
      <w:tr>
        <w:trPr>
          <w:cantSplit/>
        </w:trPr>
        <w:tc>
          <w:tcPr>
            <w:tcW w:type="dxa" w:w="3240"/>
            <w:tcMar>
              <w:top w:w="100" w:type="dxa"/>
              <w:start w:w="120" w:type="dxa"/>
              <w:bottom w:w="100" w:type="dxa"/>
              <w:end w:w="120" w:type="dxa"/>
            </w:tcMar>
            <w:vAlign w:val="center"/>
          </w:tcPr>
          <w:p>
            <w:pPr>
              <w:spacing w:after="0" w:line="252" w:lineRule="auto"/>
            </w:pPr>
            <w:r>
              <w:rPr>
                <w:rFonts w:ascii="Arial" w:hAnsi="Arial"/>
                <w:color w:val="000000"/>
                <w:sz w:val="21"/>
              </w:rPr>
              <w:t>Buddy will not respond</w:t>
            </w:r>
          </w:p>
        </w:tc>
        <w:tc>
          <w:tcPr>
            <w:tcW w:type="dxa" w:w="6408"/>
            <w:tcMar>
              <w:top w:w="100" w:type="dxa"/>
              <w:start w:w="120" w:type="dxa"/>
              <w:bottom w:w="100" w:type="dxa"/>
              <w:end w:w="120" w:type="dxa"/>
            </w:tcMar>
            <w:vAlign w:val="center"/>
          </w:tcPr>
          <w:p>
            <w:pPr>
              <w:spacing w:after="0" w:line="252" w:lineRule="auto"/>
            </w:pPr>
            <w:r>
              <w:rPr>
                <w:rFonts w:ascii="Arial" w:hAnsi="Arial"/>
                <w:color w:val="000000"/>
                <w:sz w:val="21"/>
              </w:rPr>
              <w:t>Charge him if needed, then use RESET/PWR.</w:t>
            </w:r>
          </w:p>
        </w:tc>
      </w:tr>
      <w:tr>
        <w:trPr>
          <w:cantSplit/>
        </w:trPr>
        <w:tc>
          <w:tcPr>
            <w:tcW w:type="dxa" w:w="3240"/>
            <w:shd w:fill="EEF4F8"/>
            <w:tcMar>
              <w:top w:w="100" w:type="dxa"/>
              <w:start w:w="120" w:type="dxa"/>
              <w:bottom w:w="100" w:type="dxa"/>
              <w:end w:w="120" w:type="dxa"/>
            </w:tcMar>
            <w:vAlign w:val="center"/>
          </w:tcPr>
          <w:p>
            <w:pPr>
              <w:spacing w:after="0" w:line="252" w:lineRule="auto"/>
            </w:pPr>
            <w:r>
              <w:rPr>
                <w:rFonts w:ascii="Arial" w:hAnsi="Arial"/>
                <w:color w:val="000000"/>
                <w:sz w:val="21"/>
              </w:rPr>
              <w:t>He does not understand speech</w:t>
            </w:r>
          </w:p>
        </w:tc>
        <w:tc>
          <w:tcPr>
            <w:tcW w:type="dxa" w:w="6408"/>
            <w:shd w:fill="EEF4F8"/>
            <w:tcMar>
              <w:top w:w="100" w:type="dxa"/>
              <w:start w:w="120" w:type="dxa"/>
              <w:bottom w:w="100" w:type="dxa"/>
              <w:end w:w="120" w:type="dxa"/>
            </w:tcMar>
            <w:vAlign w:val="center"/>
          </w:tcPr>
          <w:p>
            <w:pPr>
              <w:spacing w:after="0" w:line="252" w:lineRule="auto"/>
            </w:pPr>
            <w:r>
              <w:rPr>
                <w:rFonts w:ascii="Arial" w:hAnsi="Arial"/>
                <w:color w:val="000000"/>
                <w:sz w:val="21"/>
              </w:rPr>
              <w:t>Make sure Sound is LOW or HIGH. Interact once, wait a moment, and say the whole supported phrase.</w:t>
            </w:r>
          </w:p>
        </w:tc>
      </w:tr>
      <w:tr>
        <w:trPr>
          <w:cantSplit/>
        </w:trPr>
        <w:tc>
          <w:tcPr>
            <w:tcW w:type="dxa" w:w="3240"/>
            <w:tcMar>
              <w:top w:w="100" w:type="dxa"/>
              <w:start w:w="120" w:type="dxa"/>
              <w:bottom w:w="100" w:type="dxa"/>
              <w:end w:w="120" w:type="dxa"/>
            </w:tcMar>
            <w:vAlign w:val="center"/>
          </w:tcPr>
          <w:p>
            <w:pPr>
              <w:spacing w:after="0" w:line="252" w:lineRule="auto"/>
            </w:pPr>
            <w:r>
              <w:rPr>
                <w:rFonts w:ascii="Arial" w:hAnsi="Arial"/>
                <w:color w:val="000000"/>
                <w:sz w:val="21"/>
              </w:rPr>
              <w:t>CLOCK AGING PAUSED</w:t>
            </w:r>
          </w:p>
        </w:tc>
        <w:tc>
          <w:tcPr>
            <w:tcW w:type="dxa" w:w="6408"/>
            <w:tcMar>
              <w:top w:w="100" w:type="dxa"/>
              <w:start w:w="120" w:type="dxa"/>
              <w:bottom w:w="100" w:type="dxa"/>
              <w:end w:w="120" w:type="dxa"/>
            </w:tcMar>
            <w:vAlign w:val="center"/>
          </w:tcPr>
          <w:p>
            <w:pPr>
              <w:spacing w:after="0" w:line="252" w:lineRule="auto"/>
            </w:pPr>
            <w:r>
              <w:rPr>
                <w:rFonts w:ascii="Arial" w:hAnsi="Arial"/>
                <w:color w:val="000000"/>
                <w:sz w:val="21"/>
              </w:rPr>
              <w:t>Keep him powered and ask a grown-up for help. Do not erase him.</w:t>
            </w:r>
          </w:p>
        </w:tc>
      </w:tr>
      <w:tr>
        <w:trPr>
          <w:cantSplit/>
        </w:trPr>
        <w:tc>
          <w:tcPr>
            <w:tcW w:type="dxa" w:w="3240"/>
            <w:shd w:fill="EEF4F8"/>
            <w:tcMar>
              <w:top w:w="100" w:type="dxa"/>
              <w:start w:w="120" w:type="dxa"/>
              <w:bottom w:w="100" w:type="dxa"/>
              <w:end w:w="120" w:type="dxa"/>
            </w:tcMar>
            <w:vAlign w:val="center"/>
          </w:tcPr>
          <w:p>
            <w:pPr>
              <w:spacing w:after="0" w:line="252" w:lineRule="auto"/>
            </w:pPr>
            <w:r>
              <w:rPr>
                <w:rFonts w:ascii="Arial" w:hAnsi="Arial"/>
                <w:color w:val="000000"/>
                <w:sz w:val="21"/>
              </w:rPr>
              <w:t>Cable Friends is waiting</w:t>
            </w:r>
          </w:p>
        </w:tc>
        <w:tc>
          <w:tcPr>
            <w:tcW w:type="dxa" w:w="6408"/>
            <w:shd w:fill="EEF4F8"/>
            <w:tcMar>
              <w:top w:w="100" w:type="dxa"/>
              <w:start w:w="120" w:type="dxa"/>
              <w:bottom w:w="100" w:type="dxa"/>
              <w:end w:w="120" w:type="dxa"/>
            </w:tcMar>
            <w:vAlign w:val="center"/>
          </w:tcPr>
          <w:p>
            <w:pPr>
              <w:spacing w:after="0" w:line="252" w:lineRule="auto"/>
            </w:pPr>
            <w:r>
              <w:rPr>
                <w:rFonts w:ascii="Arial" w:hAnsi="Arial"/>
                <w:color w:val="000000"/>
                <w:sz w:val="21"/>
              </w:rPr>
              <w:t>Connect the other waiting Buddy, hold BOOT to leave, or wait two minutes.</w:t>
            </w:r>
          </w:p>
        </w:tc>
      </w:tr>
      <w:tr>
        <w:trPr>
          <w:cantSplit/>
        </w:trPr>
        <w:tc>
          <w:tcPr>
            <w:tcW w:type="dxa" w:w="3240"/>
            <w:tcMar>
              <w:top w:w="100" w:type="dxa"/>
              <w:start w:w="120" w:type="dxa"/>
              <w:bottom w:w="100" w:type="dxa"/>
              <w:end w:w="120" w:type="dxa"/>
            </w:tcMar>
            <w:vAlign w:val="center"/>
          </w:tcPr>
          <w:p>
            <w:pPr>
              <w:spacing w:after="0" w:line="252" w:lineRule="auto"/>
            </w:pPr>
            <w:r>
              <w:rPr>
                <w:rFonts w:ascii="Arial" w:hAnsi="Arial"/>
                <w:color w:val="000000"/>
                <w:sz w:val="21"/>
              </w:rPr>
              <w:t>The screen flashes</w:t>
            </w:r>
          </w:p>
        </w:tc>
        <w:tc>
          <w:tcPr>
            <w:tcW w:type="dxa" w:w="6408"/>
            <w:tcMar>
              <w:top w:w="100" w:type="dxa"/>
              <w:start w:w="120" w:type="dxa"/>
              <w:bottom w:w="100" w:type="dxa"/>
              <w:end w:w="120" w:type="dxa"/>
            </w:tcMar>
            <w:vAlign w:val="center"/>
          </w:tcPr>
          <w:p>
            <w:pPr>
              <w:spacing w:after="0" w:line="252" w:lineRule="auto"/>
            </w:pPr>
            <w:r>
              <w:rPr>
                <w:rFonts w:ascii="Arial" w:hAnsi="Arial"/>
                <w:color w:val="000000"/>
                <w:sz w:val="21"/>
              </w:rPr>
              <w:t>That is normal e-paper cleaning.</w:t>
            </w:r>
          </w:p>
        </w:tc>
      </w:tr>
      <w:tr>
        <w:trPr>
          <w:cantSplit/>
        </w:trPr>
        <w:tc>
          <w:tcPr>
            <w:tcW w:type="dxa" w:w="3240"/>
            <w:shd w:fill="EEF4F8"/>
            <w:tcMar>
              <w:top w:w="100" w:type="dxa"/>
              <w:start w:w="120" w:type="dxa"/>
              <w:bottom w:w="100" w:type="dxa"/>
              <w:end w:w="120" w:type="dxa"/>
            </w:tcMar>
            <w:vAlign w:val="center"/>
          </w:tcPr>
          <w:p>
            <w:pPr>
              <w:spacing w:after="0" w:line="252" w:lineRule="auto"/>
            </w:pPr>
            <w:r>
              <w:rPr>
                <w:rFonts w:ascii="Arial" w:hAnsi="Arial"/>
                <w:color w:val="000000"/>
                <w:sz w:val="21"/>
              </w:rPr>
              <w:t>Buttons seem stuck</w:t>
            </w:r>
          </w:p>
        </w:tc>
        <w:tc>
          <w:tcPr>
            <w:tcW w:type="dxa" w:w="6408"/>
            <w:shd w:fill="EEF4F8"/>
            <w:tcMar>
              <w:top w:w="100" w:type="dxa"/>
              <w:start w:w="120" w:type="dxa"/>
              <w:bottom w:w="100" w:type="dxa"/>
              <w:end w:w="120" w:type="dxa"/>
            </w:tcMar>
            <w:vAlign w:val="center"/>
          </w:tcPr>
          <w:p>
            <w:pPr>
              <w:spacing w:after="0" w:line="252" w:lineRule="auto"/>
            </w:pPr>
            <w:r>
              <w:rPr>
                <w:rFonts w:ascii="Arial" w:hAnsi="Arial"/>
                <w:color w:val="000000"/>
                <w:sz w:val="21"/>
              </w:rPr>
              <w:t>A grown-up may click BOOT five times quickly for a safe restart.</w:t>
            </w:r>
          </w:p>
        </w:tc>
      </w:tr>
    </w:tbl>
    <w:p>
      <w:pPr>
        <w:spacing w:after="20"/>
      </w:pPr>
    </w:p>
    <w:p>
      <w:pPr>
        <w:pStyle w:val="Heading1"/>
        <w:keepNext/>
      </w:pPr>
      <w:r>
        <w:rPr>
          <w:color w:val="000000"/>
        </w:rPr>
        <w:t>Take care of Buddy</w:t>
      </w:r>
    </w:p>
    <w:p>
      <w:pPr>
        <w:keepLines/>
        <w:spacing w:after="120"/>
        <w:ind w:left="173" w:firstLine="0"/>
      </w:pPr>
      <w:r>
        <w:t>• Keep Buddy dry.</w:t>
        <w:br/>
      </w:r>
      <w:r>
        <w:t>• Do not bend, press, or scratch the e-paper screen.</w:t>
        <w:br/>
      </w:r>
      <w:r>
        <w:t>• Ask a grown-up before charging, using Cable Friends, moving the memory card, or updating.</w:t>
        <w:br/>
      </w:r>
      <w:r>
        <w:t>• Buddy does not need daily attention. It is okay to leave him living his life.</w:t>
      </w:r>
    </w:p>
    <w:p>
      <w:r>
        <w:t>This family manual matches Buddy production firmware release 2026101701.</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Buddy  |  Release 2026101701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ind w:left="0" w:firstLine="0"/>
      <w:jc w:val="left"/>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20" w:after="140"/>
      <w:ind w:left="0" w:firstLine="0"/>
      <w:jc w:val="left"/>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val="0"/>
      <w:keepLines/>
      <w:spacing w:before="240" w:after="100"/>
      <w:ind w:left="0" w:firstLine="0"/>
      <w:jc w:val="left"/>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Buddy Project</dc:creator>
  <cp:keywords/>
  <dc:description>generated by python-docx</dc:description>
  <cp:lastModifiedBy>Buddy Project</cp:lastModifiedBy>
  <cp:revision>1</cp:revision>
  <dcterms:created xsi:type="dcterms:W3CDTF">2013-12-23T23:15:00Z</dcterms:created>
  <dcterms:modified xsi:type="dcterms:W3CDTF">2013-12-23T23:15:00Z</dcterms:modified>
  <cp:category/>
</cp:coreProperties>
</file>