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76C4" w14:textId="77777777" w:rsidR="001F26F0" w:rsidRPr="001F26F0" w:rsidRDefault="001F26F0" w:rsidP="001F26F0">
      <w:pPr>
        <w:ind w:left="1080"/>
        <w:rPr>
          <w:rFonts w:ascii="Arial" w:eastAsia="+mn-ea" w:hAnsi="Arial" w:cs="Arial"/>
          <w:b/>
          <w:color w:val="000000"/>
          <w:kern w:val="24"/>
          <w:sz w:val="24"/>
          <w:szCs w:val="24"/>
        </w:rPr>
      </w:pPr>
      <w:r w:rsidRPr="001F26F0">
        <w:rPr>
          <w:rFonts w:ascii="Arial" w:eastAsia="+mn-ea" w:hAnsi="Arial" w:cs="Arial"/>
          <w:b/>
          <w:color w:val="000000"/>
          <w:kern w:val="24"/>
          <w:sz w:val="24"/>
          <w:szCs w:val="24"/>
        </w:rPr>
        <w:t>Ministère</w:t>
      </w:r>
      <w:r>
        <w:rPr>
          <w:rFonts w:ascii="Arial" w:eastAsia="+mn-ea" w:hAnsi="Arial" w:cs="Arial"/>
          <w:b/>
          <w:color w:val="000000"/>
          <w:kern w:val="24"/>
          <w:sz w:val="24"/>
          <w:szCs w:val="24"/>
        </w:rPr>
        <w:t>s</w:t>
      </w:r>
      <w:r w:rsidRPr="001F26F0">
        <w:rPr>
          <w:rFonts w:ascii="Arial" w:eastAsia="+mn-ea" w:hAnsi="Arial" w:cs="Arial"/>
          <w:b/>
          <w:color w:val="000000"/>
          <w:kern w:val="24"/>
          <w:sz w:val="24"/>
          <w:szCs w:val="24"/>
        </w:rPr>
        <w:t xml:space="preserve"> sectoriels du Programme</w:t>
      </w:r>
    </w:p>
    <w:p w14:paraId="10053923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t>Ministre de l’Elevage, des Pêches et des Industries Animales ;</w:t>
      </w:r>
    </w:p>
    <w:p w14:paraId="336DB7D3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>
        <w:t>Ministre de la Santé Publique ;</w:t>
      </w:r>
    </w:p>
    <w:p w14:paraId="1331F7C4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des forêts et de la faune ;</w:t>
      </w:r>
    </w:p>
    <w:p w14:paraId="7EFAD312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 xml:space="preserve">Ministre chargé de l’environnement, de la protection  de la nature et du développement durable </w:t>
      </w:r>
    </w:p>
    <w:p w14:paraId="77805491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 la recherche scientifique et de l’innovation ;</w:t>
      </w:r>
    </w:p>
    <w:p w14:paraId="113948C6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 l’enseignement supérieur ;</w:t>
      </w:r>
    </w:p>
    <w:p w14:paraId="5DA97E6A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 xml:space="preserve">Ministre chargé de l’administration territoriale </w:t>
      </w:r>
    </w:p>
    <w:p w14:paraId="4A6381F9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du tourisme et des loisirs ;</w:t>
      </w:r>
    </w:p>
    <w:p w14:paraId="667E02A6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 l’agriculture et du développement rural ;</w:t>
      </w:r>
    </w:p>
    <w:p w14:paraId="0B38884E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 la communication ;</w:t>
      </w:r>
    </w:p>
    <w:p w14:paraId="12D1BE54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 l’économie, de la planification et de l’aménagement du territoire;</w:t>
      </w:r>
    </w:p>
    <w:p w14:paraId="137F5384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 la décentralisation ;</w:t>
      </w:r>
    </w:p>
    <w:p w14:paraId="16B3AEDF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 xml:space="preserve">Ministre chargé des mines, de l’industrie et du développement technologique ; </w:t>
      </w:r>
    </w:p>
    <w:p w14:paraId="0648522B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des finances ;</w:t>
      </w:r>
    </w:p>
    <w:p w14:paraId="1F84F518" w14:textId="77777777" w:rsidR="001F26F0" w:rsidRPr="001F26F0" w:rsidRDefault="001F26F0" w:rsidP="001F26F0">
      <w:pPr>
        <w:pStyle w:val="ListParagraph"/>
        <w:numPr>
          <w:ilvl w:val="1"/>
          <w:numId w:val="5"/>
        </w:numPr>
        <w:spacing w:line="360" w:lineRule="auto"/>
      </w:pPr>
      <w:r w:rsidRPr="001F26F0">
        <w:rPr>
          <w:rFonts w:eastAsia="+mn-ea"/>
          <w:color w:val="000000"/>
          <w:kern w:val="24"/>
        </w:rPr>
        <w:t>Ministre chargé de la Défense ;</w:t>
      </w:r>
    </w:p>
    <w:p w14:paraId="4ABB5968" w14:textId="77777777" w:rsidR="00000000" w:rsidRPr="001F26F0" w:rsidRDefault="00000000">
      <w:pPr>
        <w:rPr>
          <w:sz w:val="24"/>
          <w:szCs w:val="24"/>
        </w:rPr>
      </w:pPr>
    </w:p>
    <w:sectPr w:rsidR="00E96C28" w:rsidRPr="001F26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94E25"/>
    <w:multiLevelType w:val="hybridMultilevel"/>
    <w:tmpl w:val="406E20E4"/>
    <w:lvl w:ilvl="0" w:tplc="073E46D0">
      <w:numFmt w:val="bullet"/>
      <w:lvlText w:val="-"/>
      <w:lvlJc w:val="left"/>
      <w:pPr>
        <w:ind w:left="720" w:hanging="360"/>
      </w:pPr>
      <w:rPr>
        <w:rFonts w:ascii="Book Antiqua" w:eastAsia="Calibri" w:hAnsi="Book Antiqua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F485D"/>
    <w:multiLevelType w:val="hybridMultilevel"/>
    <w:tmpl w:val="B310F784"/>
    <w:lvl w:ilvl="0" w:tplc="073E46D0">
      <w:numFmt w:val="bullet"/>
      <w:lvlText w:val="-"/>
      <w:lvlJc w:val="left"/>
      <w:pPr>
        <w:ind w:left="720" w:hanging="360"/>
      </w:pPr>
      <w:rPr>
        <w:rFonts w:ascii="Book Antiqua" w:eastAsia="Calibri" w:hAnsi="Book Antiqua" w:cs="Arial" w:hint="default"/>
      </w:rPr>
    </w:lvl>
    <w:lvl w:ilvl="1" w:tplc="073E46D0">
      <w:numFmt w:val="bullet"/>
      <w:lvlText w:val="-"/>
      <w:lvlJc w:val="left"/>
      <w:pPr>
        <w:ind w:left="1440" w:hanging="360"/>
      </w:pPr>
      <w:rPr>
        <w:rFonts w:ascii="Book Antiqua" w:eastAsia="Calibri" w:hAnsi="Book Antiqua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A1FE3"/>
    <w:multiLevelType w:val="hybridMultilevel"/>
    <w:tmpl w:val="DCC062E2"/>
    <w:lvl w:ilvl="0" w:tplc="073E46D0">
      <w:numFmt w:val="bullet"/>
      <w:lvlText w:val="-"/>
      <w:lvlJc w:val="left"/>
      <w:pPr>
        <w:ind w:left="720" w:hanging="360"/>
      </w:pPr>
      <w:rPr>
        <w:rFonts w:ascii="Book Antiqua" w:eastAsia="Calibri" w:hAnsi="Book Antiqua" w:cs="Aria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52558"/>
    <w:multiLevelType w:val="hybridMultilevel"/>
    <w:tmpl w:val="C936D928"/>
    <w:lvl w:ilvl="0" w:tplc="8FAA1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2D7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12C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04D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C63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DA12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263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840C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29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832798E"/>
    <w:multiLevelType w:val="hybridMultilevel"/>
    <w:tmpl w:val="3A7AB8A6"/>
    <w:lvl w:ilvl="0" w:tplc="073E46D0">
      <w:numFmt w:val="bullet"/>
      <w:lvlText w:val="-"/>
      <w:lvlJc w:val="left"/>
      <w:pPr>
        <w:ind w:left="720" w:hanging="360"/>
      </w:pPr>
      <w:rPr>
        <w:rFonts w:ascii="Book Antiqua" w:eastAsia="Calibri" w:hAnsi="Book Antiqua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66FB1"/>
    <w:multiLevelType w:val="hybridMultilevel"/>
    <w:tmpl w:val="5562016E"/>
    <w:lvl w:ilvl="0" w:tplc="3336FA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60EC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DAF1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AA42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263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8AE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506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CED2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EA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64969801">
    <w:abstractNumId w:val="3"/>
  </w:num>
  <w:num w:numId="2" w16cid:durableId="1700427782">
    <w:abstractNumId w:val="0"/>
  </w:num>
  <w:num w:numId="3" w16cid:durableId="1273437677">
    <w:abstractNumId w:val="2"/>
  </w:num>
  <w:num w:numId="4" w16cid:durableId="346832843">
    <w:abstractNumId w:val="4"/>
  </w:num>
  <w:num w:numId="5" w16cid:durableId="1682854452">
    <w:abstractNumId w:val="1"/>
  </w:num>
  <w:num w:numId="6" w16cid:durableId="1730377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0"/>
    <w:rsid w:val="001C4B75"/>
    <w:rsid w:val="001F26F0"/>
    <w:rsid w:val="00385847"/>
    <w:rsid w:val="00421D75"/>
    <w:rsid w:val="0048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93AB"/>
  <w15:docId w15:val="{535C9BB3-2997-48A0-95D8-8047C6A6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6F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902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9641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9845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60229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273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5755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740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88709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3281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4220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430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4955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754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329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99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kODJI</dc:creator>
  <cp:lastModifiedBy>Serge Kenlefack</cp:lastModifiedBy>
  <cp:revision>2</cp:revision>
  <dcterms:created xsi:type="dcterms:W3CDTF">2026-01-17T08:25:00Z</dcterms:created>
  <dcterms:modified xsi:type="dcterms:W3CDTF">2026-01-17T08:25:00Z</dcterms:modified>
</cp:coreProperties>
</file>