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jpeg" ContentType="image/jpeg"/>
  <Override PartName="/word/media/image1.jpeg" ContentType="image/jpe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keepLines w:val="false"/>
        <w:spacing w:lineRule="auto" w:line="240" w:before="0" w:after="0"/>
        <w:contextualSpacing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-114300</wp:posOffset>
            </wp:positionH>
            <wp:positionV relativeFrom="paragraph">
              <wp:posOffset>104775</wp:posOffset>
            </wp:positionV>
            <wp:extent cx="1141095" cy="1583690"/>
            <wp:effectExtent l="0" t="0" r="0" b="0"/>
            <wp:wrapSquare wrapText="bothSides"/>
            <wp:docPr id="1" name="image6.jpg" descr="C:\work\SVN\aswgoesspice\trunk\WG_A0_Process_management\documentation\templates\EB+Elektrobit_RGB_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g" descr="C:\work\SVN\aswgoesspice\trunk\WG_A0_Process_management\documentation\templates\EB+Elektrobit_RGB_cropped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margin">
              <wp:posOffset>4524375</wp:posOffset>
            </wp:positionH>
            <wp:positionV relativeFrom="paragraph">
              <wp:posOffset>635</wp:posOffset>
            </wp:positionV>
            <wp:extent cx="1800225" cy="1895475"/>
            <wp:effectExtent l="0" t="0" r="0" b="0"/>
            <wp:wrapSquare wrapText="bothSides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014" t="0" r="2561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c2pz7m8v7e"/>
      <w:bookmarkStart w:id="1" w:name="_gc2pz7m8v7e"/>
      <w:bookmarkEnd w:id="1"/>
    </w:p>
    <w:p>
      <w:pPr>
        <w:pStyle w:val="Title"/>
        <w:keepNext w:val="false"/>
        <w:keepLines w:val="false"/>
        <w:spacing w:lineRule="auto" w:line="240" w:before="0" w:after="0"/>
        <w:ind w:left="720" w:right="0" w:hanging="0"/>
        <w:contextualSpacing/>
        <w:jc w:val="right"/>
        <w:rPr>
          <w:color w:val="B7B7B7"/>
          <w:sz w:val="48"/>
          <w:szCs w:val="48"/>
        </w:rPr>
      </w:pPr>
      <w:r>
        <w:rPr>
          <w:color w:val="B7B7B7"/>
          <w:sz w:val="48"/>
          <w:szCs w:val="48"/>
        </w:rPr>
      </w:r>
      <w:bookmarkStart w:id="2" w:name="_26sbew8fa0gp"/>
      <w:bookmarkStart w:id="3" w:name="_26sbew8fa0gp"/>
      <w:bookmarkEnd w:id="3"/>
    </w:p>
    <w:p>
      <w:pPr>
        <w:pStyle w:val="Title"/>
        <w:spacing w:before="0" w:after="0"/>
        <w:contextualSpacing/>
        <w:jc w:val="right"/>
        <w:rPr>
          <w:sz w:val="48"/>
          <w:szCs w:val="48"/>
        </w:rPr>
      </w:pPr>
      <w:r>
        <w:rPr>
          <w:sz w:val="48"/>
          <w:szCs w:val="48"/>
        </w:rPr>
      </w:r>
      <w:bookmarkStart w:id="4" w:name="_1v0rwb789wl3"/>
      <w:bookmarkStart w:id="5" w:name="_1v0rwb789wl3"/>
      <w:bookmarkEnd w:id="5"/>
    </w:p>
    <w:p>
      <w:pPr>
        <w:pStyle w:val="Title"/>
        <w:spacing w:before="0" w:after="0"/>
        <w:contextualSpacing/>
        <w:rPr>
          <w:sz w:val="48"/>
          <w:szCs w:val="48"/>
        </w:rPr>
      </w:pPr>
      <w:r>
        <w:rPr>
          <w:sz w:val="48"/>
          <w:szCs w:val="48"/>
        </w:rPr>
      </w:r>
      <w:bookmarkStart w:id="6" w:name="_2468oyeg0eef"/>
      <w:bookmarkStart w:id="7" w:name="_2468oyeg0eef"/>
      <w:bookmarkEnd w:id="7"/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itle"/>
        <w:spacing w:before="0" w:after="0"/>
        <w:contextualSpacing/>
        <w:jc w:val="right"/>
        <w:rPr/>
      </w:pPr>
      <w:bookmarkStart w:id="8" w:name="_ug35toubx59n"/>
      <w:bookmarkEnd w:id="8"/>
      <w:r>
        <w:rPr>
          <w:sz w:val="48"/>
          <w:szCs w:val="48"/>
        </w:rPr>
        <w:t>Technical Safety Concept Lane Assistance</w:t>
      </w:r>
    </w:p>
    <w:p>
      <w:pPr>
        <w:pStyle w:val="Normal"/>
        <w:spacing w:before="0" w:after="0"/>
        <w:jc w:val="right"/>
        <w:rPr>
          <w:b/>
          <w:b/>
          <w:color w:val="B7B7B7"/>
        </w:rPr>
      </w:pPr>
      <w:r>
        <w:rPr>
          <w:b/>
        </w:rPr>
        <w:t xml:space="preserve">Document Version: </w:t>
      </w:r>
      <w:r>
        <w:rPr>
          <w:b/>
        </w:rPr>
        <w:t>2.0</w:t>
      </w:r>
    </w:p>
    <w:p>
      <w:pPr>
        <w:pStyle w:val="Normal"/>
        <w:spacing w:before="0" w:after="0"/>
        <w:jc w:val="right"/>
        <w:rPr>
          <w:b/>
          <w:b/>
          <w:color w:val="999999"/>
        </w:rPr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itle"/>
        <w:spacing w:before="0" w:after="0"/>
        <w:contextualSpacing/>
        <w:jc w:val="right"/>
        <w:rPr>
          <w:sz w:val="48"/>
          <w:szCs w:val="48"/>
        </w:rPr>
      </w:pPr>
      <w:bookmarkStart w:id="9" w:name="_l0poj5uo1qme"/>
      <w:bookmarkEnd w:id="9"/>
      <w:r>
        <w:rPr/>
        <w:drawing>
          <wp:inline distT="0" distB="0" distL="0" distR="0">
            <wp:extent cx="5943600" cy="3009900"/>
            <wp:effectExtent l="0" t="0" r="0" b="0"/>
            <wp:docPr id="3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>
      <w:pPr>
        <w:pStyle w:val="Title"/>
        <w:spacing w:before="0" w:after="0"/>
        <w:contextualSpacing/>
        <w:jc w:val="right"/>
        <w:rPr>
          <w:sz w:val="48"/>
          <w:szCs w:val="48"/>
        </w:rPr>
      </w:pPr>
      <w:r>
        <w:rPr>
          <w:sz w:val="48"/>
          <w:szCs w:val="48"/>
        </w:rPr>
      </w:r>
      <w:bookmarkStart w:id="10" w:name="_whbjx426p9hs"/>
      <w:bookmarkStart w:id="11" w:name="_whbjx426p9hs"/>
      <w:bookmarkEnd w:id="11"/>
      <w:r>
        <w:br w:type="page"/>
      </w:r>
    </w:p>
    <w:p>
      <w:pPr>
        <w:pStyle w:val="Heading1"/>
        <w:widowControl w:val="false"/>
        <w:spacing w:lineRule="auto" w:line="240" w:before="480" w:after="180"/>
        <w:contextualSpacing/>
        <w:rPr/>
      </w:pPr>
      <w:bookmarkStart w:id="12" w:name="_1t3h5sf"/>
      <w:bookmarkEnd w:id="12"/>
      <w:r>
        <w:rPr/>
        <w:t>Document history</w:t>
      </w:r>
    </w:p>
    <w:tbl>
      <w:tblPr>
        <w:tblStyle w:val="Table1"/>
        <w:tblW w:w="9363" w:type="dxa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20"/>
      </w:tblPr>
      <w:tblGrid>
        <w:gridCol w:w="1616"/>
        <w:gridCol w:w="1173"/>
        <w:gridCol w:w="2074"/>
        <w:gridCol w:w="4499"/>
      </w:tblGrid>
      <w:tr>
        <w:trPr/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Date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Version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Editor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01/04/2019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Chris Sketch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Initial Documentation</w:t>
            </w:r>
          </w:p>
        </w:tc>
      </w:tr>
      <w:tr>
        <w:trPr/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01/05/2019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2.0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Chris Sketch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Add Functional Safety Concept 01-03</w:t>
            </w:r>
          </w:p>
        </w:tc>
      </w:tr>
      <w:tr>
        <w:trPr/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</w:tbl>
    <w:p>
      <w:pPr>
        <w:pStyle w:val="Heading1"/>
        <w:widowControl w:val="false"/>
        <w:spacing w:lineRule="auto" w:line="240" w:before="480" w:after="180"/>
        <w:contextualSpacing/>
        <w:rPr/>
      </w:pPr>
      <w:bookmarkStart w:id="13" w:name="_mpqza6jxmg1n"/>
      <w:bookmarkEnd w:id="13"/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80" w:after="0"/>
            <w:ind w:left="0" w:right="0" w:hanging="0"/>
            <w:rPr/>
          </w:pPr>
          <w:r>
            <w:fldChar w:fldCharType="begin"/>
          </w:r>
          <w:r>
            <w:rPr>
              <w:webHidden/>
              <w:rStyle w:val="IndexLink"/>
              <w:u w:val="single"/>
              <w:vanish w:val="false"/>
            </w:rPr>
            <w:instrText> TOC \z \o "1-9" \u \h</w:instrText>
          </w:r>
          <w:r>
            <w:rPr>
              <w:webHidden/>
              <w:rStyle w:val="IndexLink"/>
              <w:u w:val="single"/>
              <w:vanish w:val="false"/>
            </w:rPr>
            <w:fldChar w:fldCharType="separate"/>
          </w:r>
          <w:hyperlink w:anchor="_1t3h5sf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Document history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ktt3lgighckp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Table of Contents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fulgh8sf1ocg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Purpose of the Technical Safety Concept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757cx6xm46zb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Inputs to the Technical Safety Concept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2f9rjqxbsp2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Functional Safety Requirements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qp3s9pvua9mt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Refined System Architecture from Functional Safety Concept</w:t>
            </w:r>
          </w:hyperlink>
        </w:p>
        <w:p>
          <w:pPr>
            <w:pStyle w:val="Normal"/>
            <w:spacing w:lineRule="auto" w:line="240" w:before="60" w:after="0"/>
            <w:ind w:left="720" w:right="0" w:hanging="0"/>
            <w:rPr>
              <w:color w:val="1155CC"/>
              <w:u w:val="single"/>
            </w:rPr>
          </w:pPr>
          <w:hyperlink w:anchor="_cqb49updinx4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Functional overview of architecture elements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mx8us8onanqo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Technical Safety Concept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lnxjuovv6kca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Technical Safety Requirements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74udkdvf7nod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Refinement of the System Architecture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g2lqf7kmbspk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Allocation of Technical Safety Requirements to Architecture Elements</w:t>
            </w:r>
          </w:hyperlink>
        </w:p>
        <w:p>
          <w:pPr>
            <w:pStyle w:val="Normal"/>
            <w:spacing w:lineRule="auto" w:line="240" w:before="60" w:after="80"/>
            <w:ind w:left="360" w:right="0" w:hanging="0"/>
            <w:rPr>
              <w:color w:val="1155CC"/>
              <w:u w:val="single"/>
            </w:rPr>
          </w:pPr>
          <w:hyperlink w:anchor="_4w6r8buy4lrp">
            <w:r>
              <w:rPr>
                <w:webHidden/>
                <w:rStyle w:val="IndexLink"/>
                <w:vanish w:val="false"/>
                <w:color w:val="1155CC"/>
                <w:u w:val="single"/>
              </w:rPr>
              <w:t>Warning and Degradation Concept</w:t>
            </w:r>
          </w:hyperlink>
        </w:p>
      </w:sdtContent>
    </w:sdt>
    <w:p>
      <w:pPr>
        <w:pStyle w:val="Heading1"/>
        <w:spacing w:before="0" w:after="0"/>
        <w:contextualSpacing/>
        <w:rPr/>
      </w:pPr>
      <w:bookmarkStart w:id="14" w:name="_fulgh8sf1ocg"/>
      <w:bookmarkEnd w:id="14"/>
      <w:r>
        <w:rPr/>
        <w:t>Purpose of the Technical Safety Concept</w:t>
      </w:r>
      <w:r>
        <w:rPr/>
        <w:fldChar w:fldCharType="end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The purpose of a technical safety concept is to tie functional safety concepts to components of a system such as the sensors, control units, and actuators.</w:t>
      </w:r>
    </w:p>
    <w:p>
      <w:pPr>
        <w:pStyle w:val="Heading1"/>
        <w:spacing w:before="0" w:after="0"/>
        <w:contextualSpacing/>
        <w:rPr/>
      </w:pPr>
      <w:bookmarkStart w:id="15" w:name="_757cx6xm46zb"/>
      <w:bookmarkEnd w:id="15"/>
      <w:r>
        <w:rPr/>
        <w:t>Inputs to the Technical Safety Concept</w:t>
      </w:r>
    </w:p>
    <w:p>
      <w:pPr>
        <w:pStyle w:val="Heading2"/>
        <w:spacing w:before="0" w:after="0"/>
        <w:contextualSpacing/>
        <w:rPr/>
      </w:pPr>
      <w:bookmarkStart w:id="16" w:name="_2f9rjqxbsp2"/>
      <w:bookmarkEnd w:id="16"/>
      <w:r>
        <w:rPr/>
        <w:t>Functional Safety Requirements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555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5"/>
        <w:gridCol w:w="4504"/>
        <w:gridCol w:w="360"/>
        <w:gridCol w:w="1245"/>
        <w:gridCol w:w="1921"/>
      </w:tblGrid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electronic power steering ECU shall ensure that the lane departure warning oscillating torque amplitude is below Max_Torque_Amplitude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electronic power steering ECU shall ensure that the lane departure warning oscillating torque frequency is below Max_Torque_Frequency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 01-03</w:t>
            </w:r>
          </w:p>
        </w:tc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electronic power steering ECU shall ensure that the lane departure warning oscillating torque frequency is above Min_Torque_Frequency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4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electronic power steering ECU shall ensure that the lane keeping assistance torque is applied for only Max_Duration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Lane assistance torque is set to 0.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0" w:after="0"/>
        <w:contextualSpacing/>
        <w:rPr/>
      </w:pPr>
      <w:bookmarkStart w:id="17" w:name="_qp3s9pvua9mt"/>
      <w:bookmarkEnd w:id="17"/>
      <w:r>
        <w:rPr/>
        <w:t>Refined System Architecture from Functional Safety Concept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-123825</wp:posOffset>
            </wp:positionH>
            <wp:positionV relativeFrom="paragraph">
              <wp:posOffset>34290</wp:posOffset>
            </wp:positionV>
            <wp:extent cx="5580380" cy="313880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8" w:name="_qvk4x8rvn2fn"/>
      <w:bookmarkStart w:id="19" w:name="_qvk4x8rvn2fn"/>
      <w:bookmarkEnd w:id="19"/>
    </w:p>
    <w:p>
      <w:pPr>
        <w:pStyle w:val="Heading3"/>
        <w:spacing w:before="0" w:after="0"/>
        <w:contextualSpacing/>
        <w:rPr/>
      </w:pPr>
      <w:bookmarkStart w:id="20" w:name="_cqb49updinx4"/>
      <w:bookmarkEnd w:id="20"/>
      <w:r>
        <w:rPr/>
        <w:t>Functional overview of architecture elements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3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124"/>
        <w:gridCol w:w="5235"/>
      </w:tblGrid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Camera Sensor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Senses visual information in the environment such as the lane markings and geometry of the road to be processed by the camera sensor ECU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Camera Sensor ECU - Lane Sensing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Processes information received from the camera sensor to determine the current lane and the vehicles position in the lane.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Camera Sensor ECU - Torque request generator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Sends request to electronic power steering ECU to steer the vehicle towards the center of the lane for lane keeping assistance function.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Sends request to electronic power steering ECU that the vehicle is exiting the lane for lane departure warning function.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Displays an icon to the driver to indicate that the vehicle is departing the lane or the lane keeping function is activated 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 ECU - Lane Assistance On/Off Status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Receives request from the camera sensor ECU and displays an icon when lane assistance is on.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 ECU - Lane Assistant Active/Inactive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Checks the status of lane assistance malfunction warning. Displays lane assistant inactive message when the system is malfunctioning.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 ECU - Lane Assistance malfunction warning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Reads LDW_Error_Status from LDW Safety Functionality. If LA Malfunction Warning is reporting a malfunction, the LA Active/Inactive will be triggered.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Driver Steering Torque Sensor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Senses the torque that is being applied to the steering wheel. The sensor is necessary to steer and add torque in a controlled manner.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Electronic Power Steering (EPS) ECU - Driver Steering Torque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Receives information from the driver steering torque sensor.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Normal Lane Assistance Functionality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Receives torque request from camera sensor ECU.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Processes lane keeping assistance requests to determine the amount of torque necessary to steer the vehicle to the center of the lane.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Sends torque request to Lane Assistance Safety Functionality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Checks whether the torque Primary_LDW_Torque_Request amplitude is less than Max_Torque_Amplitude and frequency is less than Max_Torque_Frequency. Sets torque to 0 if it is and sends a message to the car display ECU that lane assistance is malfunctioning.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Keeping Assistant Safety Functionality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Checks whether torque has been applied for longer than Max_Duration, deactivates lane assistance if it has, and sends a message to the car display ECU to indicate lane assistance is malfunctioning. 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Final Torque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Activates the motor providing torque to the steering wheel in order to oscillate the steering wheel using a combination of driver steering torque and LDW_Torque_Request.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Activates the motor providing torque to the steering wheel in order to steer to the center of the lane</w:t>
            </w:r>
          </w:p>
        </w:tc>
      </w:tr>
      <w:tr>
        <w:trPr/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Motor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Provides torque to the steering wheel in order to alert the driver that they are exiting the lane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Provides torque to the steering wheel in order to steer the vehicle to the center of the lane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Heading1"/>
        <w:spacing w:before="0" w:after="0"/>
        <w:contextualSpacing/>
        <w:rPr/>
      </w:pPr>
      <w:bookmarkStart w:id="21" w:name="_mx8us8onanqo"/>
      <w:bookmarkEnd w:id="21"/>
      <w:r>
        <w:rPr/>
        <w:t>Technical Safety Concept</w: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spacing w:before="0" w:after="0"/>
        <w:contextualSpacing/>
        <w:rPr/>
      </w:pPr>
      <w:bookmarkStart w:id="22" w:name="_lnxjuovv6kca"/>
      <w:bookmarkEnd w:id="22"/>
      <w:r>
        <w:rPr/>
        <w:t>Technical Safety Requirements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Lane Departure Warning (LDW) Requirements: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Functional Safety Requirement 01-01 with its associated system elements </w:t>
      </w:r>
    </w:p>
    <w:tbl>
      <w:tblPr>
        <w:tblStyle w:val="Table4"/>
        <w:tblW w:w="9555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5"/>
        <w:gridCol w:w="3514"/>
        <w:gridCol w:w="1350"/>
        <w:gridCol w:w="1245"/>
        <w:gridCol w:w="1921"/>
      </w:tblGrid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0"/>
        <w:rPr/>
      </w:pPr>
      <w:r>
        <w:rPr/>
        <w:t>Technical Safety Requirements related to Functional Safety Requirement 01-01 are:</w:t>
      </w:r>
    </w:p>
    <w:tbl>
      <w:tblPr>
        <w:tblStyle w:val="Table5"/>
        <w:tblW w:w="9551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5"/>
        <w:gridCol w:w="3058"/>
        <w:gridCol w:w="346"/>
        <w:gridCol w:w="1425"/>
        <w:gridCol w:w="1598"/>
        <w:gridCol w:w="1598"/>
      </w:tblGrid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ID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Technical Safety Requirement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LDW safety component shall ensure that the amplitude of the 'LDW_Torque_Request' sent to the 'Final electronic power steering Torque' component is below 'Max_Torque_Amplitude.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a failure is detected by the LDW function, it shall deactivate the LDW feature and the 'LDW_Torque_Request' shall be set to zero.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validity and integrity of the data transmission for 'LDW_Torque_Request' signal shall be ensured.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Data Transmission Integrity Check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Memory Test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Functional Safety Requirement 01-02 with its associated system elements</w:t>
      </w:r>
    </w:p>
    <w:tbl>
      <w:tblPr>
        <w:tblStyle w:val="Table6"/>
        <w:tblW w:w="9555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5"/>
        <w:gridCol w:w="3514"/>
        <w:gridCol w:w="1350"/>
        <w:gridCol w:w="1245"/>
        <w:gridCol w:w="1921"/>
      </w:tblGrid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Technical Safety Requirements related to Functional Safety Requirement 01-02 are:</w:t>
      </w:r>
    </w:p>
    <w:tbl>
      <w:tblPr>
        <w:tblStyle w:val="Table7"/>
        <w:tblW w:w="9533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60"/>
        <w:gridCol w:w="3706"/>
        <w:gridCol w:w="502"/>
        <w:gridCol w:w="1043"/>
        <w:gridCol w:w="1665"/>
        <w:gridCol w:w="1056"/>
      </w:tblGrid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LDW safety component shall ensure that the frequency of the 'LDW_Torque_Request' sent to the 'Final electronic power steering Torque' component is below 'Max_Torque_Frequency.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a failure is detected by the LDW function, it shall deactivate the LDW feature and the 'LDW_Torque_Request' shall be set to zero.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validity and integrity of the data transmission for 'LDW_Torque_Request' signal shall be ensured.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Data Transmission Integrity Check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Memory Test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Functional Safety Requirement 01-03 with its associated system elements</w:t>
      </w:r>
    </w:p>
    <w:tbl>
      <w:tblPr>
        <w:tblStyle w:val="Table6"/>
        <w:tblW w:w="9555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5"/>
        <w:gridCol w:w="3514"/>
        <w:gridCol w:w="1350"/>
        <w:gridCol w:w="1245"/>
        <w:gridCol w:w="1921"/>
      </w:tblGrid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ID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 01-03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electronic power steering ECU shall ensure that the lane departure warning oscillating torque frequency is above Min_Torque_Frequency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Technical Safety Requirements related to Functional Safety Requirement 01-03 are:</w:t>
      </w:r>
    </w:p>
    <w:tbl>
      <w:tblPr>
        <w:tblStyle w:val="Table7"/>
        <w:tblW w:w="9533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60"/>
        <w:gridCol w:w="3706"/>
        <w:gridCol w:w="502"/>
        <w:gridCol w:w="1043"/>
        <w:gridCol w:w="1665"/>
        <w:gridCol w:w="1056"/>
      </w:tblGrid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ID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Technical Safety Requirement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ASIL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Architecture Allocation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LDW safety component shall ensure that the frequency of the 'LDW_Torque_Request' sent to the 'Final electronic power steering Torque' component is above 'Min_Torque_Frequency.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the LDW function deactivates the LDW feature, the 'LDW Safety' software block shall send a signal to the car display ECU to turn on a warning light.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a failure is detected by the LDW function, it shall deactivate the LDW feature and the 'LDW_Torque_Request' shall be set to zero.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- Lane Departure Warning Safety Functionality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torque is set to 0.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validity and integrity of the data transmission for 'LDW_Torque_Request' signal shall be ensured.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Data Transmission Integrity Check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5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Memory Test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</w:tbl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Lane Keeping Assistance (LKA) Requirements: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/>
        <w:t>Functional Safety Requirement 02-01 with its associated system elements</w:t>
      </w:r>
    </w:p>
    <w:tbl>
      <w:tblPr>
        <w:tblStyle w:val="Table8"/>
        <w:tblW w:w="9555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5"/>
        <w:gridCol w:w="3514"/>
        <w:gridCol w:w="1350"/>
        <w:gridCol w:w="1245"/>
        <w:gridCol w:w="1921"/>
      </w:tblGrid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X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  <w:t>Technical Safety Requirements related to Functional Safety Requirement 02-01 are:</w:t>
      </w:r>
    </w:p>
    <w:tbl>
      <w:tblPr>
        <w:tblStyle w:val="Table9"/>
        <w:tblW w:w="953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23"/>
        <w:gridCol w:w="3384"/>
        <w:gridCol w:w="330"/>
        <w:gridCol w:w="1125"/>
        <w:gridCol w:w="1755"/>
        <w:gridCol w:w="1412"/>
      </w:tblGrid>
      <w:tr>
        <w:trPr/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LA safety component shall keep track of how long lane keeping functionality has been activated and ensure that the duration is less than Max_Duration.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Lane Keeping Assistance Safety Functionality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keeping assistance function is deactivated.</w:t>
            </w:r>
          </w:p>
        </w:tc>
      </w:tr>
      <w:tr>
        <w:trPr/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the LKA safety functionality deactivates the LKA feature, the 'LKA Safety' software block shall send a signal to the car display ECU to display a message the LKA is inactive.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Lane Keeping Assistance Safety Functionality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keeping assistance function is deactivated.</w:t>
            </w:r>
          </w:p>
        </w:tc>
      </w:tr>
      <w:tr>
        <w:trPr/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03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As soon as a failure is detected by the LKA function, it shall deactivate the LKA feature and the 'LKA_Torque_Request' shall be set to zero.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Lane Keeping Assistance Safety Functionality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keeping assistance function is deactivated.</w:t>
            </w:r>
          </w:p>
        </w:tc>
      </w:tr>
      <w:tr>
        <w:trPr/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04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validity and integrity of the data transmission for 'LKA_Torque_Request' signal shall be ensured.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Data Transmission Integrity Check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  <w:tr>
        <w:trPr/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Technical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05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Memory test shall be conducted at start up of the EPS ECU to check for any faults in memory.</w:t>
            </w:r>
          </w:p>
        </w:tc>
        <w:tc>
          <w:tcPr>
            <w:tcW w:w="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Ignition Cycle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EPS ECU – Memory Test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N/A</w:t>
            </w:r>
          </w:p>
        </w:tc>
      </w:tr>
    </w:tbl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Heading2"/>
        <w:spacing w:before="0" w:after="0"/>
        <w:contextualSpacing/>
        <w:rPr/>
      </w:pPr>
      <w:bookmarkStart w:id="23" w:name="_74udkdvf7nod"/>
      <w:bookmarkEnd w:id="23"/>
      <w:r>
        <w:rPr/>
        <w:t>Refinement of the System Architecture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>
          <w:b/>
          <w:color w:val="B7B7B7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-57150</wp:posOffset>
            </wp:positionH>
            <wp:positionV relativeFrom="paragraph">
              <wp:posOffset>152400</wp:posOffset>
            </wp:positionV>
            <wp:extent cx="5943600" cy="334327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0" w:after="0"/>
        <w:contextualSpacing/>
        <w:rPr/>
      </w:pPr>
      <w:bookmarkStart w:id="24" w:name="_8cs5or9n3i4"/>
      <w:bookmarkEnd w:id="24"/>
      <w:r>
        <w:rPr/>
        <w:t>Allocation of Technical Safety Requirements to Architecture Elements</w:t>
      </w:r>
    </w:p>
    <w:p>
      <w:pPr>
        <w:pStyle w:val="Normal"/>
        <w:rPr/>
      </w:pPr>
      <w:r>
        <w:rPr/>
        <w:t>All technical safety requirements are allocated to the electronic power steering ECU.</w:t>
      </w:r>
    </w:p>
    <w:p>
      <w:pPr>
        <w:pStyle w:val="Normal"/>
        <w:rPr/>
      </w:pPr>
      <w:r>
        <w:rPr/>
      </w:r>
    </w:p>
    <w:p>
      <w:pPr>
        <w:pStyle w:val="Heading2"/>
        <w:spacing w:before="0" w:after="0"/>
        <w:contextualSpacing/>
        <w:rPr/>
      </w:pPr>
      <w:bookmarkStart w:id="25" w:name="_4w6r8buy4lrp"/>
      <w:bookmarkEnd w:id="25"/>
      <w:r>
        <w:rPr/>
        <w:t>Warning and Degradation Concept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2808"/>
        <w:gridCol w:w="2807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Degradation Mode</w:t>
            </w:r>
          </w:p>
        </w:tc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Trigger for Degradation Mode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Driver Warning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WDC-01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warning function turned off</w:t>
            </w:r>
          </w:p>
        </w:tc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Oscillating torque amplitude exceeds Max_Torque_Limit or oscillating torque frequency exceeds Max_Torque_Frequency or oscillating torque frequency drops below Min_Torque_Frequency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Car display shows message that lane departure warning is not available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WDC-02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Lane keep assistance function</w:t>
            </w:r>
          </w:p>
        </w:tc>
        <w:tc>
          <w:tcPr>
            <w:tcW w:w="2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Lane keeping assistance torque is applied for greater than Max_Duration 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 shows message that lane keep assistance function is not available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b/>
      <w:color w:val="B7B7B7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LibreOffice/6.0.7.3$Linux_X86_64 LibreOffice_project/00m0$Build-3</Application>
  <Pages>11</Pages>
  <Words>1947</Words>
  <Characters>10882</Characters>
  <CharactersWithSpaces>12463</CharactersWithSpaces>
  <Paragraphs>383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2019-01-05T12:07:59Z</dcterms:modified>
  <cp:revision>6</cp:revision>
  <dc:subject/>
  <dc:title/>
</cp:coreProperties>
</file>