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A2427" w14:textId="76730853" w:rsidR="00893D6D" w:rsidRDefault="00893D6D" w:rsidP="00893D6D">
      <w:pPr>
        <w:rPr>
          <w:b/>
          <w:bCs/>
        </w:rPr>
      </w:pPr>
      <w:r>
        <w:rPr>
          <w:rFonts w:ascii="Times New Roman" w:eastAsia="Times New Roman" w:hAnsi="Times New Roman" w:cs="Times New Roman"/>
          <w:b/>
          <w:bCs/>
          <w:kern w:val="0"/>
          <w:sz w:val="24"/>
          <w14:ligatures w14:val="none"/>
        </w:rPr>
        <w:t>SECTION {</w:t>
      </w:r>
      <w:proofErr w:type="spellStart"/>
      <w:r>
        <w:rPr>
          <w:rFonts w:ascii="Times New Roman" w:eastAsia="Times New Roman" w:hAnsi="Times New Roman" w:cs="Times New Roman"/>
          <w:b/>
          <w:bCs/>
          <w:kern w:val="0"/>
          <w:sz w:val="24"/>
          <w14:ligatures w14:val="none"/>
        </w:rPr>
        <w:t>SecNo</w:t>
      </w:r>
      <w:proofErr w:type="spellEnd"/>
      <w:r>
        <w:rPr>
          <w:rFonts w:ascii="Times New Roman" w:eastAsia="Times New Roman" w:hAnsi="Times New Roman" w:cs="Times New Roman"/>
          <w:b/>
          <w:bCs/>
          <w:kern w:val="0"/>
          <w:sz w:val="24"/>
          <w14:ligatures w14:val="none"/>
        </w:rPr>
        <w:t xml:space="preserve">} — </w:t>
      </w:r>
      <w:r w:rsidR="006A314F">
        <w:rPr>
          <w:rFonts w:ascii="Times New Roman" w:eastAsia="Times New Roman" w:hAnsi="Times New Roman" w:cs="Times New Roman"/>
          <w:b/>
          <w:bCs/>
          <w:kern w:val="0"/>
          <w:sz w:val="24"/>
          <w14:ligatures w14:val="none"/>
        </w:rPr>
        <w:t>HANDLING, STORAGE, AND ON</w:t>
      </w:r>
      <w:r w:rsidR="006A314F">
        <w:rPr>
          <w:rFonts w:ascii="Times New Roman" w:eastAsia="Times New Roman" w:hAnsi="Times New Roman" w:cs="Times New Roman"/>
          <w:b/>
          <w:bCs/>
          <w:kern w:val="0"/>
          <w:sz w:val="24"/>
          <w14:ligatures w14:val="none"/>
        </w:rPr>
        <w:noBreakHyphen/>
        <w:t>SITE CONTROLS</w:t>
      </w:r>
    </w:p>
    <w:p w14:paraId="62B19DEF" w14:textId="77777777" w:rsidR="00893D6D" w:rsidRDefault="00893D6D" w:rsidP="00A61E99">
      <w:pPr>
        <w:widowControl/>
        <w:spacing w:before="100" w:beforeAutospacing="1" w:after="100" w:afterAutospacing="1" w:line="240" w:lineRule="auto"/>
        <w:rPr>
          <w:rFonts w:ascii="Times New Roman" w:eastAsia="Times New Roman" w:hAnsi="Times New Roman" w:cs="Times New Roman"/>
          <w:kern w:val="0"/>
          <w:sz w:val="24"/>
          <w14:ligatures w14:val="none"/>
        </w:rPr>
      </w:pPr>
    </w:p>
    <w:p w14:paraId="48F2C610" w14:textId="59746E20" w:rsidR="00A61E99" w:rsidRPr="00491C13" w:rsidRDefault="00A61E99" w:rsidP="00A61E99">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491C13">
        <w:rPr>
          <w:rFonts w:ascii="Times New Roman" w:eastAsia="Times New Roman" w:hAnsi="Times New Roman" w:cs="Times New Roman"/>
          <w:kern w:val="0"/>
          <w:sz w:val="24"/>
          <w14:ligatures w14:val="none"/>
        </w:rPr>
        <w:t>If hazardous materials will be stored or handled at a State or local facility, the Contractor shall implement appropriate controls to prevent spills, releases, or unsafe conditions. The Contractor shall coordinate with the Agency’s designated safety officer regarding storage locations, access restrictions, and emergency procedures.</w:t>
      </w:r>
    </w:p>
    <w:p w14:paraId="04E64377" w14:textId="77777777" w:rsidR="00D4210F" w:rsidRDefault="00D4210F"/>
    <w:sectPr w:rsidR="00D421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50E"/>
    <w:rsid w:val="00011205"/>
    <w:rsid w:val="00030181"/>
    <w:rsid w:val="000C3B54"/>
    <w:rsid w:val="002462D9"/>
    <w:rsid w:val="00270F93"/>
    <w:rsid w:val="00332C6C"/>
    <w:rsid w:val="00463EAA"/>
    <w:rsid w:val="005C2693"/>
    <w:rsid w:val="0063266E"/>
    <w:rsid w:val="006A314F"/>
    <w:rsid w:val="0073660E"/>
    <w:rsid w:val="007B7766"/>
    <w:rsid w:val="00893D6D"/>
    <w:rsid w:val="00A61E99"/>
    <w:rsid w:val="00B6550E"/>
    <w:rsid w:val="00C3471D"/>
    <w:rsid w:val="00C9768D"/>
    <w:rsid w:val="00CE712C"/>
    <w:rsid w:val="00D42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31D7F"/>
  <w15:chartTrackingRefBased/>
  <w15:docId w15:val="{B5838965-390F-4163-B368-A337DAD6F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E99"/>
    <w:pPr>
      <w:widowControl w:val="0"/>
    </w:pPr>
    <w:rPr>
      <w:rFonts w:ascii="Georgia" w:hAnsi="Georgia"/>
      <w:sz w:val="22"/>
    </w:rPr>
  </w:style>
  <w:style w:type="paragraph" w:styleId="Heading1">
    <w:name w:val="heading 1"/>
    <w:basedOn w:val="Normal"/>
    <w:next w:val="Normal"/>
    <w:link w:val="Heading1Char"/>
    <w:uiPriority w:val="9"/>
    <w:qFormat/>
    <w:rsid w:val="00B655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5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5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55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55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55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55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55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pter">
    <w:name w:val="Chapter"/>
    <w:basedOn w:val="DefaultParagraphFont"/>
    <w:uiPriority w:val="1"/>
    <w:qFormat/>
    <w:rsid w:val="002462D9"/>
    <w:rPr>
      <w:rFonts w:ascii="Gill Sans MT" w:hAnsi="Gill Sans MT"/>
      <w:sz w:val="28"/>
    </w:rPr>
  </w:style>
  <w:style w:type="paragraph" w:customStyle="1" w:styleId="Text">
    <w:name w:val="Text"/>
    <w:basedOn w:val="Normal"/>
    <w:qFormat/>
    <w:rsid w:val="002462D9"/>
    <w:rPr>
      <w:bCs/>
    </w:rPr>
  </w:style>
  <w:style w:type="paragraph" w:customStyle="1" w:styleId="CODE">
    <w:name w:val="CODE"/>
    <w:basedOn w:val="Text"/>
    <w:qFormat/>
    <w:rsid w:val="002462D9"/>
    <w:rPr>
      <w:rFonts w:ascii="Consolas" w:hAnsi="Consolas"/>
      <w:sz w:val="20"/>
    </w:rPr>
  </w:style>
  <w:style w:type="character" w:customStyle="1" w:styleId="Heading1Char">
    <w:name w:val="Heading 1 Char"/>
    <w:basedOn w:val="DefaultParagraphFont"/>
    <w:link w:val="Heading1"/>
    <w:uiPriority w:val="9"/>
    <w:rsid w:val="00B655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5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5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50E"/>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B6550E"/>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B6550E"/>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B6550E"/>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B6550E"/>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B6550E"/>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B65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5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50E"/>
    <w:pPr>
      <w:spacing w:before="160"/>
      <w:jc w:val="center"/>
    </w:pPr>
    <w:rPr>
      <w:i/>
      <w:iCs/>
      <w:color w:val="404040" w:themeColor="text1" w:themeTint="BF"/>
    </w:rPr>
  </w:style>
  <w:style w:type="character" w:customStyle="1" w:styleId="QuoteChar">
    <w:name w:val="Quote Char"/>
    <w:basedOn w:val="DefaultParagraphFont"/>
    <w:link w:val="Quote"/>
    <w:uiPriority w:val="29"/>
    <w:rsid w:val="00B6550E"/>
    <w:rPr>
      <w:rFonts w:ascii="Georgia" w:hAnsi="Georgia"/>
      <w:i/>
      <w:iCs/>
      <w:color w:val="404040" w:themeColor="text1" w:themeTint="BF"/>
      <w:sz w:val="22"/>
    </w:rPr>
  </w:style>
  <w:style w:type="paragraph" w:styleId="ListParagraph">
    <w:name w:val="List Paragraph"/>
    <w:basedOn w:val="Normal"/>
    <w:uiPriority w:val="34"/>
    <w:qFormat/>
    <w:rsid w:val="00B6550E"/>
    <w:pPr>
      <w:ind w:left="720"/>
      <w:contextualSpacing/>
    </w:pPr>
  </w:style>
  <w:style w:type="character" w:styleId="IntenseEmphasis">
    <w:name w:val="Intense Emphasis"/>
    <w:basedOn w:val="DefaultParagraphFont"/>
    <w:uiPriority w:val="21"/>
    <w:qFormat/>
    <w:rsid w:val="00B6550E"/>
    <w:rPr>
      <w:i/>
      <w:iCs/>
      <w:color w:val="0F4761" w:themeColor="accent1" w:themeShade="BF"/>
    </w:rPr>
  </w:style>
  <w:style w:type="paragraph" w:styleId="IntenseQuote">
    <w:name w:val="Intense Quote"/>
    <w:basedOn w:val="Normal"/>
    <w:next w:val="Normal"/>
    <w:link w:val="IntenseQuoteChar"/>
    <w:uiPriority w:val="30"/>
    <w:qFormat/>
    <w:rsid w:val="00B65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50E"/>
    <w:rPr>
      <w:rFonts w:ascii="Georgia" w:hAnsi="Georgia"/>
      <w:i/>
      <w:iCs/>
      <w:color w:val="0F4761" w:themeColor="accent1" w:themeShade="BF"/>
      <w:sz w:val="22"/>
    </w:rPr>
  </w:style>
  <w:style w:type="character" w:styleId="IntenseReference">
    <w:name w:val="Intense Reference"/>
    <w:basedOn w:val="DefaultParagraphFont"/>
    <w:uiPriority w:val="32"/>
    <w:qFormat/>
    <w:rsid w:val="00B655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58</Words>
  <Characters>336</Characters>
  <Application>Microsoft Office Word</Application>
  <DocSecurity>0</DocSecurity>
  <Lines>2</Lines>
  <Paragraphs>1</Paragraphs>
  <ScaleCrop>false</ScaleCrop>
  <Company/>
  <LinksUpToDate>false</LinksUpToDate>
  <CharactersWithSpaces>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Keyes</dc:creator>
  <cp:keywords/>
  <dc:description/>
  <cp:lastModifiedBy>Steven Keyes</cp:lastModifiedBy>
  <cp:revision>4</cp:revision>
  <dcterms:created xsi:type="dcterms:W3CDTF">2026-04-24T17:56:00Z</dcterms:created>
  <dcterms:modified xsi:type="dcterms:W3CDTF">2026-05-14T15:22:00Z</dcterms:modified>
</cp:coreProperties>
</file>