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0FB5" w14:textId="3B5108E1" w:rsidR="00305784" w:rsidRDefault="00305784" w:rsidP="0030578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8036134" w14:textId="099B7349" w:rsidR="00305784" w:rsidRPr="00305784" w:rsidRDefault="00305784" w:rsidP="003057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7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{SecNo} — ESTIMATED QUANTITIES</w:t>
      </w:r>
    </w:p>
    <w:p w14:paraId="7E9899ED" w14:textId="77777777" w:rsidR="00305784" w:rsidRDefault="00305784" w:rsidP="0040571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7B38673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9CF62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Note: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Quantities are estimates only and do not represent guaranteed orders.</w:t>
      </w:r>
    </w:p>
    <w:p w14:paraId="639E5E5F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45"/>
    <w:rsid w:val="001F7B8B"/>
    <w:rsid w:val="00305784"/>
    <w:rsid w:val="00353041"/>
    <w:rsid w:val="0040571A"/>
    <w:rsid w:val="004E7549"/>
    <w:rsid w:val="0052624E"/>
    <w:rsid w:val="0063266E"/>
    <w:rsid w:val="008644C3"/>
    <w:rsid w:val="00894C25"/>
    <w:rsid w:val="00963E45"/>
    <w:rsid w:val="00AC6360"/>
    <w:rsid w:val="00B261EC"/>
    <w:rsid w:val="00B82F68"/>
    <w:rsid w:val="00CE712C"/>
    <w:rsid w:val="00D4210F"/>
    <w:rsid w:val="00D4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FEE8"/>
  <w15:chartTrackingRefBased/>
  <w15:docId w15:val="{4259A4DC-C3D6-4971-BE5F-23B9C7F3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1A"/>
  </w:style>
  <w:style w:type="paragraph" w:styleId="Heading1">
    <w:name w:val="heading 1"/>
    <w:basedOn w:val="Normal"/>
    <w:next w:val="Normal"/>
    <w:link w:val="Heading1Char"/>
    <w:uiPriority w:val="9"/>
    <w:qFormat/>
    <w:rsid w:val="00963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9</cp:revision>
  <dcterms:created xsi:type="dcterms:W3CDTF">2026-02-05T21:18:00Z</dcterms:created>
  <dcterms:modified xsi:type="dcterms:W3CDTF">2026-06-25T17:09:00Z</dcterms:modified>
</cp:coreProperties>
</file>