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BC4AC" w14:textId="77777777" w:rsidR="00143217" w:rsidRPr="00143217" w:rsidRDefault="00143217" w:rsidP="00143217">
      <w:pPr>
        <w:rPr>
          <w:b/>
          <w:bCs/>
        </w:rPr>
      </w:pPr>
      <w:r w:rsidRPr="00143217">
        <w:rPr>
          <w:b/>
          <w:bCs/>
        </w:rPr>
        <w:t># Cognizant Training and Learning Development Guide</w:t>
      </w:r>
    </w:p>
    <w:p w14:paraId="75A4D0A6" w14:textId="77777777" w:rsidR="00143217" w:rsidRPr="00143217" w:rsidRDefault="00143217" w:rsidP="00143217">
      <w:pPr>
        <w:rPr>
          <w:b/>
          <w:bCs/>
        </w:rPr>
      </w:pPr>
      <w:r w:rsidRPr="00143217">
        <w:rPr>
          <w:b/>
          <w:bCs/>
        </w:rPr>
        <w:t>**Effective Date:** January 1, 2026</w:t>
      </w:r>
    </w:p>
    <w:p w14:paraId="4EE56C29" w14:textId="77777777" w:rsidR="00143217" w:rsidRPr="00143217" w:rsidRDefault="00143217" w:rsidP="00143217">
      <w:pPr>
        <w:rPr>
          <w:b/>
          <w:bCs/>
        </w:rPr>
      </w:pPr>
    </w:p>
    <w:p w14:paraId="52734479" w14:textId="77777777" w:rsidR="00143217" w:rsidRPr="00143217" w:rsidRDefault="00143217" w:rsidP="00143217">
      <w:pPr>
        <w:rPr>
          <w:b/>
          <w:bCs/>
        </w:rPr>
      </w:pPr>
      <w:r w:rsidRPr="00143217">
        <w:rPr>
          <w:b/>
          <w:bCs/>
        </w:rPr>
        <w:t>## 1. Overview</w:t>
      </w:r>
    </w:p>
    <w:p w14:paraId="2B16BF28" w14:textId="77777777" w:rsidR="00143217" w:rsidRPr="00143217" w:rsidRDefault="00143217" w:rsidP="00143217">
      <w:pPr>
        <w:rPr>
          <w:b/>
          <w:bCs/>
        </w:rPr>
      </w:pPr>
      <w:r w:rsidRPr="00143217">
        <w:rPr>
          <w:b/>
          <w:bCs/>
        </w:rPr>
        <w:t>Cognizant is heavily invested in the continuous learning and professional development of its associates. We believe that learning is a lifelong journey and a key driver of personal growth and business success. Our learning culture empowers employees to acquire new skills, stay abreast of emerging technologies, and build fulfilling careers. Through a comprehensive ecosystem of platforms, programs, and partnerships, Cognizant ensures that every employee has the tools and resources necessary to thrive in a rapidly changing digital landscape.</w:t>
      </w:r>
    </w:p>
    <w:p w14:paraId="22B03C46" w14:textId="77777777" w:rsidR="00143217" w:rsidRPr="00143217" w:rsidRDefault="00143217" w:rsidP="00143217">
      <w:pPr>
        <w:rPr>
          <w:b/>
          <w:bCs/>
        </w:rPr>
      </w:pPr>
    </w:p>
    <w:p w14:paraId="5E04FBA1" w14:textId="77777777" w:rsidR="00143217" w:rsidRPr="00143217" w:rsidRDefault="00143217" w:rsidP="00143217">
      <w:pPr>
        <w:rPr>
          <w:b/>
          <w:bCs/>
        </w:rPr>
      </w:pPr>
      <w:r w:rsidRPr="00143217">
        <w:rPr>
          <w:b/>
          <w:bCs/>
        </w:rPr>
        <w:t>## 2. Cognizant Academy</w:t>
      </w:r>
    </w:p>
    <w:p w14:paraId="00364428" w14:textId="77777777" w:rsidR="00143217" w:rsidRPr="00143217" w:rsidRDefault="00143217" w:rsidP="00143217">
      <w:pPr>
        <w:rPr>
          <w:b/>
          <w:bCs/>
        </w:rPr>
      </w:pPr>
      <w:r w:rsidRPr="00143217">
        <w:rPr>
          <w:b/>
          <w:bCs/>
        </w:rPr>
        <w:t xml:space="preserve">**Cognizant Academy** is the central learning management system and primary platform for all training needs within the organization. </w:t>
      </w:r>
    </w:p>
    <w:p w14:paraId="3CE15EE4" w14:textId="77777777" w:rsidR="00143217" w:rsidRPr="00143217" w:rsidRDefault="00143217" w:rsidP="00143217">
      <w:pPr>
        <w:rPr>
          <w:b/>
          <w:bCs/>
        </w:rPr>
      </w:pPr>
      <w:r w:rsidRPr="00143217">
        <w:rPr>
          <w:b/>
          <w:bCs/>
        </w:rPr>
        <w:t>- **Course Catalog:** The academy hosts a vast catalog of over 10,000+ courses.</w:t>
      </w:r>
    </w:p>
    <w:p w14:paraId="2D0218B0" w14:textId="77777777" w:rsidR="00143217" w:rsidRPr="00143217" w:rsidRDefault="00143217" w:rsidP="00143217">
      <w:pPr>
        <w:rPr>
          <w:b/>
          <w:bCs/>
        </w:rPr>
      </w:pPr>
      <w:r w:rsidRPr="00143217">
        <w:rPr>
          <w:b/>
          <w:bCs/>
        </w:rPr>
        <w:t>- **Categories:** Courses cover a wide spectrum of areas including cutting-edge technology (AI, Cloud, Data), domain-specific knowledge (Healthcare, BFSI), soft skills (communication, presentation), and leadership programs.</w:t>
      </w:r>
    </w:p>
    <w:p w14:paraId="4479E138" w14:textId="77777777" w:rsidR="00143217" w:rsidRPr="00143217" w:rsidRDefault="00143217" w:rsidP="00143217">
      <w:pPr>
        <w:rPr>
          <w:b/>
          <w:bCs/>
        </w:rPr>
      </w:pPr>
      <w:r w:rsidRPr="00143217">
        <w:rPr>
          <w:b/>
          <w:bCs/>
        </w:rPr>
        <w:t>- **Accessibility:** The platform is accessible via the web portal and a dedicated mobile app, allowing associates to learn on the go.</w:t>
      </w:r>
    </w:p>
    <w:p w14:paraId="12C1ED8D" w14:textId="77777777" w:rsidR="00143217" w:rsidRPr="00143217" w:rsidRDefault="00143217" w:rsidP="00143217">
      <w:pPr>
        <w:rPr>
          <w:b/>
          <w:bCs/>
        </w:rPr>
      </w:pPr>
    </w:p>
    <w:p w14:paraId="34C2E349" w14:textId="77777777" w:rsidR="00143217" w:rsidRPr="00143217" w:rsidRDefault="00143217" w:rsidP="00143217">
      <w:pPr>
        <w:rPr>
          <w:b/>
          <w:bCs/>
        </w:rPr>
      </w:pPr>
      <w:r w:rsidRPr="00143217">
        <w:rPr>
          <w:b/>
          <w:bCs/>
        </w:rPr>
        <w:t>## 3. GenC Training Program (Freshers)</w:t>
      </w:r>
    </w:p>
    <w:p w14:paraId="33962FAD" w14:textId="77777777" w:rsidR="00143217" w:rsidRPr="00143217" w:rsidRDefault="00143217" w:rsidP="00143217">
      <w:pPr>
        <w:rPr>
          <w:b/>
          <w:bCs/>
        </w:rPr>
      </w:pPr>
      <w:r w:rsidRPr="00143217">
        <w:rPr>
          <w:b/>
          <w:bCs/>
        </w:rPr>
        <w:t>The GenC (Generation Cognizant) program is an intensive 8-12 week foundational training program designed for campus recruits and fresh graduates.</w:t>
      </w:r>
    </w:p>
    <w:p w14:paraId="23AFD69E" w14:textId="77777777" w:rsidR="00143217" w:rsidRPr="00143217" w:rsidRDefault="00143217" w:rsidP="00143217">
      <w:pPr>
        <w:rPr>
          <w:b/>
          <w:bCs/>
        </w:rPr>
      </w:pPr>
      <w:r w:rsidRPr="00143217">
        <w:rPr>
          <w:b/>
          <w:bCs/>
        </w:rPr>
        <w:t>- **Technology Streams:** Trainees are mapped to specific streams based on business demand, including Full Stack Java, Full Stack .NET, Data Engineering, Testing/QA, and Cloud &amp; DevOps.</w:t>
      </w:r>
    </w:p>
    <w:p w14:paraId="2BC92BEA" w14:textId="77777777" w:rsidR="00143217" w:rsidRPr="00143217" w:rsidRDefault="00143217" w:rsidP="00143217">
      <w:pPr>
        <w:rPr>
          <w:b/>
          <w:bCs/>
        </w:rPr>
      </w:pPr>
      <w:r w:rsidRPr="00143217">
        <w:rPr>
          <w:b/>
          <w:bCs/>
        </w:rPr>
        <w:t>- **Daily Schedule:** The program demands a rigorous 9 AM to 6 PM schedule.</w:t>
      </w:r>
    </w:p>
    <w:p w14:paraId="5FA6728B" w14:textId="77777777" w:rsidR="00143217" w:rsidRPr="00143217" w:rsidRDefault="00143217" w:rsidP="00143217">
      <w:pPr>
        <w:rPr>
          <w:b/>
          <w:bCs/>
        </w:rPr>
      </w:pPr>
      <w:r w:rsidRPr="00143217">
        <w:rPr>
          <w:b/>
          <w:bCs/>
        </w:rPr>
        <w:t>- **Methodology:** The curriculum blends classroom instruction (virtual or physical) with extensive hands-on labs and mentor-guided projects.</w:t>
      </w:r>
    </w:p>
    <w:p w14:paraId="0F8523BA" w14:textId="77777777" w:rsidR="00143217" w:rsidRPr="00143217" w:rsidRDefault="00143217" w:rsidP="00143217">
      <w:pPr>
        <w:rPr>
          <w:b/>
          <w:bCs/>
        </w:rPr>
      </w:pPr>
      <w:r w:rsidRPr="00143217">
        <w:rPr>
          <w:b/>
          <w:bCs/>
        </w:rPr>
        <w:lastRenderedPageBreak/>
        <w:t>- **Assessments:** Continuous evaluation is a hallmark of the program, with assessments conducted every week. A minimum score of 60% is required to pass the program.</w:t>
      </w:r>
    </w:p>
    <w:p w14:paraId="01B85943" w14:textId="77777777" w:rsidR="00143217" w:rsidRPr="00143217" w:rsidRDefault="00143217" w:rsidP="00143217">
      <w:pPr>
        <w:rPr>
          <w:b/>
          <w:bCs/>
        </w:rPr>
      </w:pPr>
      <w:r w:rsidRPr="00143217">
        <w:rPr>
          <w:b/>
          <w:bCs/>
        </w:rPr>
        <w:t>- **Advanced Tracks:** Top-performing candidates may be selected for GenC Pro (advanced track) or GenC Next (highly specialized technology tracks).</w:t>
      </w:r>
    </w:p>
    <w:p w14:paraId="184505C8" w14:textId="77777777" w:rsidR="00143217" w:rsidRPr="00143217" w:rsidRDefault="00143217" w:rsidP="00143217">
      <w:pPr>
        <w:rPr>
          <w:b/>
          <w:bCs/>
        </w:rPr>
      </w:pPr>
    </w:p>
    <w:p w14:paraId="2AFB841B" w14:textId="77777777" w:rsidR="00143217" w:rsidRPr="00143217" w:rsidRDefault="00143217" w:rsidP="00143217">
      <w:pPr>
        <w:rPr>
          <w:b/>
          <w:bCs/>
        </w:rPr>
      </w:pPr>
      <w:r w:rsidRPr="00143217">
        <w:rPr>
          <w:b/>
          <w:bCs/>
        </w:rPr>
        <w:t>## 4. Mandatory Training Modules</w:t>
      </w:r>
    </w:p>
    <w:p w14:paraId="0E07BE01" w14:textId="77777777" w:rsidR="00143217" w:rsidRPr="00143217" w:rsidRDefault="00143217" w:rsidP="00143217">
      <w:pPr>
        <w:rPr>
          <w:b/>
          <w:bCs/>
        </w:rPr>
      </w:pPr>
      <w:r w:rsidRPr="00143217">
        <w:rPr>
          <w:b/>
          <w:bCs/>
        </w:rPr>
        <w:t xml:space="preserve">All Cognizant associates are required to complete several mandatory compliance training modules annually. </w:t>
      </w:r>
    </w:p>
    <w:p w14:paraId="5A10D6B2" w14:textId="77777777" w:rsidR="00143217" w:rsidRPr="00143217" w:rsidRDefault="00143217" w:rsidP="00143217">
      <w:pPr>
        <w:rPr>
          <w:b/>
          <w:bCs/>
        </w:rPr>
      </w:pPr>
      <w:r w:rsidRPr="00143217">
        <w:rPr>
          <w:b/>
          <w:bCs/>
        </w:rPr>
        <w:t>- **Modules Include:** Information Security Awareness, Prevention of Sexual Harassment (POSH), Anti-Bribery &amp; Anti-Corruption, Data Privacy (GDPR/CCPA), and the Code of Ethics.</w:t>
      </w:r>
    </w:p>
    <w:p w14:paraId="53095C8E" w14:textId="77777777" w:rsidR="00143217" w:rsidRPr="00143217" w:rsidRDefault="00143217" w:rsidP="00143217">
      <w:pPr>
        <w:rPr>
          <w:b/>
          <w:bCs/>
        </w:rPr>
      </w:pPr>
      <w:r w:rsidRPr="00143217">
        <w:rPr>
          <w:b/>
          <w:bCs/>
        </w:rPr>
        <w:t xml:space="preserve">- **Deadlines:** These modules are typically assigned with a 30-day completion window. </w:t>
      </w:r>
    </w:p>
    <w:p w14:paraId="29309106" w14:textId="77777777" w:rsidR="00143217" w:rsidRPr="00143217" w:rsidRDefault="00143217" w:rsidP="00143217">
      <w:pPr>
        <w:rPr>
          <w:b/>
          <w:bCs/>
        </w:rPr>
      </w:pPr>
      <w:r w:rsidRPr="00143217">
        <w:rPr>
          <w:b/>
          <w:bCs/>
        </w:rPr>
        <w:t>- **Consequences:** Non-completion of these mandatory modules by the specified deadlines will result in escalations to the reporting manager, impact on the annual performance appraisal, and potential restriction of system access.</w:t>
      </w:r>
    </w:p>
    <w:p w14:paraId="47385A10" w14:textId="77777777" w:rsidR="00143217" w:rsidRPr="00143217" w:rsidRDefault="00143217" w:rsidP="00143217">
      <w:pPr>
        <w:rPr>
          <w:b/>
          <w:bCs/>
        </w:rPr>
      </w:pPr>
    </w:p>
    <w:p w14:paraId="57E3EB35" w14:textId="77777777" w:rsidR="00143217" w:rsidRPr="00143217" w:rsidRDefault="00143217" w:rsidP="00143217">
      <w:pPr>
        <w:rPr>
          <w:b/>
          <w:bCs/>
        </w:rPr>
      </w:pPr>
      <w:r w:rsidRPr="00143217">
        <w:rPr>
          <w:b/>
          <w:bCs/>
        </w:rPr>
        <w:t>## 5. Certification Programs</w:t>
      </w:r>
    </w:p>
    <w:p w14:paraId="5DC33076" w14:textId="77777777" w:rsidR="00143217" w:rsidRPr="00143217" w:rsidRDefault="00143217" w:rsidP="00143217">
      <w:pPr>
        <w:rPr>
          <w:b/>
          <w:bCs/>
        </w:rPr>
      </w:pPr>
      <w:r w:rsidRPr="00143217">
        <w:rPr>
          <w:b/>
          <w:bCs/>
        </w:rPr>
        <w:t>Cognizant strongly encourages and supports associates in obtaining industry-recognized certifications.</w:t>
      </w:r>
    </w:p>
    <w:p w14:paraId="24270166" w14:textId="77777777" w:rsidR="00143217" w:rsidRPr="00143217" w:rsidRDefault="00143217" w:rsidP="00143217">
      <w:pPr>
        <w:rPr>
          <w:b/>
          <w:bCs/>
        </w:rPr>
      </w:pPr>
      <w:r w:rsidRPr="00143217">
        <w:rPr>
          <w:b/>
          <w:bCs/>
        </w:rPr>
        <w:t>- **Sponsored Certifications:** Popular sponsored certifications include AWS (Solutions Architect, Developer), Azure (AZ-900, AZ-204, AZ-400), Google Cloud (Associate Cloud Engineer), Salesforce, ServiceNow, and SAP.</w:t>
      </w:r>
    </w:p>
    <w:p w14:paraId="076D7A6D" w14:textId="77777777" w:rsidR="00143217" w:rsidRPr="00143217" w:rsidRDefault="00143217" w:rsidP="00143217">
      <w:pPr>
        <w:rPr>
          <w:b/>
          <w:bCs/>
        </w:rPr>
      </w:pPr>
      <w:r w:rsidRPr="00143217">
        <w:rPr>
          <w:b/>
          <w:bCs/>
        </w:rPr>
        <w:t>- **Reimbursement Policy:** Cognizant reimburses 100% of the examination fee for the first attempt upon successful passing of the certification.</w:t>
      </w:r>
    </w:p>
    <w:p w14:paraId="0DFE6F4F" w14:textId="77777777" w:rsidR="00143217" w:rsidRPr="00143217" w:rsidRDefault="00143217" w:rsidP="00143217">
      <w:pPr>
        <w:rPr>
          <w:b/>
          <w:bCs/>
        </w:rPr>
      </w:pPr>
      <w:r w:rsidRPr="00143217">
        <w:rPr>
          <w:b/>
          <w:bCs/>
        </w:rPr>
        <w:t>- **Incentives:** In addition to reimbursement, successful completion of specific high-demand certifications may attract certification bonus incentives as announced by the business units.</w:t>
      </w:r>
    </w:p>
    <w:p w14:paraId="7500D6A7" w14:textId="77777777" w:rsidR="00143217" w:rsidRPr="00143217" w:rsidRDefault="00143217" w:rsidP="00143217">
      <w:pPr>
        <w:rPr>
          <w:b/>
          <w:bCs/>
        </w:rPr>
      </w:pPr>
    </w:p>
    <w:p w14:paraId="3C37C445" w14:textId="77777777" w:rsidR="00143217" w:rsidRPr="00143217" w:rsidRDefault="00143217" w:rsidP="00143217">
      <w:pPr>
        <w:rPr>
          <w:b/>
          <w:bCs/>
        </w:rPr>
      </w:pPr>
      <w:r w:rsidRPr="00143217">
        <w:rPr>
          <w:b/>
          <w:bCs/>
        </w:rPr>
        <w:t>## 6. Skill Development Programs</w:t>
      </w:r>
    </w:p>
    <w:p w14:paraId="427171CB" w14:textId="77777777" w:rsidR="00143217" w:rsidRPr="00143217" w:rsidRDefault="00143217" w:rsidP="00143217">
      <w:pPr>
        <w:rPr>
          <w:b/>
          <w:bCs/>
        </w:rPr>
      </w:pPr>
      <w:r w:rsidRPr="00143217">
        <w:rPr>
          <w:b/>
          <w:bCs/>
        </w:rPr>
        <w:t>To ensure our workforce is future-ready, Cognizant Academy offers targeted skill development programs.</w:t>
      </w:r>
    </w:p>
    <w:p w14:paraId="152753B6" w14:textId="77777777" w:rsidR="00143217" w:rsidRPr="00143217" w:rsidRDefault="00143217" w:rsidP="00143217">
      <w:pPr>
        <w:rPr>
          <w:b/>
          <w:bCs/>
        </w:rPr>
      </w:pPr>
      <w:r w:rsidRPr="00143217">
        <w:rPr>
          <w:b/>
          <w:bCs/>
        </w:rPr>
        <w:lastRenderedPageBreak/>
        <w:t>- **Digital Skill Tracks:** Comprehensive learning journeys in high-demand areas like AI/ML, Cloud Native, IoT, Blockchain, and Cybersecurity.</w:t>
      </w:r>
    </w:p>
    <w:p w14:paraId="20C3343A" w14:textId="77777777" w:rsidR="00143217" w:rsidRPr="00143217" w:rsidRDefault="00143217" w:rsidP="00143217">
      <w:pPr>
        <w:rPr>
          <w:b/>
          <w:bCs/>
        </w:rPr>
      </w:pPr>
      <w:r w:rsidRPr="00143217">
        <w:rPr>
          <w:b/>
          <w:bCs/>
        </w:rPr>
        <w:t>- **Upskilling:** Programs designed to help associates transition their careers into new technology domains.</w:t>
      </w:r>
    </w:p>
    <w:p w14:paraId="7BB75701" w14:textId="77777777" w:rsidR="00143217" w:rsidRPr="00143217" w:rsidRDefault="00143217" w:rsidP="00143217">
      <w:pPr>
        <w:rPr>
          <w:b/>
          <w:bCs/>
        </w:rPr>
      </w:pPr>
      <w:r w:rsidRPr="00143217">
        <w:rPr>
          <w:b/>
          <w:bCs/>
        </w:rPr>
        <w:t>- **Skill Gap Analysis:** An integrated tool within Cognizant Academy helps associates identify their current proficiency levels against target roles and recommends personalized learning paths to bridge the gaps.</w:t>
      </w:r>
    </w:p>
    <w:p w14:paraId="4391BB92" w14:textId="77777777" w:rsidR="00143217" w:rsidRPr="00143217" w:rsidRDefault="00143217" w:rsidP="00143217">
      <w:pPr>
        <w:rPr>
          <w:b/>
          <w:bCs/>
        </w:rPr>
      </w:pPr>
    </w:p>
    <w:p w14:paraId="48D5B3C5" w14:textId="77777777" w:rsidR="00143217" w:rsidRPr="00143217" w:rsidRDefault="00143217" w:rsidP="00143217">
      <w:pPr>
        <w:rPr>
          <w:b/>
          <w:bCs/>
        </w:rPr>
      </w:pPr>
      <w:r w:rsidRPr="00143217">
        <w:rPr>
          <w:b/>
          <w:bCs/>
        </w:rPr>
        <w:t>## 7. Leadership Development</w:t>
      </w:r>
    </w:p>
    <w:p w14:paraId="495E5D57" w14:textId="77777777" w:rsidR="00143217" w:rsidRPr="00143217" w:rsidRDefault="00143217" w:rsidP="00143217">
      <w:pPr>
        <w:rPr>
          <w:b/>
          <w:bCs/>
        </w:rPr>
      </w:pPr>
      <w:r w:rsidRPr="00143217">
        <w:rPr>
          <w:b/>
          <w:bCs/>
        </w:rPr>
        <w:t>We cultivate leadership at all levels through structured programs.</w:t>
      </w:r>
    </w:p>
    <w:p w14:paraId="442FA51A" w14:textId="77777777" w:rsidR="00143217" w:rsidRPr="00143217" w:rsidRDefault="00143217" w:rsidP="00143217">
      <w:pPr>
        <w:rPr>
          <w:b/>
          <w:bCs/>
        </w:rPr>
      </w:pPr>
      <w:r w:rsidRPr="00143217">
        <w:rPr>
          <w:b/>
          <w:bCs/>
        </w:rPr>
        <w:t>- **Managers:** The 'Cognizant Elevate' program is tailored for new and mid-level managers to build team leadership and delivery excellence skills.</w:t>
      </w:r>
    </w:p>
    <w:p w14:paraId="72DDAFC2" w14:textId="77777777" w:rsidR="00143217" w:rsidRPr="00143217" w:rsidRDefault="00143217" w:rsidP="00143217">
      <w:pPr>
        <w:rPr>
          <w:b/>
          <w:bCs/>
        </w:rPr>
      </w:pPr>
      <w:r w:rsidRPr="00143217">
        <w:rPr>
          <w:b/>
          <w:bCs/>
        </w:rPr>
        <w:t>- **Senior Leadership:** The Senior Leadership Academy focuses on strategic thinking, business acumen, and organizational leadership.</w:t>
      </w:r>
    </w:p>
    <w:p w14:paraId="3DAC9319" w14:textId="77777777" w:rsidR="00143217" w:rsidRPr="00143217" w:rsidRDefault="00143217" w:rsidP="00143217">
      <w:pPr>
        <w:rPr>
          <w:b/>
          <w:bCs/>
        </w:rPr>
      </w:pPr>
      <w:r w:rsidRPr="00143217">
        <w:rPr>
          <w:b/>
          <w:bCs/>
        </w:rPr>
        <w:t>- **Other Initiatives:** We also offer executive coaching and 'Management Essentials' training for emerging leaders.</w:t>
      </w:r>
    </w:p>
    <w:p w14:paraId="2093F608" w14:textId="77777777" w:rsidR="00143217" w:rsidRPr="00143217" w:rsidRDefault="00143217" w:rsidP="00143217">
      <w:pPr>
        <w:rPr>
          <w:b/>
          <w:bCs/>
        </w:rPr>
      </w:pPr>
    </w:p>
    <w:p w14:paraId="6752637A" w14:textId="77777777" w:rsidR="00143217" w:rsidRPr="00143217" w:rsidRDefault="00143217" w:rsidP="00143217">
      <w:pPr>
        <w:rPr>
          <w:b/>
          <w:bCs/>
        </w:rPr>
      </w:pPr>
      <w:r w:rsidRPr="00143217">
        <w:rPr>
          <w:b/>
          <w:bCs/>
        </w:rPr>
        <w:t>## 8. External Learning Support</w:t>
      </w:r>
    </w:p>
    <w:p w14:paraId="5EBF1F9A" w14:textId="77777777" w:rsidR="00143217" w:rsidRPr="00143217" w:rsidRDefault="00143217" w:rsidP="00143217">
      <w:pPr>
        <w:rPr>
          <w:b/>
          <w:bCs/>
        </w:rPr>
      </w:pPr>
      <w:r w:rsidRPr="00143217">
        <w:rPr>
          <w:b/>
          <w:bCs/>
        </w:rPr>
        <w:t>Cognizant partners with leading external providers to augment internal learning resources.</w:t>
      </w:r>
    </w:p>
    <w:p w14:paraId="652C4071" w14:textId="77777777" w:rsidR="00143217" w:rsidRPr="00143217" w:rsidRDefault="00143217" w:rsidP="00143217">
      <w:pPr>
        <w:rPr>
          <w:b/>
          <w:bCs/>
        </w:rPr>
      </w:pPr>
      <w:r w:rsidRPr="00143217">
        <w:rPr>
          <w:b/>
          <w:bCs/>
        </w:rPr>
        <w:t>- **Platform Access:** Associates are provided access to premium platforms like LinkedIn Learning and specialized courses via Coursera and Udemy partnerships.</w:t>
      </w:r>
    </w:p>
    <w:p w14:paraId="6DB125A9" w14:textId="77777777" w:rsidR="00143217" w:rsidRPr="00143217" w:rsidRDefault="00143217" w:rsidP="00143217">
      <w:pPr>
        <w:rPr>
          <w:b/>
          <w:bCs/>
        </w:rPr>
      </w:pPr>
      <w:r w:rsidRPr="00143217">
        <w:rPr>
          <w:b/>
          <w:bCs/>
        </w:rPr>
        <w:t>- **Higher Education:** The Higher Education Assistance program provides sponsorship criteria for pursuing MBA/MS degrees from recognized universities, subject to tenure and performance conditions.</w:t>
      </w:r>
    </w:p>
    <w:p w14:paraId="3FFEB2D7" w14:textId="77777777" w:rsidR="00143217" w:rsidRPr="00143217" w:rsidRDefault="00143217" w:rsidP="00143217">
      <w:pPr>
        <w:rPr>
          <w:b/>
          <w:bCs/>
        </w:rPr>
      </w:pPr>
      <w:r w:rsidRPr="00143217">
        <w:rPr>
          <w:b/>
          <w:bCs/>
        </w:rPr>
        <w:t>- **Conferences:** The conference attendance policy supports associates in attending relevant industry conferences and seminars, requiring manager and BU head approval.</w:t>
      </w:r>
    </w:p>
    <w:p w14:paraId="291FB20E" w14:textId="77777777" w:rsidR="00143217" w:rsidRPr="00143217" w:rsidRDefault="00143217" w:rsidP="00143217">
      <w:pPr>
        <w:rPr>
          <w:b/>
          <w:bCs/>
        </w:rPr>
      </w:pPr>
    </w:p>
    <w:p w14:paraId="3FFE95A8" w14:textId="77777777" w:rsidR="00143217" w:rsidRPr="00143217" w:rsidRDefault="00143217" w:rsidP="00143217">
      <w:pPr>
        <w:rPr>
          <w:b/>
          <w:bCs/>
        </w:rPr>
      </w:pPr>
      <w:r w:rsidRPr="00143217">
        <w:rPr>
          <w:b/>
          <w:bCs/>
        </w:rPr>
        <w:t>## 9. Learning Hours Requirement</w:t>
      </w:r>
    </w:p>
    <w:p w14:paraId="24C02E51" w14:textId="77777777" w:rsidR="00143217" w:rsidRPr="00143217" w:rsidRDefault="00143217" w:rsidP="00143217">
      <w:pPr>
        <w:rPr>
          <w:b/>
          <w:bCs/>
        </w:rPr>
      </w:pPr>
      <w:r w:rsidRPr="00143217">
        <w:rPr>
          <w:b/>
          <w:bCs/>
        </w:rPr>
        <w:t>Continuous learning is embedded in our performance metrics.</w:t>
      </w:r>
    </w:p>
    <w:p w14:paraId="7BBD9C8F" w14:textId="77777777" w:rsidR="00143217" w:rsidRPr="00143217" w:rsidRDefault="00143217" w:rsidP="00143217">
      <w:pPr>
        <w:rPr>
          <w:b/>
          <w:bCs/>
        </w:rPr>
      </w:pPr>
      <w:r w:rsidRPr="00143217">
        <w:rPr>
          <w:b/>
          <w:bCs/>
        </w:rPr>
        <w:lastRenderedPageBreak/>
        <w:t>- **Requirement:** Every associate is expected to complete a minimum of 40 learning hours per calendar year.</w:t>
      </w:r>
    </w:p>
    <w:p w14:paraId="342C1090" w14:textId="77777777" w:rsidR="00143217" w:rsidRPr="00143217" w:rsidRDefault="00143217" w:rsidP="00143217">
      <w:pPr>
        <w:rPr>
          <w:b/>
          <w:bCs/>
        </w:rPr>
      </w:pPr>
      <w:r w:rsidRPr="00143217">
        <w:rPr>
          <w:b/>
          <w:bCs/>
        </w:rPr>
        <w:t xml:space="preserve">- **Tracking:** These hours are tracked automatically via the Cognizant Academy dashboard. </w:t>
      </w:r>
    </w:p>
    <w:p w14:paraId="19842C79" w14:textId="77777777" w:rsidR="00143217" w:rsidRPr="00143217" w:rsidRDefault="00143217" w:rsidP="00143217">
      <w:pPr>
        <w:rPr>
          <w:b/>
          <w:bCs/>
        </w:rPr>
      </w:pPr>
      <w:r w:rsidRPr="00143217">
        <w:rPr>
          <w:b/>
          <w:bCs/>
        </w:rPr>
        <w:t>- **Impact:** Fulfilling this learning hours requirement is a prerequisite and directly impacts the annual performance appraisal process and ratings.</w:t>
      </w:r>
    </w:p>
    <w:p w14:paraId="7EAACE5B" w14:textId="77777777" w:rsidR="00143217" w:rsidRPr="00143217" w:rsidRDefault="00143217" w:rsidP="00143217">
      <w:pPr>
        <w:rPr>
          <w:b/>
          <w:bCs/>
        </w:rPr>
      </w:pPr>
    </w:p>
    <w:p w14:paraId="79BB864C" w14:textId="77777777" w:rsidR="00143217" w:rsidRPr="00143217" w:rsidRDefault="00143217" w:rsidP="00143217">
      <w:pPr>
        <w:rPr>
          <w:b/>
          <w:bCs/>
        </w:rPr>
      </w:pPr>
      <w:r w:rsidRPr="00143217">
        <w:rPr>
          <w:b/>
          <w:bCs/>
        </w:rPr>
        <w:t>## 10. Knowledge Sharing</w:t>
      </w:r>
    </w:p>
    <w:p w14:paraId="2A1BFA96" w14:textId="77777777" w:rsidR="00143217" w:rsidRPr="00143217" w:rsidRDefault="00143217" w:rsidP="00143217">
      <w:pPr>
        <w:rPr>
          <w:b/>
          <w:bCs/>
        </w:rPr>
      </w:pPr>
      <w:r w:rsidRPr="00143217">
        <w:rPr>
          <w:b/>
          <w:bCs/>
        </w:rPr>
        <w:t>Peer-to-peer learning is a vital component of the Cognizant culture.</w:t>
      </w:r>
    </w:p>
    <w:p w14:paraId="0E691267" w14:textId="77777777" w:rsidR="00143217" w:rsidRPr="00143217" w:rsidRDefault="00143217" w:rsidP="00143217">
      <w:pPr>
        <w:rPr>
          <w:b/>
          <w:bCs/>
        </w:rPr>
      </w:pPr>
      <w:r w:rsidRPr="00143217">
        <w:rPr>
          <w:b/>
          <w:bCs/>
        </w:rPr>
        <w:t>- **Activities:** Associates are encouraged to participate in internal tech talks, brown bag sessions, and community of practice groups.</w:t>
      </w:r>
    </w:p>
    <w:p w14:paraId="6FF3BEF3" w14:textId="77777777" w:rsidR="00143217" w:rsidRPr="00143217" w:rsidRDefault="00143217" w:rsidP="00143217">
      <w:pPr>
        <w:rPr>
          <w:b/>
          <w:bCs/>
        </w:rPr>
      </w:pPr>
      <w:r w:rsidRPr="00143217">
        <w:rPr>
          <w:b/>
          <w:bCs/>
        </w:rPr>
        <w:t>- **Hackathons:** The annual Cognizant Hackathon invites teams globally to solve complex business problems using innovative technology solutions.</w:t>
      </w:r>
    </w:p>
    <w:p w14:paraId="74F15FB1" w14:textId="77777777" w:rsidR="00143217" w:rsidRPr="00143217" w:rsidRDefault="00143217" w:rsidP="00143217">
      <w:pPr>
        <w:rPr>
          <w:b/>
          <w:bCs/>
        </w:rPr>
      </w:pPr>
      <w:r w:rsidRPr="00143217">
        <w:rPr>
          <w:b/>
          <w:bCs/>
        </w:rPr>
        <w:t>- **Publishing:** Associates can contribute by publishing technical articles and thought leadership pieces on the internal Cognizant blog.</w:t>
      </w:r>
    </w:p>
    <w:p w14:paraId="6AF10D66" w14:textId="77777777" w:rsidR="00143217" w:rsidRPr="00143217" w:rsidRDefault="00143217" w:rsidP="00143217">
      <w:pPr>
        <w:rPr>
          <w:b/>
          <w:bCs/>
        </w:rPr>
      </w:pPr>
    </w:p>
    <w:p w14:paraId="3C9BE4E3" w14:textId="77777777" w:rsidR="00143217" w:rsidRPr="00143217" w:rsidRDefault="00143217" w:rsidP="00143217">
      <w:pPr>
        <w:rPr>
          <w:b/>
          <w:bCs/>
        </w:rPr>
      </w:pPr>
      <w:r w:rsidRPr="00143217">
        <w:rPr>
          <w:b/>
          <w:bCs/>
        </w:rPr>
        <w:t>## 11. How to Access Training</w:t>
      </w:r>
    </w:p>
    <w:p w14:paraId="43A8A26B" w14:textId="77777777" w:rsidR="00143217" w:rsidRPr="00143217" w:rsidRDefault="00143217" w:rsidP="00143217">
      <w:pPr>
        <w:rPr>
          <w:b/>
          <w:bCs/>
        </w:rPr>
      </w:pPr>
      <w:r w:rsidRPr="00143217">
        <w:rPr>
          <w:b/>
          <w:bCs/>
        </w:rPr>
        <w:t>- **Portal Access:** Navigate to the 'Cognizant Academy' tile on the iConnect homepage or app.</w:t>
      </w:r>
    </w:p>
    <w:p w14:paraId="376BC76D" w14:textId="77777777" w:rsidR="00143217" w:rsidRPr="00143217" w:rsidRDefault="00143217" w:rsidP="00143217">
      <w:pPr>
        <w:rPr>
          <w:b/>
          <w:bCs/>
        </w:rPr>
      </w:pPr>
      <w:r w:rsidRPr="00143217">
        <w:rPr>
          <w:b/>
          <w:bCs/>
        </w:rPr>
        <w:t>- **Enrollment:** Browse or search the catalog, select the desired course, and click 'Enroll'. Some specialized courses may require manager approval before enrollment is confirmed.</w:t>
      </w:r>
    </w:p>
    <w:p w14:paraId="3CCE714C" w14:textId="77777777" w:rsidR="00143217" w:rsidRPr="00143217" w:rsidRDefault="00143217" w:rsidP="00143217">
      <w:pPr>
        <w:rPr>
          <w:b/>
          <w:bCs/>
        </w:rPr>
      </w:pPr>
      <w:r w:rsidRPr="00143217">
        <w:rPr>
          <w:b/>
          <w:bCs/>
        </w:rPr>
        <w:t>- **Certification Requests:** To request a certification voucher or reimbursement, raise a ticket through the **OneITSM** portal under the 'Learning &amp; Development' -&gt; 'Certifications' category. This request will route to your manager for approval.</w:t>
      </w:r>
    </w:p>
    <w:p w14:paraId="56DD3C23" w14:textId="77777777" w:rsidR="00143217" w:rsidRPr="00143217" w:rsidRDefault="00143217" w:rsidP="00143217">
      <w:pPr>
        <w:rPr>
          <w:b/>
          <w:bCs/>
        </w:rPr>
      </w:pPr>
    </w:p>
    <w:p w14:paraId="0058E828" w14:textId="77777777" w:rsidR="00143217" w:rsidRPr="00143217" w:rsidRDefault="00143217" w:rsidP="00143217">
      <w:pPr>
        <w:rPr>
          <w:b/>
          <w:bCs/>
        </w:rPr>
      </w:pPr>
      <w:r w:rsidRPr="00143217">
        <w:rPr>
          <w:b/>
          <w:bCs/>
        </w:rPr>
        <w:t>## 12. FAQs (Frequently Asked Questions)</w:t>
      </w:r>
    </w:p>
    <w:p w14:paraId="6DCEE70C" w14:textId="77777777" w:rsidR="00143217" w:rsidRPr="00143217" w:rsidRDefault="00143217" w:rsidP="00143217">
      <w:pPr>
        <w:rPr>
          <w:b/>
          <w:bCs/>
        </w:rPr>
      </w:pPr>
    </w:p>
    <w:p w14:paraId="3582B11F" w14:textId="77777777" w:rsidR="00143217" w:rsidRPr="00143217" w:rsidRDefault="00143217" w:rsidP="00143217">
      <w:pPr>
        <w:rPr>
          <w:b/>
          <w:bCs/>
        </w:rPr>
      </w:pPr>
      <w:r w:rsidRPr="00143217">
        <w:rPr>
          <w:b/>
          <w:bCs/>
        </w:rPr>
        <w:t>**Q1: How do I access Cognizant Academy from outside the network?**</w:t>
      </w:r>
    </w:p>
    <w:p w14:paraId="71D1BA91" w14:textId="77777777" w:rsidR="00143217" w:rsidRPr="00143217" w:rsidRDefault="00143217" w:rsidP="00143217">
      <w:pPr>
        <w:rPr>
          <w:b/>
          <w:bCs/>
        </w:rPr>
      </w:pPr>
      <w:r w:rsidRPr="00143217">
        <w:rPr>
          <w:b/>
          <w:bCs/>
        </w:rPr>
        <w:t>A1: You can access Cognizant Academy via the mobile app using PingID authentication, or via the web if you are connected to the Cognizant VPN.</w:t>
      </w:r>
    </w:p>
    <w:p w14:paraId="15EF3162" w14:textId="77777777" w:rsidR="00143217" w:rsidRPr="00143217" w:rsidRDefault="00143217" w:rsidP="00143217">
      <w:pPr>
        <w:rPr>
          <w:b/>
          <w:bCs/>
        </w:rPr>
      </w:pPr>
    </w:p>
    <w:p w14:paraId="144634E0" w14:textId="77777777" w:rsidR="00143217" w:rsidRPr="00143217" w:rsidRDefault="00143217" w:rsidP="00143217">
      <w:pPr>
        <w:rPr>
          <w:b/>
          <w:bCs/>
        </w:rPr>
      </w:pPr>
      <w:r w:rsidRPr="00143217">
        <w:rPr>
          <w:b/>
          <w:bCs/>
        </w:rPr>
        <w:lastRenderedPageBreak/>
        <w:t>**Q2: What happens if I fail an assessment during the GenC training program?**</w:t>
      </w:r>
    </w:p>
    <w:p w14:paraId="646738A9" w14:textId="77777777" w:rsidR="00143217" w:rsidRPr="00143217" w:rsidRDefault="00143217" w:rsidP="00143217">
      <w:pPr>
        <w:rPr>
          <w:b/>
          <w:bCs/>
        </w:rPr>
      </w:pPr>
      <w:r w:rsidRPr="00143217">
        <w:rPr>
          <w:b/>
          <w:bCs/>
        </w:rPr>
        <w:t>A2: Trainees who fail an assessment are typically given one opportunity to retake it. Consistent failure to meet the 60% minimum score may lead to release from the program and the company.</w:t>
      </w:r>
    </w:p>
    <w:p w14:paraId="66F58994" w14:textId="77777777" w:rsidR="00143217" w:rsidRPr="00143217" w:rsidRDefault="00143217" w:rsidP="00143217">
      <w:pPr>
        <w:rPr>
          <w:b/>
          <w:bCs/>
        </w:rPr>
      </w:pPr>
    </w:p>
    <w:p w14:paraId="74ABD8F7" w14:textId="77777777" w:rsidR="00143217" w:rsidRPr="00143217" w:rsidRDefault="00143217" w:rsidP="00143217">
      <w:pPr>
        <w:rPr>
          <w:b/>
          <w:bCs/>
        </w:rPr>
      </w:pPr>
      <w:r w:rsidRPr="00143217">
        <w:rPr>
          <w:b/>
          <w:bCs/>
        </w:rPr>
        <w:t>**Q3: Are the 40 learning hours mandatory for all roles?**</w:t>
      </w:r>
    </w:p>
    <w:p w14:paraId="7FAF72A3" w14:textId="77777777" w:rsidR="00143217" w:rsidRPr="00143217" w:rsidRDefault="00143217" w:rsidP="00143217">
      <w:pPr>
        <w:rPr>
          <w:b/>
          <w:bCs/>
        </w:rPr>
      </w:pPr>
      <w:r w:rsidRPr="00143217">
        <w:rPr>
          <w:b/>
          <w:bCs/>
        </w:rPr>
        <w:t>A3: Yes, the minimum 40 learning hours requirement is a global mandate applicable to all associates across all roles and business units.</w:t>
      </w:r>
    </w:p>
    <w:p w14:paraId="08CDE19C" w14:textId="77777777" w:rsidR="00143217" w:rsidRPr="00143217" w:rsidRDefault="00143217" w:rsidP="00143217">
      <w:pPr>
        <w:rPr>
          <w:b/>
          <w:bCs/>
        </w:rPr>
      </w:pPr>
    </w:p>
    <w:p w14:paraId="5D54E407" w14:textId="77777777" w:rsidR="00143217" w:rsidRPr="00143217" w:rsidRDefault="00143217" w:rsidP="00143217">
      <w:pPr>
        <w:rPr>
          <w:b/>
          <w:bCs/>
        </w:rPr>
      </w:pPr>
      <w:r w:rsidRPr="00143217">
        <w:rPr>
          <w:b/>
          <w:bCs/>
        </w:rPr>
        <w:t>**Q4: How do I claim reimbursement for an external certification?**</w:t>
      </w:r>
    </w:p>
    <w:p w14:paraId="1CBCCFE4" w14:textId="77777777" w:rsidR="00143217" w:rsidRPr="00143217" w:rsidRDefault="00143217" w:rsidP="00143217">
      <w:pPr>
        <w:rPr>
          <w:b/>
          <w:bCs/>
        </w:rPr>
      </w:pPr>
      <w:r w:rsidRPr="00143217">
        <w:rPr>
          <w:b/>
          <w:bCs/>
        </w:rPr>
        <w:t>A4: After passing the exam, raise a request on OneITSM, attach the passing certificate and the fee receipt. Upon manager approval, the amount will be credited with your next payroll cycle.</w:t>
      </w:r>
    </w:p>
    <w:p w14:paraId="12800E29" w14:textId="77777777" w:rsidR="00143217" w:rsidRPr="00143217" w:rsidRDefault="00143217" w:rsidP="00143217">
      <w:pPr>
        <w:rPr>
          <w:b/>
          <w:bCs/>
        </w:rPr>
      </w:pPr>
    </w:p>
    <w:p w14:paraId="55ABF470" w14:textId="77777777" w:rsidR="00143217" w:rsidRPr="00143217" w:rsidRDefault="00143217" w:rsidP="00143217">
      <w:pPr>
        <w:rPr>
          <w:b/>
          <w:bCs/>
        </w:rPr>
      </w:pPr>
      <w:r w:rsidRPr="00143217">
        <w:rPr>
          <w:b/>
          <w:bCs/>
        </w:rPr>
        <w:t>**Q5: Will Cognizant reimburse a certification exam if I fail the first attempt?**</w:t>
      </w:r>
    </w:p>
    <w:p w14:paraId="40CD59B5" w14:textId="77777777" w:rsidR="00143217" w:rsidRPr="00143217" w:rsidRDefault="00143217" w:rsidP="00143217">
      <w:pPr>
        <w:rPr>
          <w:b/>
          <w:bCs/>
        </w:rPr>
      </w:pPr>
      <w:r w:rsidRPr="00143217">
        <w:rPr>
          <w:b/>
          <w:bCs/>
        </w:rPr>
        <w:t>A5: No, the reimbursement policy covers 100% of the exam fee only upon a successful pass on the first attempt. Subsequent attempts must be self-funded.</w:t>
      </w:r>
    </w:p>
    <w:p w14:paraId="20F7599C" w14:textId="77777777" w:rsidR="00143217" w:rsidRPr="00143217" w:rsidRDefault="00143217" w:rsidP="00143217">
      <w:pPr>
        <w:rPr>
          <w:b/>
          <w:bCs/>
        </w:rPr>
      </w:pPr>
    </w:p>
    <w:p w14:paraId="4C357BE1" w14:textId="77777777" w:rsidR="00143217" w:rsidRPr="00143217" w:rsidRDefault="00143217" w:rsidP="00143217">
      <w:pPr>
        <w:rPr>
          <w:b/>
          <w:bCs/>
        </w:rPr>
      </w:pPr>
      <w:r w:rsidRPr="00143217">
        <w:rPr>
          <w:b/>
          <w:bCs/>
        </w:rPr>
        <w:t>**Q6: Can I take courses that are unrelated to my current project?**</w:t>
      </w:r>
    </w:p>
    <w:p w14:paraId="3ADE4825" w14:textId="77777777" w:rsidR="00143217" w:rsidRPr="00143217" w:rsidRDefault="00143217" w:rsidP="00143217">
      <w:pPr>
        <w:rPr>
          <w:b/>
          <w:bCs/>
        </w:rPr>
      </w:pPr>
      <w:r w:rsidRPr="00143217">
        <w:rPr>
          <w:b/>
          <w:bCs/>
        </w:rPr>
        <w:t>A6: Yes, Cognizant encourages cross-skilling. You can take any course in Cognizant Academy. However, for paid external courses or certifications, alignment with your career path and manager approval is required.</w:t>
      </w:r>
    </w:p>
    <w:p w14:paraId="7C82925F" w14:textId="77777777" w:rsidR="00143217" w:rsidRPr="00143217" w:rsidRDefault="00143217" w:rsidP="00143217">
      <w:pPr>
        <w:rPr>
          <w:b/>
          <w:bCs/>
        </w:rPr>
      </w:pPr>
    </w:p>
    <w:p w14:paraId="38364C09" w14:textId="77777777" w:rsidR="00143217" w:rsidRPr="00143217" w:rsidRDefault="00143217" w:rsidP="00143217">
      <w:pPr>
        <w:rPr>
          <w:b/>
          <w:bCs/>
        </w:rPr>
      </w:pPr>
      <w:r w:rsidRPr="00143217">
        <w:rPr>
          <w:b/>
          <w:bCs/>
        </w:rPr>
        <w:t>**Q7: How do I check my completed learning hours?**</w:t>
      </w:r>
    </w:p>
    <w:p w14:paraId="160FC31F" w14:textId="77777777" w:rsidR="00143217" w:rsidRPr="00143217" w:rsidRDefault="00143217" w:rsidP="00143217">
      <w:pPr>
        <w:rPr>
          <w:b/>
          <w:bCs/>
        </w:rPr>
      </w:pPr>
      <w:r w:rsidRPr="00143217">
        <w:rPr>
          <w:b/>
          <w:bCs/>
        </w:rPr>
        <w:t>A7: You can view your completed learning hours and course history on your personal dashboard within the Cognizant Academy portal.</w:t>
      </w:r>
    </w:p>
    <w:p w14:paraId="75BD4B88" w14:textId="77777777" w:rsidR="00143217" w:rsidRPr="00143217" w:rsidRDefault="00143217" w:rsidP="00143217">
      <w:pPr>
        <w:rPr>
          <w:b/>
          <w:bCs/>
        </w:rPr>
      </w:pPr>
    </w:p>
    <w:p w14:paraId="7A07A759" w14:textId="77777777" w:rsidR="00143217" w:rsidRPr="00143217" w:rsidRDefault="00143217" w:rsidP="00143217">
      <w:pPr>
        <w:rPr>
          <w:b/>
          <w:bCs/>
        </w:rPr>
      </w:pPr>
      <w:r w:rsidRPr="00143217">
        <w:rPr>
          <w:b/>
          <w:bCs/>
        </w:rPr>
        <w:t>**Q8: Are the mandatory compliance training modules part of the 40 learning hours?**</w:t>
      </w:r>
    </w:p>
    <w:p w14:paraId="72D154B3" w14:textId="12AC06C8" w:rsidR="00D11A4B" w:rsidRPr="00143217" w:rsidRDefault="00143217" w:rsidP="00143217">
      <w:r w:rsidRPr="00143217">
        <w:rPr>
          <w:b/>
          <w:bCs/>
        </w:rPr>
        <w:t>A8: Yes, the hours spent completing the mandatory compliance modules are counted towards your annual 40-hour learning requirement.</w:t>
      </w:r>
    </w:p>
    <w:sectPr w:rsidR="00D11A4B" w:rsidRPr="001432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E44F1"/>
    <w:multiLevelType w:val="multilevel"/>
    <w:tmpl w:val="36E68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833C2"/>
    <w:multiLevelType w:val="multilevel"/>
    <w:tmpl w:val="9334A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807F07"/>
    <w:multiLevelType w:val="multilevel"/>
    <w:tmpl w:val="EF80A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EE1635"/>
    <w:multiLevelType w:val="multilevel"/>
    <w:tmpl w:val="63A08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6E6905"/>
    <w:multiLevelType w:val="multilevel"/>
    <w:tmpl w:val="485E9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21797232">
    <w:abstractNumId w:val="2"/>
  </w:num>
  <w:num w:numId="2" w16cid:durableId="346753220">
    <w:abstractNumId w:val="0"/>
  </w:num>
  <w:num w:numId="3" w16cid:durableId="528565230">
    <w:abstractNumId w:val="1"/>
  </w:num>
  <w:num w:numId="4" w16cid:durableId="1362974918">
    <w:abstractNumId w:val="3"/>
  </w:num>
  <w:num w:numId="5" w16cid:durableId="203877008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E0A"/>
    <w:rsid w:val="00143217"/>
    <w:rsid w:val="00185945"/>
    <w:rsid w:val="00522C74"/>
    <w:rsid w:val="00586D66"/>
    <w:rsid w:val="006E06AF"/>
    <w:rsid w:val="00927180"/>
    <w:rsid w:val="00AA3E0A"/>
    <w:rsid w:val="00D11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C73A3E9-1AC4-42D6-8697-C4854CCA2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3E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3E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3E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3E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3E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3E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3E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3E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3E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3E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3E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3E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3E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3E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3E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3E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3E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3E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3E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3E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3E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3E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3E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3E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3E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3E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3E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3E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3E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1288</Words>
  <Characters>7343</Characters>
  <Application>Microsoft Office Word</Application>
  <DocSecurity>0</DocSecurity>
  <Lines>61</Lines>
  <Paragraphs>17</Paragraphs>
  <ScaleCrop>false</ScaleCrop>
  <Company>Cognizant</Company>
  <LinksUpToDate>false</LinksUpToDate>
  <CharactersWithSpaces>8614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Fakruddin, Shaik (Cognizant)</dc:creator>
  <cp:keywords/>
  <dc:description/>
  <cp:lastModifiedBy>Fakruddin, Shaik (Cognizant)</cp:lastModifiedBy>
  <cp:revision>3</cp:revision>
  <dcterms:created xsi:type="dcterms:W3CDTF">2026-09-03T10:21:00Z</dcterms:created>
  <dcterms:modified xsi:type="dcterms:W3CDTF">2026-09-23T16:22:00Z</dcterms:modified>
</cp:coreProperties>
</file>