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C04" w:rsidRDefault="00B37C04">
      <w:bookmarkStart w:id="0" w:name="_GoBack"/>
      <w:bookmarkEnd w:id="0"/>
    </w:p>
    <w:p w:rsidR="00FD2503" w:rsidRDefault="00FD2503"/>
    <w:p w:rsidR="00FD2503" w:rsidRDefault="00FD2503"/>
    <w:p w:rsidR="00FD2503" w:rsidRDefault="00FD2503"/>
    <w:p w:rsidR="00FD2503" w:rsidRDefault="00FD2503"/>
    <w:p w:rsidR="00FD2503" w:rsidRPr="00FD2503" w:rsidRDefault="00FD2503" w:rsidP="00FD2503">
      <w:pPr>
        <w:jc w:val="center"/>
        <w:rPr>
          <w:b/>
          <w:sz w:val="52"/>
        </w:rPr>
      </w:pPr>
      <w:r>
        <w:rPr>
          <w:b/>
          <w:sz w:val="96"/>
        </w:rPr>
        <w:t>CONTROL AUTOMÁ</w:t>
      </w:r>
      <w:r w:rsidRPr="00FD2503">
        <w:rPr>
          <w:b/>
          <w:sz w:val="96"/>
        </w:rPr>
        <w:t>TICO</w:t>
      </w:r>
    </w:p>
    <w:p w:rsidR="00FD2503" w:rsidRDefault="00FD2503" w:rsidP="00FD2503">
      <w:pPr>
        <w:jc w:val="center"/>
        <w:rPr>
          <w:sz w:val="52"/>
        </w:rPr>
      </w:pPr>
    </w:p>
    <w:p w:rsidR="00FD2503" w:rsidRDefault="00FD2503" w:rsidP="00FD2503">
      <w:pPr>
        <w:jc w:val="center"/>
        <w:rPr>
          <w:sz w:val="52"/>
        </w:rPr>
      </w:pPr>
    </w:p>
    <w:p w:rsidR="00FD2503" w:rsidRDefault="00FD2503" w:rsidP="00FD2503">
      <w:pPr>
        <w:jc w:val="center"/>
        <w:rPr>
          <w:sz w:val="52"/>
        </w:rPr>
      </w:pPr>
    </w:p>
    <w:p w:rsidR="00FD2503" w:rsidRDefault="00FD2503" w:rsidP="00FD2503">
      <w:pPr>
        <w:jc w:val="center"/>
        <w:rPr>
          <w:sz w:val="52"/>
        </w:rPr>
      </w:pPr>
    </w:p>
    <w:p w:rsidR="00FD2503" w:rsidRDefault="00FD2503" w:rsidP="00FD2503">
      <w:pPr>
        <w:jc w:val="center"/>
        <w:rPr>
          <w:sz w:val="52"/>
        </w:rPr>
      </w:pPr>
    </w:p>
    <w:p w:rsidR="005741F0" w:rsidRDefault="005741F0" w:rsidP="00FD2503">
      <w:pPr>
        <w:jc w:val="center"/>
        <w:rPr>
          <w:sz w:val="52"/>
        </w:rPr>
      </w:pPr>
    </w:p>
    <w:p w:rsidR="005741F0" w:rsidRDefault="005741F0" w:rsidP="00FD2503">
      <w:pPr>
        <w:jc w:val="center"/>
        <w:rPr>
          <w:sz w:val="52"/>
        </w:rPr>
      </w:pPr>
    </w:p>
    <w:p w:rsidR="005741F0" w:rsidRDefault="005741F0" w:rsidP="00FD2503">
      <w:pPr>
        <w:jc w:val="center"/>
        <w:rPr>
          <w:sz w:val="52"/>
        </w:rPr>
      </w:pPr>
    </w:p>
    <w:p w:rsidR="005741F0" w:rsidRDefault="005741F0" w:rsidP="00FD2503">
      <w:pPr>
        <w:jc w:val="center"/>
        <w:rPr>
          <w:sz w:val="52"/>
        </w:rPr>
      </w:pPr>
    </w:p>
    <w:p w:rsidR="005741F0" w:rsidRDefault="005741F0" w:rsidP="00FD2503">
      <w:pPr>
        <w:jc w:val="center"/>
        <w:rPr>
          <w:sz w:val="52"/>
        </w:rPr>
      </w:pPr>
    </w:p>
    <w:p w:rsidR="005741F0" w:rsidRPr="008547D7" w:rsidRDefault="005741F0" w:rsidP="00FD2503">
      <w:pPr>
        <w:jc w:val="center"/>
        <w:rPr>
          <w:b/>
          <w:sz w:val="52"/>
        </w:rPr>
      </w:pPr>
    </w:p>
    <w:p w:rsidR="005741F0" w:rsidRPr="008547D7" w:rsidRDefault="005741F0" w:rsidP="005741F0">
      <w:pPr>
        <w:rPr>
          <w:b/>
          <w:sz w:val="40"/>
        </w:rPr>
      </w:pPr>
      <w:r w:rsidRPr="008547D7">
        <w:rPr>
          <w:b/>
          <w:sz w:val="40"/>
        </w:rPr>
        <w:lastRenderedPageBreak/>
        <w:t>Sistemas de Control Automáticos</w:t>
      </w:r>
    </w:p>
    <w:p w:rsidR="005741F0" w:rsidRPr="005741F0" w:rsidRDefault="005741F0" w:rsidP="005741F0">
      <w:pPr>
        <w:spacing w:after="0" w:line="240" w:lineRule="auto"/>
        <w:rPr>
          <w:rFonts w:eastAsia="Times New Roman" w:cs="Times New Roman"/>
          <w:sz w:val="40"/>
          <w:szCs w:val="26"/>
          <w:lang w:eastAsia="es-ES"/>
        </w:rPr>
      </w:pPr>
      <w:r w:rsidRPr="005741F0">
        <w:rPr>
          <w:rFonts w:eastAsia="Times New Roman" w:cs="Times New Roman"/>
          <w:sz w:val="40"/>
          <w:szCs w:val="26"/>
          <w:lang w:eastAsia="es-ES"/>
        </w:rPr>
        <w:t>Un sistema de control puede tener varios componentes. Para mostrar las funciones de cada componente en la ingeniería de control, por lo general se usa una representación denominada diagrama de bloques.</w:t>
      </w:r>
    </w:p>
    <w:p w:rsidR="005741F0" w:rsidRDefault="005741F0" w:rsidP="005741F0">
      <w:pPr>
        <w:spacing w:after="0" w:line="240" w:lineRule="auto"/>
        <w:rPr>
          <w:rFonts w:eastAsia="Times New Roman" w:cs="Times New Roman"/>
          <w:sz w:val="44"/>
          <w:szCs w:val="26"/>
          <w:lang w:eastAsia="es-ES"/>
        </w:rPr>
      </w:pPr>
    </w:p>
    <w:p w:rsidR="005741F0" w:rsidRPr="005741F0" w:rsidRDefault="005741F0" w:rsidP="005741F0">
      <w:pPr>
        <w:spacing w:after="0" w:line="240" w:lineRule="auto"/>
        <w:rPr>
          <w:rFonts w:eastAsia="Times New Roman" w:cs="Times New Roman"/>
          <w:sz w:val="44"/>
          <w:szCs w:val="26"/>
          <w:lang w:eastAsia="es-ES"/>
        </w:rPr>
      </w:pPr>
    </w:p>
    <w:p w:rsidR="005741F0" w:rsidRPr="008547D7" w:rsidRDefault="005741F0" w:rsidP="005741F0">
      <w:pPr>
        <w:spacing w:after="0" w:line="240" w:lineRule="auto"/>
        <w:rPr>
          <w:rFonts w:eastAsia="Times New Roman" w:cs="Times New Roman"/>
          <w:b/>
          <w:sz w:val="40"/>
          <w:szCs w:val="26"/>
          <w:lang w:eastAsia="es-ES"/>
        </w:rPr>
      </w:pPr>
      <w:r w:rsidRPr="008547D7">
        <w:rPr>
          <w:rFonts w:eastAsia="Times New Roman" w:cs="Times New Roman"/>
          <w:b/>
          <w:sz w:val="40"/>
          <w:szCs w:val="26"/>
          <w:lang w:eastAsia="es-ES"/>
        </w:rPr>
        <w:t>Diagramas de bloques</w:t>
      </w:r>
    </w:p>
    <w:p w:rsidR="005741F0" w:rsidRDefault="005741F0" w:rsidP="005741F0">
      <w:pPr>
        <w:spacing w:after="0" w:line="240" w:lineRule="auto"/>
        <w:rPr>
          <w:rFonts w:eastAsia="Times New Roman" w:cs="Times New Roman"/>
          <w:sz w:val="44"/>
          <w:szCs w:val="26"/>
          <w:lang w:eastAsia="es-ES"/>
        </w:rPr>
      </w:pPr>
    </w:p>
    <w:p w:rsidR="005741F0" w:rsidRPr="005741F0" w:rsidRDefault="005741F0" w:rsidP="005741F0">
      <w:pPr>
        <w:rPr>
          <w:rFonts w:ascii="Times New Roman" w:eastAsia="Times New Roman" w:hAnsi="Times New Roman" w:cs="Times New Roman"/>
          <w:sz w:val="32"/>
          <w:szCs w:val="32"/>
          <w:lang w:eastAsia="es-ES"/>
        </w:rPr>
      </w:pPr>
      <w:r w:rsidRPr="005741F0">
        <w:rPr>
          <w:rFonts w:eastAsia="Times New Roman" w:cs="Times New Roman"/>
          <w:sz w:val="40"/>
          <w:szCs w:val="26"/>
          <w:lang w:eastAsia="es-ES"/>
        </w:rPr>
        <w:t xml:space="preserve">Un diagrama de bloques es una representación gráfica de las funciones que lleva a cabo cada componente y el flujo de señales. Tales diagramas muestran las relaciones existentes entre los diversos componentes. En un diagrama de bloques todas las variables del sistema se enlazan unas con otras mediante bloques funcionales. El bloque funcional o simplemente bloque es un símbolo para representar la operación matemática que sobre la señal de entrada hace el bloque para producir la salida. Las funciones de transferencia de los componentes por lo general se introducen en los bloques correspondientes, que se conectan </w:t>
      </w:r>
      <w:r>
        <w:rPr>
          <w:rFonts w:eastAsia="Times New Roman" w:cs="Times New Roman"/>
          <w:sz w:val="40"/>
          <w:szCs w:val="26"/>
          <w:lang w:eastAsia="es-ES"/>
        </w:rPr>
        <w:t>m</w:t>
      </w:r>
      <w:r w:rsidRPr="005741F0">
        <w:rPr>
          <w:rFonts w:eastAsia="Times New Roman" w:cs="Times New Roman"/>
          <w:sz w:val="40"/>
          <w:szCs w:val="26"/>
          <w:lang w:eastAsia="es-ES"/>
        </w:rPr>
        <w:t>ediante flechas para indicar la dirección del flujo de señales.</w:t>
      </w:r>
      <w:r w:rsidRPr="005741F0">
        <w:rPr>
          <w:rFonts w:eastAsia="Times New Roman" w:cs="Times New Roman"/>
          <w:sz w:val="40"/>
          <w:szCs w:val="32"/>
          <w:lang w:eastAsia="es-ES"/>
        </w:rPr>
        <w:t>Por tanto, un diagrama de bloques de un sistema de control muestra explícitamente una</w:t>
      </w:r>
      <w:r w:rsidR="0021223A">
        <w:rPr>
          <w:rFonts w:eastAsia="Times New Roman" w:cs="Times New Roman"/>
          <w:sz w:val="40"/>
          <w:szCs w:val="32"/>
          <w:lang w:eastAsia="es-ES"/>
        </w:rPr>
        <w:t xml:space="preserve"> </w:t>
      </w:r>
      <w:r w:rsidRPr="005741F0">
        <w:rPr>
          <w:rFonts w:eastAsia="Times New Roman" w:cs="Times New Roman"/>
          <w:sz w:val="40"/>
          <w:szCs w:val="26"/>
          <w:lang w:eastAsia="es-ES"/>
        </w:rPr>
        <w:t>propiedad unilateral.</w:t>
      </w:r>
    </w:p>
    <w:p w:rsidR="005741F0" w:rsidRPr="005741F0" w:rsidRDefault="005741F0" w:rsidP="005741F0">
      <w:pPr>
        <w:rPr>
          <w:rFonts w:eastAsia="Times New Roman" w:cs="Times New Roman"/>
          <w:sz w:val="40"/>
          <w:szCs w:val="26"/>
          <w:lang w:eastAsia="es-ES"/>
        </w:rPr>
      </w:pPr>
    </w:p>
    <w:p w:rsidR="008547D7" w:rsidRDefault="008547D7" w:rsidP="008547D7">
      <w:pPr>
        <w:spacing w:after="0" w:line="240" w:lineRule="auto"/>
        <w:rPr>
          <w:rFonts w:eastAsia="Times New Roman" w:cs="Times New Roman"/>
          <w:noProof/>
          <w:sz w:val="36"/>
          <w:szCs w:val="26"/>
          <w:lang w:eastAsia="es-ES"/>
        </w:rPr>
      </w:pPr>
      <w:r w:rsidRPr="008547D7">
        <w:rPr>
          <w:rFonts w:eastAsia="Times New Roman" w:cs="Times New Roman"/>
          <w:sz w:val="40"/>
          <w:szCs w:val="48"/>
          <w:lang w:eastAsia="es-ES"/>
        </w:rPr>
        <w:lastRenderedPageBreak/>
        <w:t xml:space="preserve">La Figura </w:t>
      </w:r>
      <w:r>
        <w:rPr>
          <w:rFonts w:eastAsia="Times New Roman" w:cs="Times New Roman"/>
          <w:sz w:val="40"/>
          <w:szCs w:val="48"/>
          <w:lang w:eastAsia="es-ES"/>
        </w:rPr>
        <w:t>1</w:t>
      </w:r>
      <w:r w:rsidRPr="008547D7">
        <w:rPr>
          <w:rFonts w:eastAsia="Times New Roman" w:cs="Times New Roman"/>
          <w:sz w:val="40"/>
          <w:szCs w:val="48"/>
          <w:lang w:eastAsia="es-ES"/>
        </w:rPr>
        <w:t xml:space="preserve"> muestra un elemento del diagrama de bloques. La punta de flecha que señala el</w:t>
      </w:r>
      <w:r w:rsidR="0021223A">
        <w:rPr>
          <w:rFonts w:eastAsia="Times New Roman" w:cs="Times New Roman"/>
          <w:sz w:val="40"/>
          <w:szCs w:val="48"/>
          <w:lang w:eastAsia="es-ES"/>
        </w:rPr>
        <w:t xml:space="preserve"> </w:t>
      </w:r>
      <w:r w:rsidRPr="008547D7">
        <w:rPr>
          <w:rFonts w:eastAsia="Times New Roman" w:cs="Times New Roman"/>
          <w:sz w:val="40"/>
          <w:szCs w:val="48"/>
          <w:lang w:eastAsia="es-ES"/>
        </w:rPr>
        <w:t>bloque indica la entrada, y la punta de flecha que se aleja del bloque representa la salida. Tales</w:t>
      </w:r>
      <w:r w:rsidR="0021223A">
        <w:rPr>
          <w:rFonts w:eastAsia="Times New Roman" w:cs="Times New Roman"/>
          <w:sz w:val="40"/>
          <w:szCs w:val="48"/>
          <w:lang w:eastAsia="es-ES"/>
        </w:rPr>
        <w:t xml:space="preserve"> </w:t>
      </w:r>
      <w:r w:rsidRPr="008547D7">
        <w:rPr>
          <w:rFonts w:eastAsia="Times New Roman" w:cs="Times New Roman"/>
          <w:sz w:val="40"/>
          <w:szCs w:val="48"/>
          <w:lang w:eastAsia="es-ES"/>
        </w:rPr>
        <w:t>flechas se conocen como</w:t>
      </w:r>
      <w:r w:rsidR="0021223A">
        <w:rPr>
          <w:rFonts w:eastAsia="Times New Roman" w:cs="Times New Roman"/>
          <w:sz w:val="40"/>
          <w:szCs w:val="48"/>
          <w:lang w:eastAsia="es-ES"/>
        </w:rPr>
        <w:t xml:space="preserve"> </w:t>
      </w:r>
      <w:r w:rsidRPr="008547D7">
        <w:rPr>
          <w:rFonts w:eastAsia="Times New Roman" w:cs="Times New Roman"/>
          <w:sz w:val="40"/>
          <w:szCs w:val="48"/>
          <w:lang w:eastAsia="es-ES"/>
        </w:rPr>
        <w:t>señales</w:t>
      </w:r>
      <w:r>
        <w:rPr>
          <w:rFonts w:eastAsia="Times New Roman" w:cs="Times New Roman"/>
          <w:sz w:val="40"/>
          <w:szCs w:val="48"/>
          <w:lang w:eastAsia="es-ES"/>
        </w:rPr>
        <w:t>.</w:t>
      </w:r>
    </w:p>
    <w:p w:rsidR="008547D7" w:rsidRDefault="00C17A9B" w:rsidP="008547D7">
      <w:pPr>
        <w:spacing w:after="0" w:line="240" w:lineRule="auto"/>
        <w:jc w:val="center"/>
        <w:rPr>
          <w:rFonts w:eastAsia="Times New Roman" w:cs="Times New Roman"/>
          <w:sz w:val="36"/>
          <w:szCs w:val="26"/>
          <w:lang w:eastAsia="es-ES"/>
        </w:rPr>
      </w:pPr>
      <w:r>
        <w:rPr>
          <w:rFonts w:eastAsia="Times New Roman" w:cs="Times New Roman"/>
          <w:noProof/>
          <w:sz w:val="36"/>
          <w:szCs w:val="26"/>
          <w:lang w:eastAsia="es-ES"/>
        </w:rPr>
        <w:pict>
          <v:shapetype id="_x0000_t202" coordsize="21600,21600" o:spt="202" path="m,l,21600r21600,l21600,xe">
            <v:stroke joinstyle="miter"/>
            <v:path gradientshapeok="t" o:connecttype="rect"/>
          </v:shapetype>
          <v:shape id="_x0000_s1026" type="#_x0000_t202" style="position:absolute;left:0;text-align:left;margin-left:384.65pt;margin-top:24.6pt;width:57.35pt;height:20.45pt;z-index:251660288;mso-width-relative:margin;mso-height-relative:margin" stroked="f">
            <v:textbox>
              <w:txbxContent>
                <w:p w:rsidR="008547D7" w:rsidRDefault="008547D7">
                  <w:r>
                    <w:t>Figura 1</w:t>
                  </w:r>
                </w:p>
              </w:txbxContent>
            </v:textbox>
          </v:shape>
        </w:pict>
      </w:r>
      <w:r w:rsidR="008547D7">
        <w:rPr>
          <w:rFonts w:eastAsia="Times New Roman" w:cs="Times New Roman"/>
          <w:noProof/>
          <w:sz w:val="36"/>
          <w:szCs w:val="26"/>
          <w:lang w:val="es-MX" w:eastAsia="es-MX"/>
        </w:rPr>
        <w:drawing>
          <wp:inline distT="0" distB="0" distL="0" distR="0">
            <wp:extent cx="2565326" cy="785172"/>
            <wp:effectExtent l="19050" t="0" r="6424"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5431" t="51964" r="27794" b="28061"/>
                    <a:stretch>
                      <a:fillRect/>
                    </a:stretch>
                  </pic:blipFill>
                  <pic:spPr bwMode="auto">
                    <a:xfrm>
                      <a:off x="0" y="0"/>
                      <a:ext cx="2565326" cy="785172"/>
                    </a:xfrm>
                    <a:prstGeom prst="rect">
                      <a:avLst/>
                    </a:prstGeom>
                    <a:noFill/>
                    <a:ln w="9525">
                      <a:noFill/>
                      <a:miter lim="800000"/>
                      <a:headEnd/>
                      <a:tailEnd/>
                    </a:ln>
                  </pic:spPr>
                </pic:pic>
              </a:graphicData>
            </a:graphic>
          </wp:inline>
        </w:drawing>
      </w:r>
    </w:p>
    <w:p w:rsidR="005741F0" w:rsidRPr="008547D7" w:rsidRDefault="008547D7" w:rsidP="008547D7">
      <w:pPr>
        <w:spacing w:after="0" w:line="240" w:lineRule="auto"/>
        <w:jc w:val="center"/>
        <w:rPr>
          <w:rFonts w:eastAsia="Times New Roman" w:cs="Times New Roman"/>
          <w:sz w:val="28"/>
          <w:szCs w:val="26"/>
          <w:lang w:eastAsia="es-ES"/>
        </w:rPr>
      </w:pPr>
      <w:r w:rsidRPr="008547D7">
        <w:rPr>
          <w:rFonts w:eastAsia="Times New Roman" w:cs="Times New Roman"/>
          <w:sz w:val="28"/>
          <w:szCs w:val="26"/>
          <w:lang w:eastAsia="es-ES"/>
        </w:rPr>
        <w:t>Elementos de un diagrama de bloques</w:t>
      </w:r>
    </w:p>
    <w:p w:rsidR="005741F0" w:rsidRPr="005741F0" w:rsidRDefault="005741F0" w:rsidP="005741F0">
      <w:pPr>
        <w:spacing w:after="0" w:line="240" w:lineRule="auto"/>
        <w:rPr>
          <w:rFonts w:eastAsia="Times New Roman" w:cs="Times New Roman"/>
          <w:sz w:val="44"/>
          <w:szCs w:val="26"/>
          <w:lang w:eastAsia="es-ES"/>
        </w:rPr>
      </w:pPr>
    </w:p>
    <w:p w:rsidR="008547D7" w:rsidRPr="008547D7" w:rsidRDefault="008547D7" w:rsidP="008547D7">
      <w:pPr>
        <w:spacing w:after="0" w:line="240" w:lineRule="auto"/>
        <w:rPr>
          <w:rFonts w:eastAsia="Times New Roman" w:cs="Times New Roman"/>
          <w:sz w:val="40"/>
          <w:szCs w:val="40"/>
          <w:lang w:eastAsia="es-ES"/>
        </w:rPr>
      </w:pPr>
      <w:r>
        <w:rPr>
          <w:rFonts w:eastAsia="Times New Roman" w:cs="Times New Roman"/>
          <w:sz w:val="40"/>
          <w:szCs w:val="40"/>
          <w:lang w:eastAsia="es-ES"/>
        </w:rPr>
        <w:t>L</w:t>
      </w:r>
      <w:r w:rsidRPr="008547D7">
        <w:rPr>
          <w:rFonts w:eastAsia="Times New Roman" w:cs="Times New Roman"/>
          <w:sz w:val="40"/>
          <w:szCs w:val="40"/>
          <w:lang w:eastAsia="es-ES"/>
        </w:rPr>
        <w:t xml:space="preserve">as dimensiones de la señal de salida del bloque son las </w:t>
      </w:r>
      <w:r>
        <w:rPr>
          <w:rFonts w:eastAsia="Times New Roman" w:cs="Times New Roman"/>
          <w:sz w:val="40"/>
          <w:szCs w:val="40"/>
          <w:lang w:eastAsia="es-ES"/>
        </w:rPr>
        <w:t>d</w:t>
      </w:r>
      <w:r w:rsidRPr="008547D7">
        <w:rPr>
          <w:rFonts w:eastAsia="Times New Roman" w:cs="Times New Roman"/>
          <w:sz w:val="40"/>
          <w:szCs w:val="40"/>
          <w:lang w:eastAsia="es-ES"/>
        </w:rPr>
        <w:t>imensiones de la</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 xml:space="preserve">señal de entrada multiplicadas por las </w:t>
      </w:r>
      <w:r>
        <w:rPr>
          <w:rFonts w:eastAsia="Times New Roman" w:cs="Times New Roman"/>
          <w:sz w:val="40"/>
          <w:szCs w:val="40"/>
          <w:lang w:eastAsia="es-ES"/>
        </w:rPr>
        <w:t>d</w:t>
      </w:r>
      <w:r w:rsidRPr="008547D7">
        <w:rPr>
          <w:rFonts w:eastAsia="Times New Roman" w:cs="Times New Roman"/>
          <w:sz w:val="40"/>
          <w:szCs w:val="40"/>
          <w:lang w:eastAsia="es-ES"/>
        </w:rPr>
        <w:t>imensiones de la función de transferencia en el bloque.</w:t>
      </w:r>
    </w:p>
    <w:p w:rsidR="008547D7" w:rsidRPr="008547D7" w:rsidRDefault="008547D7" w:rsidP="008547D7">
      <w:pPr>
        <w:spacing w:after="0" w:line="240" w:lineRule="auto"/>
        <w:rPr>
          <w:rFonts w:eastAsia="Times New Roman" w:cs="Times New Roman"/>
          <w:sz w:val="40"/>
          <w:szCs w:val="40"/>
          <w:lang w:eastAsia="es-ES"/>
        </w:rPr>
      </w:pPr>
      <w:r w:rsidRPr="008547D7">
        <w:rPr>
          <w:rFonts w:eastAsia="Times New Roman" w:cs="Times New Roman"/>
          <w:sz w:val="40"/>
          <w:szCs w:val="40"/>
          <w:lang w:eastAsia="es-ES"/>
        </w:rPr>
        <w:t>Las ventajas de la representación mediante diagramas de bloques de un sistema estriban en</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que es fácil formar el diagrama de bloques general de todo el sistema con sólo conectar los bloques de los componentes de acuerdo con el flujo de señales y en q</w:t>
      </w:r>
      <w:r>
        <w:rPr>
          <w:rFonts w:eastAsia="Times New Roman" w:cs="Times New Roman"/>
          <w:sz w:val="40"/>
          <w:szCs w:val="40"/>
          <w:lang w:eastAsia="es-ES"/>
        </w:rPr>
        <w:t>ue es posible evaluar la contri</w:t>
      </w:r>
      <w:r w:rsidRPr="008547D7">
        <w:rPr>
          <w:rFonts w:eastAsia="Times New Roman" w:cs="Times New Roman"/>
          <w:sz w:val="40"/>
          <w:szCs w:val="40"/>
          <w:lang w:eastAsia="es-ES"/>
        </w:rPr>
        <w:t>bución de cada componente al desempeño general del sistema.</w:t>
      </w:r>
    </w:p>
    <w:p w:rsidR="008547D7" w:rsidRPr="008547D7" w:rsidRDefault="008547D7" w:rsidP="008547D7">
      <w:pPr>
        <w:spacing w:after="0" w:line="240" w:lineRule="auto"/>
        <w:rPr>
          <w:rFonts w:eastAsia="Times New Roman" w:cs="Times New Roman"/>
          <w:sz w:val="40"/>
          <w:szCs w:val="40"/>
          <w:lang w:eastAsia="es-ES"/>
        </w:rPr>
      </w:pPr>
      <w:r w:rsidRPr="008547D7">
        <w:rPr>
          <w:rFonts w:eastAsia="Times New Roman" w:cs="Times New Roman"/>
          <w:sz w:val="40"/>
          <w:szCs w:val="40"/>
          <w:lang w:eastAsia="es-ES"/>
        </w:rPr>
        <w:t>En general, la operación funcional del sistema se aprecia con más facilidad si se examina el</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diagrama de bloques que si se revisa el sistema físico mismo. Un diagrama de bloques contiene</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información relacionada con el comportamiento dinámico, pero no incluye información de la</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construcción física del sistema. En consecuencia, muchos sistemas diferentes y no relacionados</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pueden representarse mediante el mismo diagrama de bloques.</w:t>
      </w:r>
    </w:p>
    <w:p w:rsidR="008547D7" w:rsidRPr="008547D7" w:rsidRDefault="008547D7" w:rsidP="008547D7">
      <w:pPr>
        <w:spacing w:after="0" w:line="240" w:lineRule="auto"/>
        <w:rPr>
          <w:rFonts w:eastAsia="Times New Roman" w:cs="Times New Roman"/>
          <w:sz w:val="40"/>
          <w:szCs w:val="40"/>
          <w:lang w:eastAsia="es-ES"/>
        </w:rPr>
      </w:pPr>
      <w:r w:rsidRPr="008547D7">
        <w:rPr>
          <w:rFonts w:eastAsia="Times New Roman" w:cs="Times New Roman"/>
          <w:sz w:val="40"/>
          <w:szCs w:val="40"/>
          <w:lang w:eastAsia="es-ES"/>
        </w:rPr>
        <w:t>Debe señalarse que, en un diagrama de bloques, la principal fuente de energía no se muestra</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explícitamente y que el diagrama de bloques de un sistema determinado no es único. Es posible</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 xml:space="preserve">dibujar </w:t>
      </w:r>
      <w:r>
        <w:rPr>
          <w:rFonts w:eastAsia="Times New Roman" w:cs="Times New Roman"/>
          <w:sz w:val="40"/>
          <w:szCs w:val="40"/>
          <w:lang w:eastAsia="es-ES"/>
        </w:rPr>
        <w:lastRenderedPageBreak/>
        <w:t>v</w:t>
      </w:r>
      <w:r w:rsidRPr="008547D7">
        <w:rPr>
          <w:rFonts w:eastAsia="Times New Roman" w:cs="Times New Roman"/>
          <w:sz w:val="40"/>
          <w:szCs w:val="40"/>
          <w:lang w:eastAsia="es-ES"/>
        </w:rPr>
        <w:t>arios diagramas de bloques diferentes para un sistema, dependiendo del punto de vista</w:t>
      </w:r>
      <w:r w:rsidR="0021223A">
        <w:rPr>
          <w:rFonts w:eastAsia="Times New Roman" w:cs="Times New Roman"/>
          <w:sz w:val="40"/>
          <w:szCs w:val="40"/>
          <w:lang w:eastAsia="es-ES"/>
        </w:rPr>
        <w:t xml:space="preserve"> </w:t>
      </w:r>
      <w:r w:rsidRPr="008547D7">
        <w:rPr>
          <w:rFonts w:eastAsia="Times New Roman" w:cs="Times New Roman"/>
          <w:sz w:val="40"/>
          <w:szCs w:val="40"/>
          <w:lang w:eastAsia="es-ES"/>
        </w:rPr>
        <w:t>del análisis.</w:t>
      </w:r>
    </w:p>
    <w:p w:rsidR="005741F0" w:rsidRDefault="005741F0" w:rsidP="005741F0">
      <w:pPr>
        <w:rPr>
          <w:rFonts w:eastAsia="Times New Roman" w:cs="Times New Roman"/>
          <w:sz w:val="36"/>
          <w:szCs w:val="26"/>
          <w:lang w:eastAsia="es-ES"/>
        </w:rPr>
      </w:pPr>
    </w:p>
    <w:p w:rsidR="008547D7" w:rsidRDefault="008547D7" w:rsidP="008547D7">
      <w:pPr>
        <w:spacing w:after="0" w:line="240" w:lineRule="auto"/>
        <w:rPr>
          <w:rFonts w:eastAsia="Times New Roman" w:cs="Times New Roman"/>
          <w:b/>
          <w:sz w:val="40"/>
          <w:szCs w:val="40"/>
          <w:lang w:eastAsia="es-ES"/>
        </w:rPr>
      </w:pPr>
      <w:r>
        <w:rPr>
          <w:rFonts w:eastAsia="Times New Roman" w:cs="Times New Roman"/>
          <w:b/>
          <w:sz w:val="40"/>
          <w:szCs w:val="40"/>
          <w:lang w:eastAsia="es-ES"/>
        </w:rPr>
        <w:t>Punto de suma</w:t>
      </w:r>
    </w:p>
    <w:p w:rsidR="008547D7" w:rsidRDefault="008547D7" w:rsidP="008547D7">
      <w:pPr>
        <w:spacing w:after="0" w:line="240" w:lineRule="auto"/>
        <w:rPr>
          <w:rFonts w:eastAsia="Times New Roman" w:cs="Times New Roman"/>
          <w:sz w:val="40"/>
          <w:szCs w:val="40"/>
          <w:lang w:eastAsia="es-ES"/>
        </w:rPr>
      </w:pPr>
      <w:r>
        <w:rPr>
          <w:rFonts w:eastAsia="Times New Roman" w:cs="Times New Roman"/>
          <w:sz w:val="40"/>
          <w:szCs w:val="40"/>
          <w:lang w:eastAsia="es-ES"/>
        </w:rPr>
        <w:t>La Figura 2 muestra un elemento del diagrama de bloques,</w:t>
      </w:r>
      <w:r w:rsidRPr="008547D7">
        <w:rPr>
          <w:rFonts w:eastAsia="Times New Roman" w:cs="Times New Roman"/>
          <w:sz w:val="40"/>
          <w:szCs w:val="40"/>
          <w:lang w:eastAsia="es-ES"/>
        </w:rPr>
        <w:t xml:space="preserve"> un círculo con una cruz es el símbolo que</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indica una operación de suma. El signo más o el signo menos en cada punta de flecha indica si la</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señal debe sumarse o restarse. Es importante que las cantidades que se sumen o resten tengan las</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mismas dimensiones y las mismas unidades.</w:t>
      </w:r>
    </w:p>
    <w:p w:rsidR="008547D7" w:rsidRDefault="008547D7" w:rsidP="008547D7">
      <w:pPr>
        <w:spacing w:after="0" w:line="240" w:lineRule="auto"/>
        <w:rPr>
          <w:rFonts w:eastAsia="Times New Roman" w:cs="Times New Roman"/>
          <w:sz w:val="40"/>
          <w:szCs w:val="40"/>
          <w:lang w:eastAsia="es-ES"/>
        </w:rPr>
      </w:pPr>
    </w:p>
    <w:p w:rsidR="008547D7" w:rsidRPr="008547D7" w:rsidRDefault="00C17A9B" w:rsidP="008547D7">
      <w:pPr>
        <w:spacing w:after="0" w:line="240" w:lineRule="auto"/>
        <w:jc w:val="center"/>
        <w:rPr>
          <w:rFonts w:eastAsia="Times New Roman" w:cs="Times New Roman"/>
          <w:sz w:val="40"/>
          <w:szCs w:val="40"/>
          <w:lang w:eastAsia="es-ES"/>
        </w:rPr>
      </w:pPr>
      <w:r>
        <w:rPr>
          <w:rFonts w:eastAsia="Times New Roman" w:cs="Times New Roman"/>
          <w:noProof/>
          <w:sz w:val="48"/>
          <w:szCs w:val="38"/>
          <w:lang w:eastAsia="es-ES"/>
        </w:rPr>
        <w:pict>
          <v:shape id="_x0000_s1027" type="#_x0000_t202" style="position:absolute;left:0;text-align:left;margin-left:380.7pt;margin-top:37.3pt;width:57.35pt;height:20.45pt;z-index:251661312;mso-width-relative:margin;mso-height-relative:margin" stroked="f">
            <v:textbox>
              <w:txbxContent>
                <w:p w:rsidR="008547D7" w:rsidRDefault="008547D7" w:rsidP="008547D7">
                  <w:r>
                    <w:t>Figura 2</w:t>
                  </w:r>
                </w:p>
              </w:txbxContent>
            </v:textbox>
          </v:shape>
        </w:pict>
      </w:r>
      <w:r w:rsidR="008547D7">
        <w:rPr>
          <w:rFonts w:eastAsia="Times New Roman" w:cs="Times New Roman"/>
          <w:noProof/>
          <w:sz w:val="40"/>
          <w:szCs w:val="40"/>
          <w:lang w:val="es-MX" w:eastAsia="es-MX"/>
        </w:rPr>
        <w:drawing>
          <wp:inline distT="0" distB="0" distL="0" distR="0">
            <wp:extent cx="2674090" cy="136566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44474" t="34441" r="26872" b="39577"/>
                    <a:stretch>
                      <a:fillRect/>
                    </a:stretch>
                  </pic:blipFill>
                  <pic:spPr bwMode="auto">
                    <a:xfrm>
                      <a:off x="0" y="0"/>
                      <a:ext cx="2674090" cy="1365662"/>
                    </a:xfrm>
                    <a:prstGeom prst="rect">
                      <a:avLst/>
                    </a:prstGeom>
                    <a:noFill/>
                    <a:ln w="9525">
                      <a:noFill/>
                      <a:miter lim="800000"/>
                      <a:headEnd/>
                      <a:tailEnd/>
                    </a:ln>
                  </pic:spPr>
                </pic:pic>
              </a:graphicData>
            </a:graphic>
          </wp:inline>
        </w:drawing>
      </w:r>
    </w:p>
    <w:p w:rsidR="008547D7" w:rsidRPr="005741F0" w:rsidRDefault="008D559E" w:rsidP="005741F0">
      <w:pPr>
        <w:rPr>
          <w:rFonts w:eastAsia="Times New Roman" w:cs="Times New Roman"/>
          <w:sz w:val="36"/>
          <w:szCs w:val="26"/>
          <w:lang w:eastAsia="es-ES"/>
        </w:rPr>
      </w:pPr>
      <w:r>
        <w:rPr>
          <w:rFonts w:eastAsia="Times New Roman" w:cs="Times New Roman"/>
          <w:sz w:val="28"/>
          <w:szCs w:val="26"/>
          <w:lang w:eastAsia="es-ES"/>
        </w:rPr>
        <w:t xml:space="preserve">                                                                            </w:t>
      </w:r>
      <w:r w:rsidR="008547D7" w:rsidRPr="008547D7">
        <w:rPr>
          <w:rFonts w:eastAsia="Times New Roman" w:cs="Times New Roman"/>
          <w:sz w:val="28"/>
          <w:szCs w:val="26"/>
          <w:lang w:eastAsia="es-ES"/>
        </w:rPr>
        <w:t>Punto de suma</w:t>
      </w:r>
    </w:p>
    <w:p w:rsidR="008547D7" w:rsidRPr="008547D7" w:rsidRDefault="008547D7" w:rsidP="008547D7">
      <w:pPr>
        <w:spacing w:after="0" w:line="240" w:lineRule="auto"/>
        <w:rPr>
          <w:rFonts w:eastAsia="Times New Roman" w:cs="Times New Roman"/>
          <w:sz w:val="40"/>
          <w:szCs w:val="56"/>
          <w:lang w:eastAsia="es-ES"/>
        </w:rPr>
      </w:pPr>
      <w:r w:rsidRPr="008547D7">
        <w:rPr>
          <w:rFonts w:eastAsia="Times New Roman" w:cs="Times New Roman"/>
          <w:sz w:val="40"/>
          <w:szCs w:val="56"/>
          <w:lang w:eastAsia="es-ES"/>
        </w:rPr>
        <w:t xml:space="preserve">Punto de </w:t>
      </w:r>
      <w:r w:rsidR="0021223A" w:rsidRPr="008547D7">
        <w:rPr>
          <w:rFonts w:eastAsia="Times New Roman" w:cs="Times New Roman"/>
          <w:sz w:val="40"/>
          <w:szCs w:val="56"/>
          <w:lang w:eastAsia="es-ES"/>
        </w:rPr>
        <w:t>ramificación. Un</w:t>
      </w:r>
      <w:r w:rsidR="0021223A">
        <w:rPr>
          <w:rFonts w:eastAsia="Times New Roman" w:cs="Times New Roman"/>
          <w:sz w:val="40"/>
          <w:szCs w:val="56"/>
          <w:lang w:eastAsia="es-ES"/>
        </w:rPr>
        <w:t xml:space="preserve"> </w:t>
      </w:r>
      <w:r w:rsidRPr="008547D7">
        <w:rPr>
          <w:rFonts w:eastAsia="Times New Roman" w:cs="Times New Roman"/>
          <w:sz w:val="40"/>
          <w:szCs w:val="56"/>
          <w:lang w:eastAsia="es-ES"/>
        </w:rPr>
        <w:t>punto de ramificaciones aquel a partir del cual la señal de un</w:t>
      </w:r>
      <w:r w:rsidR="0021223A">
        <w:rPr>
          <w:rFonts w:eastAsia="Times New Roman" w:cs="Times New Roman"/>
          <w:sz w:val="40"/>
          <w:szCs w:val="56"/>
          <w:lang w:eastAsia="es-ES"/>
        </w:rPr>
        <w:t xml:space="preserve"> </w:t>
      </w:r>
      <w:r w:rsidRPr="008547D7">
        <w:rPr>
          <w:rFonts w:eastAsia="Times New Roman" w:cs="Times New Roman"/>
          <w:sz w:val="40"/>
          <w:szCs w:val="56"/>
          <w:lang w:eastAsia="es-ES"/>
        </w:rPr>
        <w:t>bloque va de modo concurrente a otros bloques o puntos de suma.</w:t>
      </w:r>
    </w:p>
    <w:p w:rsidR="005741F0" w:rsidRDefault="005741F0" w:rsidP="005741F0">
      <w:pPr>
        <w:rPr>
          <w:rFonts w:eastAsia="Times New Roman" w:cs="Times New Roman"/>
          <w:sz w:val="36"/>
          <w:szCs w:val="26"/>
          <w:lang w:eastAsia="es-ES"/>
        </w:rPr>
      </w:pPr>
    </w:p>
    <w:p w:rsidR="008547D7" w:rsidRPr="008547D7" w:rsidRDefault="008547D7" w:rsidP="005741F0">
      <w:pPr>
        <w:rPr>
          <w:rFonts w:eastAsia="Times New Roman" w:cs="Times New Roman"/>
          <w:b/>
          <w:sz w:val="44"/>
          <w:szCs w:val="44"/>
          <w:lang w:eastAsia="es-ES"/>
        </w:rPr>
      </w:pPr>
      <w:r w:rsidRPr="008547D7">
        <w:rPr>
          <w:b/>
          <w:sz w:val="44"/>
          <w:szCs w:val="44"/>
        </w:rPr>
        <w:t>Diagrama de bloques de un sistema en lazo cerrado.</w:t>
      </w:r>
    </w:p>
    <w:p w:rsidR="008547D7" w:rsidRPr="008547D7" w:rsidRDefault="008547D7" w:rsidP="008547D7">
      <w:pPr>
        <w:spacing w:after="0" w:line="240" w:lineRule="auto"/>
        <w:rPr>
          <w:rFonts w:eastAsia="Times New Roman" w:cs="Times New Roman"/>
          <w:sz w:val="40"/>
          <w:szCs w:val="40"/>
          <w:lang w:eastAsia="es-ES"/>
        </w:rPr>
      </w:pPr>
      <w:r>
        <w:rPr>
          <w:rFonts w:eastAsia="Times New Roman" w:cs="Times New Roman"/>
          <w:sz w:val="40"/>
          <w:szCs w:val="40"/>
          <w:lang w:eastAsia="es-ES"/>
        </w:rPr>
        <w:t xml:space="preserve">La Figura </w:t>
      </w:r>
      <w:r w:rsidRPr="008547D7">
        <w:rPr>
          <w:rFonts w:eastAsia="Times New Roman" w:cs="Times New Roman"/>
          <w:sz w:val="40"/>
          <w:szCs w:val="40"/>
          <w:lang w:eastAsia="es-ES"/>
        </w:rPr>
        <w:t>3 muestra un</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ejemplo de un diagrama de bloques de un sistema en lazo cerrado.</w:t>
      </w:r>
    </w:p>
    <w:p w:rsidR="008547D7" w:rsidRDefault="008547D7" w:rsidP="008547D7">
      <w:pPr>
        <w:spacing w:after="0" w:line="240" w:lineRule="auto"/>
        <w:rPr>
          <w:rFonts w:eastAsia="Times New Roman" w:cs="Times New Roman"/>
          <w:sz w:val="40"/>
          <w:szCs w:val="40"/>
          <w:lang w:eastAsia="es-ES"/>
        </w:rPr>
      </w:pPr>
      <w:r w:rsidRPr="008547D7">
        <w:rPr>
          <w:rFonts w:eastAsia="Times New Roman" w:cs="Times New Roman"/>
          <w:sz w:val="40"/>
          <w:szCs w:val="40"/>
          <w:lang w:eastAsia="es-ES"/>
        </w:rPr>
        <w:t>La salida</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C(s) se realimenta al</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punto de suma, donde se compara con la entrada de referencia</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R(s</w:t>
      </w:r>
      <w:r>
        <w:rPr>
          <w:rFonts w:eastAsia="Times New Roman" w:cs="Times New Roman"/>
          <w:sz w:val="40"/>
          <w:szCs w:val="40"/>
          <w:lang w:eastAsia="es-ES"/>
        </w:rPr>
        <w:t xml:space="preserve">). </w:t>
      </w:r>
      <w:r w:rsidRPr="008547D7">
        <w:rPr>
          <w:rFonts w:eastAsia="Times New Roman" w:cs="Times New Roman"/>
          <w:sz w:val="40"/>
          <w:szCs w:val="40"/>
          <w:lang w:eastAsia="es-ES"/>
        </w:rPr>
        <w:t>La salida del bloque,</w:t>
      </w:r>
    </w:p>
    <w:p w:rsidR="008547D7" w:rsidRPr="008547D7" w:rsidRDefault="008547D7" w:rsidP="008547D7">
      <w:pPr>
        <w:spacing w:after="0" w:line="240" w:lineRule="auto"/>
        <w:rPr>
          <w:rFonts w:eastAsia="Times New Roman" w:cs="Times New Roman"/>
          <w:sz w:val="40"/>
          <w:szCs w:val="40"/>
          <w:lang w:eastAsia="es-ES"/>
        </w:rPr>
      </w:pPr>
      <w:r w:rsidRPr="008547D7">
        <w:rPr>
          <w:rFonts w:eastAsia="Times New Roman" w:cs="Times New Roman"/>
          <w:sz w:val="40"/>
          <w:szCs w:val="40"/>
          <w:lang w:eastAsia="es-ES"/>
        </w:rPr>
        <w:lastRenderedPageBreak/>
        <w:t xml:space="preserve">C (s) en este caso, se obtiene multiplicando la función de transferencia G(s) por la entrada al bloque, E(s). Cualquier sistema de control lineal puede representarse mediante un diagrama de bloques formado por </w:t>
      </w:r>
      <w:r w:rsidRPr="008547D7">
        <w:rPr>
          <w:rFonts w:eastAsia="Times New Roman" w:cs="Times New Roman"/>
          <w:sz w:val="40"/>
          <w:szCs w:val="40"/>
          <w:highlight w:val="yellow"/>
          <w:lang w:eastAsia="es-ES"/>
        </w:rPr>
        <w:t>puntos de suma</w:t>
      </w:r>
      <w:r w:rsidRPr="008547D7">
        <w:rPr>
          <w:rFonts w:eastAsia="Times New Roman" w:cs="Times New Roman"/>
          <w:sz w:val="40"/>
          <w:szCs w:val="40"/>
          <w:lang w:eastAsia="es-ES"/>
        </w:rPr>
        <w:t xml:space="preserve">, </w:t>
      </w:r>
      <w:r w:rsidRPr="008547D7">
        <w:rPr>
          <w:rFonts w:eastAsia="Times New Roman" w:cs="Times New Roman"/>
          <w:sz w:val="40"/>
          <w:szCs w:val="40"/>
          <w:highlight w:val="yellow"/>
          <w:lang w:eastAsia="es-ES"/>
        </w:rPr>
        <w:t>bloques</w:t>
      </w:r>
      <w:r w:rsidRPr="008547D7">
        <w:rPr>
          <w:rFonts w:eastAsia="Times New Roman" w:cs="Times New Roman"/>
          <w:sz w:val="40"/>
          <w:szCs w:val="40"/>
          <w:lang w:eastAsia="es-ES"/>
        </w:rPr>
        <w:t xml:space="preserve"> y </w:t>
      </w:r>
      <w:r w:rsidRPr="008547D7">
        <w:rPr>
          <w:rFonts w:eastAsia="Times New Roman" w:cs="Times New Roman"/>
          <w:sz w:val="40"/>
          <w:szCs w:val="40"/>
          <w:highlight w:val="yellow"/>
          <w:lang w:eastAsia="es-ES"/>
        </w:rPr>
        <w:t>puntos de ramificación.</w:t>
      </w:r>
    </w:p>
    <w:p w:rsidR="008547D7" w:rsidRPr="008547D7" w:rsidRDefault="008547D7" w:rsidP="008547D7">
      <w:pPr>
        <w:rPr>
          <w:rFonts w:eastAsia="Times New Roman" w:cs="Times New Roman"/>
          <w:sz w:val="40"/>
          <w:szCs w:val="40"/>
          <w:lang w:eastAsia="es-ES"/>
        </w:rPr>
      </w:pPr>
      <w:r w:rsidRPr="008547D7">
        <w:rPr>
          <w:rFonts w:eastAsia="Times New Roman" w:cs="Times New Roman"/>
          <w:sz w:val="40"/>
          <w:szCs w:val="40"/>
          <w:lang w:eastAsia="es-ES"/>
        </w:rPr>
        <w:t>Cuando la salida se realimenta al punto de suma para compararse con la entrada, es necesario convertir la forma de la señal de salida en la de la señal de entrada. Por ejemplo, en un sistema de control de temperatura, por lo general la señal de salida es la temperatura controlada. La señal de salida, que tiene la dimensión de la temperatura, debe convertirse a una fuerza, posición o voltaje antes de que pueda compararse con la señal de entrada. Esta conversión se consigue mediante el elemento de realimentación, cuya función de transferencia es H(s), En la figura 4 se aprecia la función del elemento de realimentación es modificar la salida antes de compararse con la entrada. (En la mayor parte de los casos, el elemento de realimentación es un sensor que mide la salida de la planta. La salida del sensor se compara con la entrada y se genera la señal de error.) En este ejemplo, la señal de realimentación que retorna al punto de suma para compararse con la entrada es B(s)=H(s</w:t>
      </w:r>
      <w:r w:rsidR="0021223A" w:rsidRPr="008547D7">
        <w:rPr>
          <w:rFonts w:eastAsia="Times New Roman" w:cs="Times New Roman"/>
          <w:sz w:val="40"/>
          <w:szCs w:val="40"/>
          <w:lang w:eastAsia="es-ES"/>
        </w:rPr>
        <w:t>) C</w:t>
      </w:r>
      <w:r w:rsidRPr="008547D7">
        <w:rPr>
          <w:rFonts w:eastAsia="Times New Roman" w:cs="Times New Roman"/>
          <w:sz w:val="40"/>
          <w:szCs w:val="40"/>
          <w:lang w:eastAsia="es-ES"/>
        </w:rPr>
        <w:t>(s).</w:t>
      </w:r>
    </w:p>
    <w:p w:rsidR="008547D7" w:rsidRPr="008547D7" w:rsidRDefault="008547D7" w:rsidP="008547D7">
      <w:pPr>
        <w:spacing w:after="0" w:line="240" w:lineRule="auto"/>
        <w:rPr>
          <w:rFonts w:eastAsia="Times New Roman" w:cs="Times New Roman"/>
          <w:sz w:val="40"/>
          <w:szCs w:val="40"/>
          <w:lang w:eastAsia="es-ES"/>
        </w:rPr>
      </w:pPr>
    </w:p>
    <w:p w:rsidR="008547D7" w:rsidRDefault="00C17A9B" w:rsidP="008547D7">
      <w:pPr>
        <w:jc w:val="center"/>
      </w:pPr>
      <w:r>
        <w:rPr>
          <w:rFonts w:eastAsia="Times New Roman" w:cs="Times New Roman"/>
          <w:noProof/>
          <w:sz w:val="48"/>
          <w:szCs w:val="38"/>
          <w:lang w:eastAsia="es-ES"/>
        </w:rPr>
        <w:lastRenderedPageBreak/>
        <w:pict>
          <v:shape id="_x0000_s1028" type="#_x0000_t202" style="position:absolute;left:0;text-align:left;margin-left:424.5pt;margin-top:93.3pt;width:57.35pt;height:20.45pt;z-index:251662336;mso-width-relative:margin;mso-height-relative:margin" stroked="f">
            <v:textbox>
              <w:txbxContent>
                <w:p w:rsidR="008547D7" w:rsidRDefault="008547D7" w:rsidP="008547D7">
                  <w:r>
                    <w:t>Figura 3</w:t>
                  </w:r>
                </w:p>
              </w:txbxContent>
            </v:textbox>
          </v:shape>
        </w:pict>
      </w:r>
      <w:r w:rsidR="008547D7" w:rsidRPr="008547D7">
        <w:rPr>
          <w:rFonts w:eastAsia="Times New Roman" w:cs="Times New Roman"/>
          <w:noProof/>
          <w:sz w:val="48"/>
          <w:szCs w:val="38"/>
          <w:lang w:val="es-MX" w:eastAsia="es-MX"/>
        </w:rPr>
        <w:drawing>
          <wp:inline distT="0" distB="0" distL="0" distR="0">
            <wp:extent cx="3617248" cy="2244436"/>
            <wp:effectExtent l="19050" t="0" r="2252"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0452" t="17795" r="51153" b="39981"/>
                    <a:stretch>
                      <a:fillRect/>
                    </a:stretch>
                  </pic:blipFill>
                  <pic:spPr bwMode="auto">
                    <a:xfrm>
                      <a:off x="0" y="0"/>
                      <a:ext cx="3617248" cy="2244436"/>
                    </a:xfrm>
                    <a:prstGeom prst="rect">
                      <a:avLst/>
                    </a:prstGeom>
                    <a:noFill/>
                    <a:ln w="9525">
                      <a:noFill/>
                      <a:miter lim="800000"/>
                      <a:headEnd/>
                      <a:tailEnd/>
                    </a:ln>
                  </pic:spPr>
                </pic:pic>
              </a:graphicData>
            </a:graphic>
          </wp:inline>
        </w:drawing>
      </w:r>
    </w:p>
    <w:p w:rsidR="008547D7" w:rsidRPr="008547D7" w:rsidRDefault="008547D7" w:rsidP="008547D7">
      <w:pPr>
        <w:jc w:val="center"/>
        <w:rPr>
          <w:rFonts w:eastAsia="Times New Roman" w:cs="Times New Roman"/>
          <w:noProof/>
          <w:sz w:val="28"/>
          <w:szCs w:val="28"/>
          <w:lang w:eastAsia="es-ES"/>
        </w:rPr>
      </w:pPr>
      <w:r w:rsidRPr="008547D7">
        <w:rPr>
          <w:rFonts w:eastAsia="Times New Roman" w:cs="Times New Roman"/>
          <w:noProof/>
          <w:sz w:val="28"/>
          <w:szCs w:val="28"/>
          <w:lang w:eastAsia="es-ES"/>
        </w:rPr>
        <w:t>Diagrama de bloques de unsistema en lazo cerrado</w:t>
      </w:r>
    </w:p>
    <w:p w:rsidR="008547D7" w:rsidRDefault="008547D7" w:rsidP="005741F0">
      <w:pPr>
        <w:rPr>
          <w:rFonts w:eastAsia="Times New Roman" w:cs="Times New Roman"/>
          <w:noProof/>
          <w:sz w:val="48"/>
          <w:szCs w:val="38"/>
          <w:lang w:eastAsia="es-ES"/>
        </w:rPr>
      </w:pPr>
    </w:p>
    <w:p w:rsidR="008547D7" w:rsidRDefault="008547D7" w:rsidP="005741F0">
      <w:pPr>
        <w:rPr>
          <w:rFonts w:eastAsia="Times New Roman" w:cs="Times New Roman"/>
          <w:noProof/>
          <w:sz w:val="48"/>
          <w:szCs w:val="38"/>
          <w:lang w:eastAsia="es-ES"/>
        </w:rPr>
      </w:pPr>
    </w:p>
    <w:p w:rsidR="005741F0" w:rsidRPr="005741F0" w:rsidRDefault="00C17A9B" w:rsidP="008547D7">
      <w:pPr>
        <w:jc w:val="center"/>
        <w:rPr>
          <w:rFonts w:eastAsia="Times New Roman" w:cs="Times New Roman"/>
          <w:sz w:val="48"/>
          <w:szCs w:val="38"/>
          <w:lang w:eastAsia="es-ES"/>
        </w:rPr>
      </w:pPr>
      <w:r>
        <w:rPr>
          <w:rFonts w:eastAsia="Times New Roman" w:cs="Times New Roman"/>
          <w:noProof/>
          <w:sz w:val="48"/>
          <w:szCs w:val="38"/>
          <w:lang w:eastAsia="es-ES"/>
        </w:rPr>
        <w:pict>
          <v:shape id="_x0000_s1029" type="#_x0000_t202" style="position:absolute;left:0;text-align:left;margin-left:436.5pt;margin-top:57.75pt;width:57.35pt;height:20.45pt;z-index:251663360;mso-width-relative:margin;mso-height-relative:margin" stroked="f">
            <v:textbox>
              <w:txbxContent>
                <w:p w:rsidR="008547D7" w:rsidRDefault="008547D7" w:rsidP="008547D7">
                  <w:r>
                    <w:t>Figura 4</w:t>
                  </w:r>
                </w:p>
              </w:txbxContent>
            </v:textbox>
          </v:shape>
        </w:pict>
      </w:r>
      <w:r w:rsidR="008547D7">
        <w:rPr>
          <w:rFonts w:eastAsia="Times New Roman" w:cs="Times New Roman"/>
          <w:noProof/>
          <w:sz w:val="48"/>
          <w:szCs w:val="38"/>
          <w:lang w:val="es-MX" w:eastAsia="es-MX"/>
        </w:rPr>
        <w:drawing>
          <wp:inline distT="0" distB="0" distL="0" distR="0">
            <wp:extent cx="3538228" cy="1686296"/>
            <wp:effectExtent l="19050" t="0" r="5072"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55289" t="28399" r="7021" b="39536"/>
                    <a:stretch>
                      <a:fillRect/>
                    </a:stretch>
                  </pic:blipFill>
                  <pic:spPr bwMode="auto">
                    <a:xfrm>
                      <a:off x="0" y="0"/>
                      <a:ext cx="3538228" cy="1686296"/>
                    </a:xfrm>
                    <a:prstGeom prst="rect">
                      <a:avLst/>
                    </a:prstGeom>
                    <a:noFill/>
                    <a:ln w="9525">
                      <a:noFill/>
                      <a:miter lim="800000"/>
                      <a:headEnd/>
                      <a:tailEnd/>
                    </a:ln>
                  </pic:spPr>
                </pic:pic>
              </a:graphicData>
            </a:graphic>
          </wp:inline>
        </w:drawing>
      </w:r>
    </w:p>
    <w:p w:rsidR="005741F0" w:rsidRDefault="008547D7" w:rsidP="00FD2503">
      <w:pPr>
        <w:jc w:val="center"/>
        <w:rPr>
          <w:sz w:val="28"/>
          <w:szCs w:val="28"/>
        </w:rPr>
      </w:pPr>
      <w:r w:rsidRPr="008547D7">
        <w:rPr>
          <w:sz w:val="28"/>
          <w:szCs w:val="28"/>
        </w:rPr>
        <w:t>Sistema en lazo cerrado</w:t>
      </w:r>
    </w:p>
    <w:p w:rsidR="008547D7" w:rsidRDefault="008547D7" w:rsidP="00FD2503">
      <w:pPr>
        <w:jc w:val="center"/>
        <w:rPr>
          <w:sz w:val="28"/>
          <w:szCs w:val="28"/>
        </w:rPr>
      </w:pPr>
    </w:p>
    <w:p w:rsidR="008547D7" w:rsidRDefault="008547D7" w:rsidP="00FD2503">
      <w:pPr>
        <w:jc w:val="center"/>
        <w:rPr>
          <w:sz w:val="28"/>
          <w:szCs w:val="28"/>
        </w:rPr>
      </w:pPr>
    </w:p>
    <w:p w:rsidR="008547D7" w:rsidRDefault="008547D7" w:rsidP="008547D7">
      <w:pPr>
        <w:rPr>
          <w:b/>
          <w:sz w:val="40"/>
          <w:szCs w:val="40"/>
        </w:rPr>
      </w:pPr>
      <w:r w:rsidRPr="008547D7">
        <w:rPr>
          <w:b/>
          <w:sz w:val="40"/>
          <w:szCs w:val="40"/>
        </w:rPr>
        <w:t>Controladores automáticos.</w:t>
      </w:r>
    </w:p>
    <w:p w:rsidR="008547D7" w:rsidRPr="008547D7" w:rsidRDefault="008547D7" w:rsidP="008547D7">
      <w:pPr>
        <w:spacing w:after="0" w:line="240" w:lineRule="auto"/>
        <w:rPr>
          <w:rFonts w:eastAsia="Times New Roman" w:cs="Times New Roman"/>
          <w:sz w:val="40"/>
          <w:szCs w:val="40"/>
          <w:lang w:eastAsia="es-ES"/>
        </w:rPr>
      </w:pPr>
      <w:r w:rsidRPr="008547D7">
        <w:rPr>
          <w:rFonts w:eastAsia="Times New Roman" w:cs="Times New Roman"/>
          <w:sz w:val="40"/>
          <w:szCs w:val="40"/>
          <w:lang w:eastAsia="es-ES"/>
        </w:rPr>
        <w:t>Un controlador automático</w:t>
      </w:r>
      <w:r>
        <w:rPr>
          <w:rFonts w:eastAsia="Times New Roman" w:cs="Times New Roman"/>
          <w:sz w:val="40"/>
          <w:szCs w:val="40"/>
          <w:lang w:eastAsia="es-ES"/>
        </w:rPr>
        <w:t xml:space="preserve"> compara el valor real de la sa</w:t>
      </w:r>
      <w:r w:rsidRPr="008547D7">
        <w:rPr>
          <w:rFonts w:eastAsia="Times New Roman" w:cs="Times New Roman"/>
          <w:sz w:val="40"/>
          <w:szCs w:val="40"/>
          <w:lang w:eastAsia="es-ES"/>
        </w:rPr>
        <w:t>lida de una planta con la entrada de referencia (el valor deseado)</w:t>
      </w:r>
      <w:r>
        <w:rPr>
          <w:rFonts w:eastAsia="Times New Roman" w:cs="Times New Roman"/>
          <w:sz w:val="40"/>
          <w:szCs w:val="40"/>
          <w:lang w:eastAsia="es-ES"/>
        </w:rPr>
        <w:t>, determina la desviación y pro</w:t>
      </w:r>
      <w:r w:rsidRPr="008547D7">
        <w:rPr>
          <w:rFonts w:eastAsia="Times New Roman" w:cs="Times New Roman"/>
          <w:sz w:val="40"/>
          <w:szCs w:val="40"/>
          <w:lang w:eastAsia="es-ES"/>
        </w:rPr>
        <w:t xml:space="preserve">duce una señal de control que reduce </w:t>
      </w:r>
      <w:r w:rsidRPr="008547D7">
        <w:rPr>
          <w:rFonts w:eastAsia="Times New Roman" w:cs="Times New Roman"/>
          <w:sz w:val="40"/>
          <w:szCs w:val="40"/>
          <w:lang w:eastAsia="es-ES"/>
        </w:rPr>
        <w:lastRenderedPageBreak/>
        <w:t>la desviación a cero o a un valor pequeño. La manera en la</w:t>
      </w:r>
      <w:r w:rsidR="008D559E">
        <w:rPr>
          <w:rFonts w:eastAsia="Times New Roman" w:cs="Times New Roman"/>
          <w:sz w:val="40"/>
          <w:szCs w:val="40"/>
          <w:lang w:eastAsia="es-ES"/>
        </w:rPr>
        <w:t xml:space="preserve"> </w:t>
      </w:r>
      <w:r w:rsidRPr="008547D7">
        <w:rPr>
          <w:rFonts w:eastAsia="Times New Roman" w:cs="Times New Roman"/>
          <w:sz w:val="40"/>
          <w:szCs w:val="40"/>
          <w:lang w:eastAsia="es-ES"/>
        </w:rPr>
        <w:t>cual el controlador automático produce la señal de control se denomina</w:t>
      </w:r>
    </w:p>
    <w:p w:rsidR="008547D7" w:rsidRDefault="0021223A" w:rsidP="008547D7">
      <w:pPr>
        <w:rPr>
          <w:rFonts w:eastAsia="Times New Roman" w:cs="Times New Roman"/>
          <w:sz w:val="40"/>
          <w:szCs w:val="40"/>
          <w:lang w:eastAsia="es-ES"/>
        </w:rPr>
      </w:pPr>
      <w:r w:rsidRPr="008547D7">
        <w:rPr>
          <w:rFonts w:eastAsia="Times New Roman" w:cs="Times New Roman"/>
          <w:sz w:val="40"/>
          <w:szCs w:val="40"/>
          <w:lang w:eastAsia="es-ES"/>
        </w:rPr>
        <w:t>Acción</w:t>
      </w:r>
      <w:r w:rsidR="008547D7" w:rsidRPr="008547D7">
        <w:rPr>
          <w:rFonts w:eastAsia="Times New Roman" w:cs="Times New Roman"/>
          <w:sz w:val="40"/>
          <w:szCs w:val="40"/>
          <w:lang w:eastAsia="es-ES"/>
        </w:rPr>
        <w:t xml:space="preserve"> de control.</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La</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Figura 6 es un diagrama de bloques de un sistema de control industrial que consiste en un</w:t>
      </w:r>
      <w:r w:rsidR="008D559E">
        <w:rPr>
          <w:rFonts w:eastAsia="Times New Roman" w:cs="Times New Roman"/>
          <w:sz w:val="40"/>
          <w:szCs w:val="40"/>
          <w:lang w:eastAsia="es-ES"/>
        </w:rPr>
        <w:t xml:space="preserve"> </w:t>
      </w:r>
      <w:r w:rsidR="008547D7" w:rsidRPr="008547D7">
        <w:rPr>
          <w:rFonts w:eastAsia="Times New Roman" w:cs="Times New Roman"/>
          <w:sz w:val="40"/>
          <w:szCs w:val="40"/>
          <w:highlight w:val="yellow"/>
          <w:lang w:eastAsia="es-ES"/>
        </w:rPr>
        <w:t>controlador automático</w:t>
      </w:r>
      <w:r w:rsidR="008547D7" w:rsidRPr="008547D7">
        <w:rPr>
          <w:rFonts w:eastAsia="Times New Roman" w:cs="Times New Roman"/>
          <w:sz w:val="40"/>
          <w:szCs w:val="40"/>
          <w:lang w:eastAsia="es-ES"/>
        </w:rPr>
        <w:t xml:space="preserve">, </w:t>
      </w:r>
      <w:r w:rsidR="008547D7" w:rsidRPr="008547D7">
        <w:rPr>
          <w:rFonts w:eastAsia="Times New Roman" w:cs="Times New Roman"/>
          <w:sz w:val="40"/>
          <w:szCs w:val="40"/>
          <w:highlight w:val="yellow"/>
          <w:lang w:eastAsia="es-ES"/>
        </w:rPr>
        <w:t>un actuador</w:t>
      </w:r>
      <w:r w:rsidR="008547D7" w:rsidRPr="008547D7">
        <w:rPr>
          <w:rFonts w:eastAsia="Times New Roman" w:cs="Times New Roman"/>
          <w:sz w:val="40"/>
          <w:szCs w:val="40"/>
          <w:lang w:eastAsia="es-ES"/>
        </w:rPr>
        <w:t xml:space="preserve">, </w:t>
      </w:r>
      <w:r w:rsidR="008547D7" w:rsidRPr="008547D7">
        <w:rPr>
          <w:rFonts w:eastAsia="Times New Roman" w:cs="Times New Roman"/>
          <w:sz w:val="40"/>
          <w:szCs w:val="40"/>
          <w:highlight w:val="yellow"/>
          <w:lang w:eastAsia="es-ES"/>
        </w:rPr>
        <w:t>una planta</w:t>
      </w:r>
      <w:r w:rsidR="008547D7" w:rsidRPr="008547D7">
        <w:rPr>
          <w:rFonts w:eastAsia="Times New Roman" w:cs="Times New Roman"/>
          <w:sz w:val="40"/>
          <w:szCs w:val="40"/>
          <w:lang w:eastAsia="es-ES"/>
        </w:rPr>
        <w:t xml:space="preserve"> y un </w:t>
      </w:r>
      <w:r w:rsidR="008547D7" w:rsidRPr="008547D7">
        <w:rPr>
          <w:rFonts w:eastAsia="Times New Roman" w:cs="Times New Roman"/>
          <w:sz w:val="40"/>
          <w:szCs w:val="40"/>
          <w:highlight w:val="yellow"/>
          <w:lang w:eastAsia="es-ES"/>
        </w:rPr>
        <w:t>sensor</w:t>
      </w:r>
      <w:r w:rsidR="008547D7" w:rsidRPr="008547D7">
        <w:rPr>
          <w:rFonts w:eastAsia="Times New Roman" w:cs="Times New Roman"/>
          <w:sz w:val="40"/>
          <w:szCs w:val="40"/>
          <w:lang w:eastAsia="es-ES"/>
        </w:rPr>
        <w:t xml:space="preserve"> (ele</w:t>
      </w:r>
      <w:r w:rsidR="008547D7">
        <w:rPr>
          <w:rFonts w:eastAsia="Times New Roman" w:cs="Times New Roman"/>
          <w:sz w:val="40"/>
          <w:szCs w:val="40"/>
          <w:lang w:eastAsia="es-ES"/>
        </w:rPr>
        <w:t>mento de medición). El controla</w:t>
      </w:r>
      <w:r w:rsidR="008547D7" w:rsidRPr="008547D7">
        <w:rPr>
          <w:rFonts w:eastAsia="Times New Roman" w:cs="Times New Roman"/>
          <w:sz w:val="40"/>
          <w:szCs w:val="40"/>
          <w:lang w:eastAsia="es-ES"/>
        </w:rPr>
        <w:t>dor detecta la señal de error, que por lo general, está en un nivel de potencia muy bajo, y la</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amplifica a un nivel lo suficientemente alto. La salida de un controlador</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automático se alimenta</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a un actuador, como un motor o una válvula neumáticos, un moto</w:t>
      </w:r>
      <w:r w:rsidR="008547D7">
        <w:rPr>
          <w:rFonts w:eastAsia="Times New Roman" w:cs="Times New Roman"/>
          <w:sz w:val="40"/>
          <w:szCs w:val="40"/>
          <w:lang w:eastAsia="es-ES"/>
        </w:rPr>
        <w:t>r hidráulico o un motor eléctri</w:t>
      </w:r>
      <w:r w:rsidR="008547D7" w:rsidRPr="008547D7">
        <w:rPr>
          <w:rFonts w:eastAsia="Times New Roman" w:cs="Times New Roman"/>
          <w:sz w:val="40"/>
          <w:szCs w:val="40"/>
          <w:lang w:eastAsia="es-ES"/>
        </w:rPr>
        <w:t>co. (El actuador es un dispositivo de potencia que produce la entrada para la planta de acuerdo</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con la señal de control, a fin de que la señal de salida se aproxime a la señal de entrada de</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referencia.)</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El sensor, o elemento de medición, es un dispositivo que convierte la variable de salida en</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otra variable manejable, como un desplazamiento, una presión o un voltaje, que pueda usarse</w:t>
      </w:r>
      <w:r w:rsidR="008D559E">
        <w:rPr>
          <w:rFonts w:eastAsia="Times New Roman" w:cs="Times New Roman"/>
          <w:sz w:val="40"/>
          <w:szCs w:val="40"/>
          <w:lang w:eastAsia="es-ES"/>
        </w:rPr>
        <w:t xml:space="preserve"> </w:t>
      </w:r>
      <w:r w:rsidR="008547D7" w:rsidRPr="008547D7">
        <w:rPr>
          <w:rFonts w:eastAsia="Times New Roman" w:cs="Times New Roman"/>
          <w:sz w:val="40"/>
          <w:szCs w:val="40"/>
          <w:lang w:eastAsia="es-ES"/>
        </w:rPr>
        <w:t>para comparar la salida con la señal de entrada de referencia. Este elemento está en la trayectoriade realimentación del sistema en lazo cerrado. El punto de ajuste del co</w:t>
      </w:r>
      <w:r w:rsidR="008547D7">
        <w:rPr>
          <w:rFonts w:eastAsia="Times New Roman" w:cs="Times New Roman"/>
          <w:sz w:val="40"/>
          <w:szCs w:val="40"/>
          <w:lang w:eastAsia="es-ES"/>
        </w:rPr>
        <w:t>ntrolador debe convertir</w:t>
      </w:r>
      <w:r w:rsidR="008547D7" w:rsidRPr="008547D7">
        <w:rPr>
          <w:rFonts w:eastAsia="Times New Roman" w:cs="Times New Roman"/>
          <w:sz w:val="40"/>
          <w:szCs w:val="40"/>
          <w:lang w:eastAsia="es-ES"/>
        </w:rPr>
        <w:t xml:space="preserve">se en una entrada de referencia con las mismas unidades que la </w:t>
      </w:r>
      <w:r w:rsidR="008547D7">
        <w:rPr>
          <w:rFonts w:eastAsia="Times New Roman" w:cs="Times New Roman"/>
          <w:sz w:val="40"/>
          <w:szCs w:val="40"/>
          <w:lang w:eastAsia="es-ES"/>
        </w:rPr>
        <w:t>señal de realimentación del sen</w:t>
      </w:r>
      <w:r w:rsidR="008547D7" w:rsidRPr="008547D7">
        <w:rPr>
          <w:rFonts w:eastAsia="Times New Roman" w:cs="Times New Roman"/>
          <w:sz w:val="40"/>
          <w:szCs w:val="40"/>
          <w:lang w:eastAsia="es-ES"/>
        </w:rPr>
        <w:t>sor o del elemento de medición.</w:t>
      </w:r>
    </w:p>
    <w:p w:rsidR="008547D7" w:rsidRDefault="008547D7" w:rsidP="008547D7">
      <w:pPr>
        <w:rPr>
          <w:rFonts w:eastAsia="Times New Roman" w:cs="Times New Roman"/>
          <w:sz w:val="40"/>
          <w:szCs w:val="40"/>
          <w:lang w:eastAsia="es-ES"/>
        </w:rPr>
      </w:pPr>
    </w:p>
    <w:p w:rsidR="008547D7" w:rsidRDefault="008547D7" w:rsidP="008547D7">
      <w:pPr>
        <w:rPr>
          <w:rFonts w:eastAsia="Times New Roman" w:cs="Times New Roman"/>
          <w:sz w:val="40"/>
          <w:szCs w:val="40"/>
          <w:lang w:eastAsia="es-ES"/>
        </w:rPr>
      </w:pPr>
    </w:p>
    <w:p w:rsidR="008547D7" w:rsidRDefault="008547D7" w:rsidP="008547D7">
      <w:pPr>
        <w:rPr>
          <w:rFonts w:eastAsia="Times New Roman" w:cs="Times New Roman"/>
          <w:sz w:val="40"/>
          <w:szCs w:val="40"/>
          <w:lang w:eastAsia="es-ES"/>
        </w:rPr>
      </w:pPr>
    </w:p>
    <w:p w:rsidR="008547D7" w:rsidRPr="008547D7" w:rsidRDefault="00C17A9B" w:rsidP="008547D7">
      <w:pPr>
        <w:jc w:val="center"/>
        <w:rPr>
          <w:rFonts w:eastAsia="Times New Roman" w:cs="Times New Roman"/>
          <w:sz w:val="40"/>
          <w:szCs w:val="40"/>
          <w:lang w:eastAsia="es-ES"/>
        </w:rPr>
      </w:pPr>
      <w:r>
        <w:rPr>
          <w:rFonts w:eastAsia="Times New Roman" w:cs="Times New Roman"/>
          <w:noProof/>
          <w:sz w:val="40"/>
          <w:szCs w:val="40"/>
          <w:lang w:eastAsia="es-ES"/>
        </w:rPr>
        <w:pict>
          <v:shape id="_x0000_s1030" type="#_x0000_t202" style="position:absolute;left:0;text-align:left;margin-left:461.75pt;margin-top:58.65pt;width:57.35pt;height:20.45pt;z-index:251664384;mso-width-relative:margin;mso-height-relative:margin" stroked="f">
            <v:textbox>
              <w:txbxContent>
                <w:p w:rsidR="008547D7" w:rsidRDefault="008547D7" w:rsidP="008547D7">
                  <w:r>
                    <w:t>Figura 6</w:t>
                  </w:r>
                </w:p>
              </w:txbxContent>
            </v:textbox>
          </v:shape>
        </w:pict>
      </w:r>
      <w:r w:rsidR="008547D7">
        <w:rPr>
          <w:rFonts w:eastAsia="Times New Roman" w:cs="Times New Roman"/>
          <w:noProof/>
          <w:sz w:val="40"/>
          <w:szCs w:val="40"/>
          <w:lang w:val="es-MX" w:eastAsia="es-MX"/>
        </w:rPr>
        <w:drawing>
          <wp:inline distT="0" distB="0" distL="0" distR="0">
            <wp:extent cx="5467350" cy="203068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9595" t="16314" r="12079" b="32024"/>
                    <a:stretch>
                      <a:fillRect/>
                    </a:stretch>
                  </pic:blipFill>
                  <pic:spPr bwMode="auto">
                    <a:xfrm>
                      <a:off x="0" y="0"/>
                      <a:ext cx="5467350" cy="2030680"/>
                    </a:xfrm>
                    <a:prstGeom prst="rect">
                      <a:avLst/>
                    </a:prstGeom>
                    <a:noFill/>
                    <a:ln w="9525">
                      <a:noFill/>
                      <a:miter lim="800000"/>
                      <a:headEnd/>
                      <a:tailEnd/>
                    </a:ln>
                  </pic:spPr>
                </pic:pic>
              </a:graphicData>
            </a:graphic>
          </wp:inline>
        </w:drawing>
      </w:r>
    </w:p>
    <w:p w:rsidR="008547D7" w:rsidRPr="008547D7" w:rsidRDefault="008547D7" w:rsidP="008547D7">
      <w:pPr>
        <w:spacing w:after="0" w:line="240" w:lineRule="auto"/>
        <w:jc w:val="center"/>
        <w:rPr>
          <w:rFonts w:eastAsia="Times New Roman" w:cs="Times New Roman"/>
          <w:sz w:val="28"/>
          <w:szCs w:val="28"/>
          <w:lang w:eastAsia="es-ES"/>
        </w:rPr>
      </w:pPr>
      <w:r w:rsidRPr="008547D7">
        <w:rPr>
          <w:rFonts w:eastAsia="Times New Roman" w:cs="Times New Roman"/>
          <w:sz w:val="28"/>
          <w:szCs w:val="28"/>
          <w:lang w:eastAsia="es-ES"/>
        </w:rPr>
        <w:t>Diagrama de bloques de un sistema de control industrial, formado por un controlador automático, un actuador, una planta y un sensor (elemento de medición).</w:t>
      </w:r>
    </w:p>
    <w:p w:rsidR="008547D7" w:rsidRDefault="008547D7" w:rsidP="008547D7">
      <w:pPr>
        <w:rPr>
          <w:b/>
          <w:sz w:val="40"/>
          <w:szCs w:val="40"/>
        </w:rPr>
      </w:pPr>
    </w:p>
    <w:p w:rsidR="001B1922" w:rsidRPr="001B1922" w:rsidRDefault="001B1922" w:rsidP="001B1922">
      <w:pPr>
        <w:autoSpaceDE w:val="0"/>
        <w:autoSpaceDN w:val="0"/>
        <w:adjustRightInd w:val="0"/>
        <w:spacing w:after="0" w:line="240" w:lineRule="auto"/>
        <w:rPr>
          <w:rFonts w:cs="Times-Roman"/>
          <w:sz w:val="40"/>
          <w:szCs w:val="40"/>
          <w:lang w:val="es-MX"/>
        </w:rPr>
      </w:pPr>
      <w:r w:rsidRPr="001B1922">
        <w:rPr>
          <w:rFonts w:cs="Arial"/>
          <w:b/>
          <w:bCs/>
          <w:sz w:val="40"/>
          <w:szCs w:val="40"/>
          <w:lang w:val="es-MX"/>
        </w:rPr>
        <w:t xml:space="preserve">Procedimientos para dibujar un diagrama de bloques. </w:t>
      </w:r>
      <w:r w:rsidRPr="001B1922">
        <w:rPr>
          <w:rFonts w:cs="Times-Roman"/>
          <w:sz w:val="40"/>
          <w:szCs w:val="40"/>
          <w:lang w:val="es-MX"/>
        </w:rPr>
        <w:t>Para dibujar el diagrama de</w:t>
      </w:r>
      <w:r w:rsidR="008D559E">
        <w:rPr>
          <w:rFonts w:cs="Times-Roman"/>
          <w:sz w:val="40"/>
          <w:szCs w:val="40"/>
          <w:lang w:val="es-MX"/>
        </w:rPr>
        <w:t xml:space="preserve"> </w:t>
      </w:r>
      <w:r w:rsidRPr="001B1922">
        <w:rPr>
          <w:rFonts w:cs="Times-Roman"/>
          <w:sz w:val="40"/>
          <w:szCs w:val="40"/>
          <w:lang w:val="es-MX"/>
        </w:rPr>
        <w:t>bloques de un sistema, primero se escriben las ecuaciones que describen el comportamiento dinámico</w:t>
      </w:r>
      <w:r w:rsidR="008D559E">
        <w:rPr>
          <w:rFonts w:cs="Times-Roman"/>
          <w:sz w:val="40"/>
          <w:szCs w:val="40"/>
          <w:lang w:val="es-MX"/>
        </w:rPr>
        <w:t xml:space="preserve"> </w:t>
      </w:r>
      <w:r w:rsidRPr="001B1922">
        <w:rPr>
          <w:rFonts w:cs="Times-Roman"/>
          <w:sz w:val="40"/>
          <w:szCs w:val="40"/>
          <w:lang w:val="es-MX"/>
        </w:rPr>
        <w:t>de cada componente. A continuación se toma las transformadas de Laplace de estas</w:t>
      </w:r>
      <w:r w:rsidR="008D559E">
        <w:rPr>
          <w:rFonts w:cs="Times-Roman"/>
          <w:sz w:val="40"/>
          <w:szCs w:val="40"/>
          <w:lang w:val="es-MX"/>
        </w:rPr>
        <w:t xml:space="preserve"> </w:t>
      </w:r>
      <w:r w:rsidRPr="001B1922">
        <w:rPr>
          <w:rFonts w:cs="Times-Roman"/>
          <w:sz w:val="40"/>
          <w:szCs w:val="40"/>
          <w:lang w:val="es-MX"/>
        </w:rPr>
        <w:t>ecuaciones, suponiendo que las condiciones iniciales son cero, y se representa individualmente</w:t>
      </w:r>
      <w:r w:rsidR="008D559E">
        <w:rPr>
          <w:rFonts w:cs="Times-Roman"/>
          <w:sz w:val="40"/>
          <w:szCs w:val="40"/>
          <w:lang w:val="es-MX"/>
        </w:rPr>
        <w:t xml:space="preserve"> </w:t>
      </w:r>
      <w:r w:rsidRPr="001B1922">
        <w:rPr>
          <w:rFonts w:cs="Times-Roman"/>
          <w:sz w:val="40"/>
          <w:szCs w:val="40"/>
          <w:lang w:val="es-MX"/>
        </w:rPr>
        <w:t>en forma de bloques cada ecuación transformada por el método de Laplace. Por último, se integran</w:t>
      </w:r>
      <w:r w:rsidR="008D559E">
        <w:rPr>
          <w:rFonts w:cs="Times-Roman"/>
          <w:sz w:val="40"/>
          <w:szCs w:val="40"/>
          <w:lang w:val="es-MX"/>
        </w:rPr>
        <w:t xml:space="preserve"> </w:t>
      </w:r>
      <w:r w:rsidRPr="001B1922">
        <w:rPr>
          <w:rFonts w:cs="Times-Roman"/>
          <w:sz w:val="40"/>
          <w:szCs w:val="40"/>
          <w:lang w:val="es-MX"/>
        </w:rPr>
        <w:t>los elementos en un diagrama de bloques completo.</w:t>
      </w:r>
    </w:p>
    <w:p w:rsidR="001B1922" w:rsidRDefault="001B1922" w:rsidP="001B1922">
      <w:pPr>
        <w:autoSpaceDE w:val="0"/>
        <w:autoSpaceDN w:val="0"/>
        <w:adjustRightInd w:val="0"/>
        <w:spacing w:after="0" w:line="240" w:lineRule="auto"/>
        <w:rPr>
          <w:rFonts w:cs="Times-Roman"/>
          <w:sz w:val="40"/>
          <w:szCs w:val="40"/>
          <w:lang w:val="es-MX"/>
        </w:rPr>
      </w:pPr>
      <w:r w:rsidRPr="001B1922">
        <w:rPr>
          <w:rFonts w:cs="Times-Roman"/>
          <w:sz w:val="40"/>
          <w:szCs w:val="40"/>
          <w:lang w:val="es-MX"/>
        </w:rPr>
        <w:t xml:space="preserve">Como ejemplo, considérese el circuito </w:t>
      </w:r>
      <w:r w:rsidRPr="001B1922">
        <w:rPr>
          <w:rFonts w:cs="Times New Roman"/>
          <w:i/>
          <w:iCs/>
          <w:sz w:val="40"/>
          <w:szCs w:val="40"/>
          <w:lang w:val="es-MX"/>
        </w:rPr>
        <w:t>RC</w:t>
      </w:r>
      <w:r w:rsidR="008D559E">
        <w:rPr>
          <w:rFonts w:cs="Times New Roman"/>
          <w:i/>
          <w:iCs/>
          <w:sz w:val="40"/>
          <w:szCs w:val="40"/>
          <w:lang w:val="es-MX"/>
        </w:rPr>
        <w:t xml:space="preserve"> </w:t>
      </w:r>
      <w:r w:rsidRPr="001B1922">
        <w:rPr>
          <w:rFonts w:cs="Times-Roman"/>
          <w:sz w:val="40"/>
          <w:szCs w:val="40"/>
          <w:lang w:val="es-MX"/>
        </w:rPr>
        <w:t xml:space="preserve">de la Figura </w:t>
      </w:r>
      <w:r>
        <w:rPr>
          <w:rFonts w:cs="Times-Roman"/>
          <w:sz w:val="40"/>
          <w:szCs w:val="40"/>
          <w:lang w:val="es-MX"/>
        </w:rPr>
        <w:t>7</w:t>
      </w:r>
      <w:r w:rsidR="00B51E05">
        <w:rPr>
          <w:rFonts w:cs="Times-Roman"/>
          <w:sz w:val="40"/>
          <w:szCs w:val="40"/>
          <w:lang w:val="es-MX"/>
        </w:rPr>
        <w:t xml:space="preserve"> (a)</w:t>
      </w:r>
      <w:r>
        <w:rPr>
          <w:rFonts w:cs="Times-Roman"/>
          <w:sz w:val="40"/>
          <w:szCs w:val="40"/>
          <w:lang w:val="es-MX"/>
        </w:rPr>
        <w:t xml:space="preserve">. </w:t>
      </w:r>
      <w:r w:rsidRPr="001B1922">
        <w:rPr>
          <w:rFonts w:cs="Times-Roman"/>
          <w:sz w:val="40"/>
          <w:szCs w:val="40"/>
          <w:lang w:val="es-MX"/>
        </w:rPr>
        <w:t xml:space="preserve"> Las ecuaciones para el circuito</w:t>
      </w:r>
      <w:r w:rsidR="008D559E">
        <w:rPr>
          <w:rFonts w:cs="Times-Roman"/>
          <w:sz w:val="40"/>
          <w:szCs w:val="40"/>
          <w:lang w:val="es-MX"/>
        </w:rPr>
        <w:t xml:space="preserve"> </w:t>
      </w:r>
      <w:r w:rsidRPr="001B1922">
        <w:rPr>
          <w:rFonts w:cs="Times-Roman"/>
          <w:sz w:val="40"/>
          <w:szCs w:val="40"/>
          <w:lang w:val="es-MX"/>
        </w:rPr>
        <w:t>son</w:t>
      </w:r>
      <w:r>
        <w:rPr>
          <w:rFonts w:cs="Times-Roman"/>
          <w:sz w:val="40"/>
          <w:szCs w:val="40"/>
          <w:lang w:val="es-MX"/>
        </w:rPr>
        <w:t xml:space="preserve">: </w:t>
      </w:r>
    </w:p>
    <w:p w:rsidR="001B1922" w:rsidRDefault="00C17A9B" w:rsidP="001B1922">
      <w:pPr>
        <w:autoSpaceDE w:val="0"/>
        <w:autoSpaceDN w:val="0"/>
        <w:adjustRightInd w:val="0"/>
        <w:spacing w:after="0" w:line="240" w:lineRule="auto"/>
        <w:rPr>
          <w:rFonts w:cs="Times-Roman"/>
          <w:sz w:val="40"/>
          <w:szCs w:val="40"/>
          <w:lang w:val="es-MX"/>
        </w:rPr>
      </w:pPr>
      <w:r>
        <w:rPr>
          <w:rFonts w:cs="Times-Roman"/>
          <w:noProof/>
          <w:sz w:val="40"/>
          <w:szCs w:val="40"/>
          <w:lang w:val="es-MX" w:eastAsia="es-MX"/>
        </w:rPr>
        <w:pict>
          <v:shape id="_x0000_s1035" type="#_x0000_t202" style="position:absolute;margin-left:379.45pt;margin-top:84.35pt;width:82.3pt;height:20.45pt;z-index:251666432;mso-width-relative:margin;mso-height-relative:margin" stroked="f">
            <v:textbox>
              <w:txbxContent>
                <w:p w:rsidR="00B51E05" w:rsidRDefault="00B51E05" w:rsidP="00B51E05">
                  <w:r>
                    <w:t>Ecuación 2</w:t>
                  </w:r>
                </w:p>
              </w:txbxContent>
            </v:textbox>
          </v:shape>
        </w:pict>
      </w:r>
      <w:r>
        <w:rPr>
          <w:rFonts w:cs="Times-Roman"/>
          <w:noProof/>
          <w:sz w:val="40"/>
          <w:szCs w:val="40"/>
          <w:lang w:val="es-MX" w:eastAsia="es-MX"/>
        </w:rPr>
        <w:pict>
          <v:shape id="_x0000_s1034" type="#_x0000_t202" style="position:absolute;margin-left:379.45pt;margin-top:21.55pt;width:73.8pt;height:20.45pt;z-index:251665408;mso-width-relative:margin;mso-height-relative:margin" stroked="f">
            <v:textbox>
              <w:txbxContent>
                <w:p w:rsidR="00B51E05" w:rsidRDefault="00B51E05" w:rsidP="00B51E05">
                  <w:r>
                    <w:t>Ecuación 1</w:t>
                  </w:r>
                </w:p>
              </w:txbxContent>
            </v:textbox>
          </v:shape>
        </w:pict>
      </w:r>
      <w:r w:rsidR="00B51E05">
        <w:rPr>
          <w:noProof/>
          <w:lang w:val="es-MX" w:eastAsia="es-MX"/>
        </w:rPr>
        <w:drawing>
          <wp:inline distT="0" distB="0" distL="0" distR="0">
            <wp:extent cx="3633847" cy="18169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856" t="23019" r="33170" b="55660"/>
                    <a:stretch/>
                  </pic:blipFill>
                  <pic:spPr bwMode="auto">
                    <a:xfrm>
                      <a:off x="0" y="0"/>
                      <a:ext cx="3654957" cy="1827479"/>
                    </a:xfrm>
                    <a:prstGeom prst="rect">
                      <a:avLst/>
                    </a:prstGeom>
                    <a:ln>
                      <a:noFill/>
                    </a:ln>
                    <a:extLst>
                      <a:ext uri="{53640926-AAD7-44D8-BBD7-CCE9431645EC}">
                        <a14:shadowObscured xmlns:a14="http://schemas.microsoft.com/office/drawing/2010/main"/>
                      </a:ext>
                    </a:extLst>
                  </pic:spPr>
                </pic:pic>
              </a:graphicData>
            </a:graphic>
          </wp:inline>
        </w:drawing>
      </w:r>
    </w:p>
    <w:p w:rsidR="001B1922" w:rsidRPr="001B1922" w:rsidRDefault="001B1922" w:rsidP="001B1922">
      <w:pPr>
        <w:autoSpaceDE w:val="0"/>
        <w:autoSpaceDN w:val="0"/>
        <w:adjustRightInd w:val="0"/>
        <w:spacing w:after="0" w:line="240" w:lineRule="auto"/>
        <w:rPr>
          <w:rFonts w:cs="Times-Roman"/>
          <w:sz w:val="40"/>
          <w:szCs w:val="40"/>
          <w:lang w:val="es-MX"/>
        </w:rPr>
      </w:pPr>
      <w:r w:rsidRPr="001B1922">
        <w:rPr>
          <w:rFonts w:cs="Times-Roman"/>
          <w:sz w:val="40"/>
          <w:szCs w:val="40"/>
          <w:lang w:val="es-MX"/>
        </w:rPr>
        <w:lastRenderedPageBreak/>
        <w:t>Las transformadas de Laplace de las Ecuaciones (</w:t>
      </w:r>
      <w:r w:rsidR="00B51E05">
        <w:rPr>
          <w:rFonts w:cs="Times-Roman"/>
          <w:sz w:val="40"/>
          <w:szCs w:val="40"/>
          <w:lang w:val="es-MX"/>
        </w:rPr>
        <w:t>1) y (2</w:t>
      </w:r>
      <w:r w:rsidRPr="001B1922">
        <w:rPr>
          <w:rFonts w:cs="Times-Roman"/>
          <w:sz w:val="40"/>
          <w:szCs w:val="40"/>
          <w:lang w:val="es-MX"/>
        </w:rPr>
        <w:t>), con condiciones iniciales iguales acero, resultan</w:t>
      </w:r>
    </w:p>
    <w:p w:rsidR="001B1922" w:rsidRDefault="001B1922" w:rsidP="001B1922">
      <w:pPr>
        <w:autoSpaceDE w:val="0"/>
        <w:autoSpaceDN w:val="0"/>
        <w:adjustRightInd w:val="0"/>
        <w:spacing w:after="0" w:line="240" w:lineRule="auto"/>
        <w:rPr>
          <w:rFonts w:cs="Times-Roman"/>
          <w:sz w:val="40"/>
          <w:szCs w:val="40"/>
          <w:lang w:val="es-MX"/>
        </w:rPr>
      </w:pPr>
    </w:p>
    <w:p w:rsidR="001B1922" w:rsidRDefault="00C17A9B" w:rsidP="001B1922">
      <w:pPr>
        <w:autoSpaceDE w:val="0"/>
        <w:autoSpaceDN w:val="0"/>
        <w:adjustRightInd w:val="0"/>
        <w:spacing w:after="0" w:line="240" w:lineRule="auto"/>
        <w:rPr>
          <w:rFonts w:cs="Times-Roman"/>
          <w:sz w:val="40"/>
          <w:szCs w:val="40"/>
          <w:lang w:val="es-MX"/>
        </w:rPr>
      </w:pPr>
      <w:r>
        <w:rPr>
          <w:noProof/>
          <w:lang w:val="es-MX" w:eastAsia="es-MX"/>
        </w:rPr>
        <w:pict>
          <v:shape id="_x0000_s1037" type="#_x0000_t202" style="position:absolute;margin-left:341.05pt;margin-top:95.7pt;width:82.3pt;height:20.45pt;z-index:251668480;mso-width-relative:margin;mso-height-relative:margin" stroked="f">
            <v:textbox>
              <w:txbxContent>
                <w:p w:rsidR="00B51E05" w:rsidRDefault="00B51E05" w:rsidP="00B51E05">
                  <w:r>
                    <w:t xml:space="preserve">    Ecuación 4</w:t>
                  </w:r>
                </w:p>
              </w:txbxContent>
            </v:textbox>
          </v:shape>
        </w:pict>
      </w:r>
      <w:r>
        <w:rPr>
          <w:noProof/>
          <w:lang w:val="es-MX" w:eastAsia="es-MX"/>
        </w:rPr>
        <w:pict>
          <v:shape id="_x0000_s1036" type="#_x0000_t202" style="position:absolute;margin-left:349.45pt;margin-top:27.45pt;width:82.3pt;height:20.45pt;z-index:251667456;mso-width-relative:margin;mso-height-relative:margin" stroked="f">
            <v:textbox>
              <w:txbxContent>
                <w:p w:rsidR="00B51E05" w:rsidRDefault="00B51E05" w:rsidP="00B51E05">
                  <w:r>
                    <w:t>Ecuación 3</w:t>
                  </w:r>
                </w:p>
              </w:txbxContent>
            </v:textbox>
          </v:shape>
        </w:pict>
      </w:r>
      <w:r w:rsidR="001B1922">
        <w:rPr>
          <w:noProof/>
          <w:lang w:val="es-MX" w:eastAsia="es-MX"/>
        </w:rPr>
        <w:drawing>
          <wp:inline distT="0" distB="0" distL="0" distR="0">
            <wp:extent cx="3883231" cy="1890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856" t="47170" r="33170" b="32075"/>
                    <a:stretch/>
                  </pic:blipFill>
                  <pic:spPr bwMode="auto">
                    <a:xfrm>
                      <a:off x="0" y="0"/>
                      <a:ext cx="3893542" cy="1895085"/>
                    </a:xfrm>
                    <a:prstGeom prst="rect">
                      <a:avLst/>
                    </a:prstGeom>
                    <a:ln>
                      <a:noFill/>
                    </a:ln>
                    <a:extLst>
                      <a:ext uri="{53640926-AAD7-44D8-BBD7-CCE9431645EC}">
                        <a14:shadowObscured xmlns:a14="http://schemas.microsoft.com/office/drawing/2010/main"/>
                      </a:ext>
                    </a:extLst>
                  </pic:spPr>
                </pic:pic>
              </a:graphicData>
            </a:graphic>
          </wp:inline>
        </w:drawing>
      </w:r>
    </w:p>
    <w:p w:rsidR="00B51E05" w:rsidRDefault="00B51E05" w:rsidP="001B1922">
      <w:pPr>
        <w:autoSpaceDE w:val="0"/>
        <w:autoSpaceDN w:val="0"/>
        <w:adjustRightInd w:val="0"/>
        <w:spacing w:after="0" w:line="240" w:lineRule="auto"/>
        <w:rPr>
          <w:rFonts w:cs="Times-Roman"/>
          <w:sz w:val="40"/>
          <w:szCs w:val="40"/>
          <w:lang w:val="es-MX"/>
        </w:rPr>
      </w:pPr>
    </w:p>
    <w:p w:rsidR="001B1922" w:rsidRPr="001B1922" w:rsidRDefault="001B1922" w:rsidP="001B1922">
      <w:pPr>
        <w:autoSpaceDE w:val="0"/>
        <w:autoSpaceDN w:val="0"/>
        <w:adjustRightInd w:val="0"/>
        <w:spacing w:after="0" w:line="240" w:lineRule="auto"/>
        <w:rPr>
          <w:rFonts w:cs="Times-Roman"/>
          <w:sz w:val="40"/>
          <w:szCs w:val="40"/>
          <w:lang w:val="es-MX"/>
        </w:rPr>
      </w:pPr>
      <w:r w:rsidRPr="001B1922">
        <w:rPr>
          <w:rFonts w:cs="Times-Roman"/>
          <w:sz w:val="40"/>
          <w:szCs w:val="40"/>
          <w:lang w:val="es-MX"/>
        </w:rPr>
        <w:t>La Ecuación (</w:t>
      </w:r>
      <w:r w:rsidR="00B51E05">
        <w:rPr>
          <w:rFonts w:cs="Times-Roman"/>
          <w:sz w:val="40"/>
          <w:szCs w:val="40"/>
          <w:lang w:val="es-MX"/>
        </w:rPr>
        <w:t>3</w:t>
      </w:r>
      <w:r w:rsidRPr="001B1922">
        <w:rPr>
          <w:rFonts w:cs="Times-Roman"/>
          <w:sz w:val="40"/>
          <w:szCs w:val="40"/>
          <w:lang w:val="es-MX"/>
        </w:rPr>
        <w:t xml:space="preserve">) representa una operación de suma, y el diagrama correspondiente aparece enla Figura </w:t>
      </w:r>
      <w:r w:rsidR="00B51E05">
        <w:rPr>
          <w:rFonts w:cs="Times-Roman"/>
          <w:sz w:val="40"/>
          <w:szCs w:val="40"/>
          <w:lang w:val="es-MX"/>
        </w:rPr>
        <w:t>7</w:t>
      </w:r>
      <w:r w:rsidRPr="001B1922">
        <w:rPr>
          <w:rFonts w:cs="Times-Roman"/>
          <w:sz w:val="40"/>
          <w:szCs w:val="40"/>
          <w:lang w:val="es-MX"/>
        </w:rPr>
        <w:t>(b). La Ecuación (</w:t>
      </w:r>
      <w:r w:rsidR="00B51E05">
        <w:rPr>
          <w:rFonts w:cs="Times-Roman"/>
          <w:sz w:val="40"/>
          <w:szCs w:val="40"/>
          <w:lang w:val="es-MX"/>
        </w:rPr>
        <w:t>4</w:t>
      </w:r>
      <w:r w:rsidRPr="001B1922">
        <w:rPr>
          <w:rFonts w:cs="Times-Roman"/>
          <w:sz w:val="40"/>
          <w:szCs w:val="40"/>
          <w:lang w:val="es-MX"/>
        </w:rPr>
        <w:t xml:space="preserve">) representa el bloque de la Figura </w:t>
      </w:r>
      <w:r w:rsidR="00B51E05">
        <w:rPr>
          <w:rFonts w:cs="Times-Roman"/>
          <w:sz w:val="40"/>
          <w:szCs w:val="40"/>
          <w:lang w:val="es-MX"/>
        </w:rPr>
        <w:t>7</w:t>
      </w:r>
      <w:r w:rsidRPr="001B1922">
        <w:rPr>
          <w:rFonts w:cs="Times-Roman"/>
          <w:sz w:val="40"/>
          <w:szCs w:val="40"/>
          <w:lang w:val="es-MX"/>
        </w:rPr>
        <w:t>(c). Si se integran</w:t>
      </w:r>
      <w:r w:rsidR="008D559E">
        <w:rPr>
          <w:rFonts w:cs="Times-Roman"/>
          <w:sz w:val="40"/>
          <w:szCs w:val="40"/>
          <w:lang w:val="es-MX"/>
        </w:rPr>
        <w:t xml:space="preserve"> </w:t>
      </w:r>
      <w:r w:rsidRPr="001B1922">
        <w:rPr>
          <w:rFonts w:cs="Times-Roman"/>
          <w:sz w:val="40"/>
          <w:szCs w:val="40"/>
          <w:lang w:val="es-MX"/>
        </w:rPr>
        <w:t xml:space="preserve">estos dos elementos se obtiene el diagrama de bloques general para el </w:t>
      </w:r>
      <w:r w:rsidR="00B51E05">
        <w:rPr>
          <w:rFonts w:cs="Times-Roman"/>
          <w:sz w:val="40"/>
          <w:szCs w:val="40"/>
          <w:lang w:val="es-MX"/>
        </w:rPr>
        <w:t>s</w:t>
      </w:r>
      <w:r w:rsidRPr="001B1922">
        <w:rPr>
          <w:rFonts w:cs="Times-Roman"/>
          <w:sz w:val="40"/>
          <w:szCs w:val="40"/>
          <w:lang w:val="es-MX"/>
        </w:rPr>
        <w:t>istema, tal como aparece</w:t>
      </w:r>
      <w:r w:rsidR="008D559E">
        <w:rPr>
          <w:rFonts w:cs="Times-Roman"/>
          <w:sz w:val="40"/>
          <w:szCs w:val="40"/>
          <w:lang w:val="es-MX"/>
        </w:rPr>
        <w:t xml:space="preserve"> </w:t>
      </w:r>
      <w:r w:rsidRPr="001B1922">
        <w:rPr>
          <w:rFonts w:cs="Times-Roman"/>
          <w:sz w:val="40"/>
          <w:szCs w:val="40"/>
          <w:lang w:val="es-MX"/>
        </w:rPr>
        <w:t xml:space="preserve">en la Figura </w:t>
      </w:r>
      <w:r w:rsidR="00B51E05">
        <w:rPr>
          <w:rFonts w:cs="Times-Roman"/>
          <w:sz w:val="40"/>
          <w:szCs w:val="40"/>
          <w:lang w:val="es-MX"/>
        </w:rPr>
        <w:t>7</w:t>
      </w:r>
      <w:r w:rsidRPr="001B1922">
        <w:rPr>
          <w:rFonts w:cs="Times-Roman"/>
          <w:sz w:val="40"/>
          <w:szCs w:val="40"/>
          <w:lang w:val="es-MX"/>
        </w:rPr>
        <w:t>(d).</w:t>
      </w:r>
    </w:p>
    <w:p w:rsidR="001B1922" w:rsidRDefault="001B1922" w:rsidP="00B51E05">
      <w:pPr>
        <w:autoSpaceDE w:val="0"/>
        <w:autoSpaceDN w:val="0"/>
        <w:adjustRightInd w:val="0"/>
        <w:spacing w:after="0" w:line="240" w:lineRule="auto"/>
        <w:rPr>
          <w:rFonts w:cs="Times-Roman"/>
          <w:sz w:val="40"/>
          <w:szCs w:val="40"/>
          <w:lang w:val="es-MX"/>
        </w:rPr>
      </w:pPr>
      <w:r w:rsidRPr="001B1922">
        <w:rPr>
          <w:rFonts w:cs="Arial"/>
          <w:b/>
          <w:bCs/>
          <w:sz w:val="40"/>
          <w:szCs w:val="40"/>
          <w:lang w:val="es-MX"/>
        </w:rPr>
        <w:t xml:space="preserve">Reducción de un diagrama de bloques. </w:t>
      </w:r>
      <w:r w:rsidRPr="001B1922">
        <w:rPr>
          <w:rFonts w:cs="Times-Roman"/>
          <w:sz w:val="40"/>
          <w:szCs w:val="40"/>
          <w:lang w:val="es-MX"/>
        </w:rPr>
        <w:t>Es importante señalar que los bloques pueden</w:t>
      </w:r>
      <w:r w:rsidR="008D559E">
        <w:rPr>
          <w:rFonts w:cs="Times-Roman"/>
          <w:sz w:val="40"/>
          <w:szCs w:val="40"/>
          <w:lang w:val="es-MX"/>
        </w:rPr>
        <w:t xml:space="preserve"> </w:t>
      </w:r>
      <w:r w:rsidRPr="001B1922">
        <w:rPr>
          <w:rFonts w:cs="Times-Roman"/>
          <w:sz w:val="40"/>
          <w:szCs w:val="40"/>
          <w:lang w:val="es-MX"/>
        </w:rPr>
        <w:t>conectarse en serie, sólo si la entrada de un bloque no se ve afectada por el bloque siguiente.</w:t>
      </w:r>
      <w:r w:rsidR="008D559E">
        <w:rPr>
          <w:rFonts w:cs="Times-Roman"/>
          <w:sz w:val="40"/>
          <w:szCs w:val="40"/>
          <w:lang w:val="es-MX"/>
        </w:rPr>
        <w:t xml:space="preserve"> </w:t>
      </w:r>
      <w:r w:rsidRPr="001B1922">
        <w:rPr>
          <w:rFonts w:cs="Times-Roman"/>
          <w:sz w:val="40"/>
          <w:szCs w:val="40"/>
          <w:lang w:val="es-MX"/>
        </w:rPr>
        <w:t xml:space="preserve">Si hay efectos de carga entre los componentes, es necesario combinarlos en un </w:t>
      </w:r>
      <w:r w:rsidR="00B51E05">
        <w:rPr>
          <w:rFonts w:cs="Times-Roman"/>
          <w:sz w:val="40"/>
          <w:szCs w:val="40"/>
          <w:lang w:val="es-MX"/>
        </w:rPr>
        <w:t>b</w:t>
      </w:r>
      <w:r w:rsidRPr="001B1922">
        <w:rPr>
          <w:rFonts w:cs="Times-Roman"/>
          <w:sz w:val="40"/>
          <w:szCs w:val="40"/>
          <w:lang w:val="es-MX"/>
        </w:rPr>
        <w:t>loque único.Cualquier número de bloques en cascada que representen componentes sin carga puede sustituirse</w:t>
      </w:r>
      <w:r w:rsidR="008D559E">
        <w:rPr>
          <w:rFonts w:cs="Times-Roman"/>
          <w:sz w:val="40"/>
          <w:szCs w:val="40"/>
          <w:lang w:val="es-MX"/>
        </w:rPr>
        <w:t xml:space="preserve"> </w:t>
      </w:r>
      <w:r w:rsidRPr="001B1922">
        <w:rPr>
          <w:rFonts w:cs="Times-Roman"/>
          <w:sz w:val="40"/>
          <w:szCs w:val="40"/>
          <w:lang w:val="es-MX"/>
        </w:rPr>
        <w:t>con un solo bloque, cuya función de transferencia sea simplemente el producto de las funcionesde transferencia individuales.</w:t>
      </w:r>
    </w:p>
    <w:p w:rsidR="00B51E05" w:rsidRDefault="00B51E05" w:rsidP="00B51E05">
      <w:pPr>
        <w:autoSpaceDE w:val="0"/>
        <w:autoSpaceDN w:val="0"/>
        <w:adjustRightInd w:val="0"/>
        <w:spacing w:after="0" w:line="240" w:lineRule="auto"/>
        <w:rPr>
          <w:rFonts w:cs="Times-Roman"/>
          <w:sz w:val="40"/>
          <w:szCs w:val="40"/>
          <w:lang w:val="es-MX"/>
        </w:rPr>
      </w:pPr>
    </w:p>
    <w:p w:rsidR="00B51E05" w:rsidRDefault="00B51E05" w:rsidP="00B51E05">
      <w:pPr>
        <w:autoSpaceDE w:val="0"/>
        <w:autoSpaceDN w:val="0"/>
        <w:adjustRightInd w:val="0"/>
        <w:spacing w:after="0" w:line="240" w:lineRule="auto"/>
        <w:rPr>
          <w:rFonts w:cs="Times-Roman"/>
          <w:sz w:val="40"/>
          <w:szCs w:val="40"/>
          <w:lang w:val="es-MX"/>
        </w:rPr>
      </w:pPr>
    </w:p>
    <w:p w:rsidR="00B51E05" w:rsidRDefault="00B51E05" w:rsidP="00B51E05">
      <w:pPr>
        <w:autoSpaceDE w:val="0"/>
        <w:autoSpaceDN w:val="0"/>
        <w:adjustRightInd w:val="0"/>
        <w:spacing w:after="0" w:line="240" w:lineRule="auto"/>
        <w:rPr>
          <w:rFonts w:cs="Times-Roman"/>
          <w:sz w:val="40"/>
          <w:szCs w:val="40"/>
          <w:lang w:val="es-MX"/>
        </w:rPr>
      </w:pPr>
    </w:p>
    <w:p w:rsidR="00B51E05" w:rsidRDefault="00B51E05" w:rsidP="00B51E05">
      <w:pPr>
        <w:autoSpaceDE w:val="0"/>
        <w:autoSpaceDN w:val="0"/>
        <w:adjustRightInd w:val="0"/>
        <w:spacing w:after="0" w:line="240" w:lineRule="auto"/>
        <w:rPr>
          <w:rFonts w:cs="Times-Roman"/>
          <w:sz w:val="40"/>
          <w:szCs w:val="40"/>
          <w:lang w:val="es-MX"/>
        </w:rPr>
      </w:pPr>
    </w:p>
    <w:p w:rsidR="00B51E05" w:rsidRDefault="00B51E05" w:rsidP="00B51E05">
      <w:pPr>
        <w:autoSpaceDE w:val="0"/>
        <w:autoSpaceDN w:val="0"/>
        <w:adjustRightInd w:val="0"/>
        <w:spacing w:after="0" w:line="240" w:lineRule="auto"/>
        <w:rPr>
          <w:rFonts w:cs="Times-Roman"/>
          <w:sz w:val="40"/>
          <w:szCs w:val="40"/>
          <w:lang w:val="es-MX"/>
        </w:rPr>
      </w:pPr>
    </w:p>
    <w:p w:rsidR="00B51E05" w:rsidRDefault="00B51E05" w:rsidP="00B51E05">
      <w:pPr>
        <w:autoSpaceDE w:val="0"/>
        <w:autoSpaceDN w:val="0"/>
        <w:adjustRightInd w:val="0"/>
        <w:spacing w:after="0" w:line="240" w:lineRule="auto"/>
        <w:jc w:val="center"/>
        <w:rPr>
          <w:noProof/>
          <w:lang w:val="es-MX" w:eastAsia="es-MX"/>
        </w:rPr>
      </w:pPr>
    </w:p>
    <w:p w:rsidR="00B51E05" w:rsidRDefault="00B51E05" w:rsidP="00B51E05">
      <w:pPr>
        <w:autoSpaceDE w:val="0"/>
        <w:autoSpaceDN w:val="0"/>
        <w:adjustRightInd w:val="0"/>
        <w:spacing w:after="0" w:line="240" w:lineRule="auto"/>
        <w:jc w:val="center"/>
        <w:rPr>
          <w:noProof/>
          <w:lang w:val="es-MX" w:eastAsia="es-MX"/>
        </w:rPr>
      </w:pPr>
    </w:p>
    <w:p w:rsidR="00B51E05" w:rsidRDefault="00B51E05" w:rsidP="00B51E05">
      <w:pPr>
        <w:autoSpaceDE w:val="0"/>
        <w:autoSpaceDN w:val="0"/>
        <w:adjustRightInd w:val="0"/>
        <w:spacing w:after="0" w:line="240" w:lineRule="auto"/>
        <w:jc w:val="center"/>
        <w:rPr>
          <w:noProof/>
          <w:lang w:val="es-MX" w:eastAsia="es-MX"/>
        </w:rPr>
      </w:pPr>
      <w:r>
        <w:rPr>
          <w:noProof/>
          <w:lang w:val="es-MX" w:eastAsia="es-MX"/>
        </w:rPr>
        <w:drawing>
          <wp:inline distT="0" distB="0" distL="0" distR="0">
            <wp:extent cx="6022369" cy="33250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096" t="40416" r="18901" b="5570"/>
                    <a:stretch/>
                  </pic:blipFill>
                  <pic:spPr bwMode="auto">
                    <a:xfrm>
                      <a:off x="0" y="0"/>
                      <a:ext cx="6044191" cy="3337140"/>
                    </a:xfrm>
                    <a:prstGeom prst="rect">
                      <a:avLst/>
                    </a:prstGeom>
                    <a:ln>
                      <a:noFill/>
                    </a:ln>
                    <a:extLst>
                      <a:ext uri="{53640926-AAD7-44D8-BBD7-CCE9431645EC}">
                        <a14:shadowObscured xmlns:a14="http://schemas.microsoft.com/office/drawing/2010/main"/>
                      </a:ext>
                    </a:extLst>
                  </pic:spPr>
                </pic:pic>
              </a:graphicData>
            </a:graphic>
          </wp:inline>
        </w:drawing>
      </w:r>
    </w:p>
    <w:p w:rsidR="00B51E05" w:rsidRDefault="00B51E05" w:rsidP="00B51E05">
      <w:pPr>
        <w:autoSpaceDE w:val="0"/>
        <w:autoSpaceDN w:val="0"/>
        <w:adjustRightInd w:val="0"/>
        <w:spacing w:after="0" w:line="240" w:lineRule="auto"/>
        <w:jc w:val="center"/>
        <w:rPr>
          <w:noProof/>
          <w:lang w:val="es-MX" w:eastAsia="es-MX"/>
        </w:rPr>
      </w:pPr>
    </w:p>
    <w:p w:rsidR="00B51E05" w:rsidRPr="00D17F3A" w:rsidRDefault="00D17F3A" w:rsidP="00B51E05">
      <w:pPr>
        <w:autoSpaceDE w:val="0"/>
        <w:autoSpaceDN w:val="0"/>
        <w:adjustRightInd w:val="0"/>
        <w:spacing w:after="0" w:line="240" w:lineRule="auto"/>
        <w:jc w:val="center"/>
        <w:rPr>
          <w:noProof/>
          <w:sz w:val="28"/>
          <w:szCs w:val="28"/>
          <w:lang w:val="es-MX" w:eastAsia="es-MX"/>
        </w:rPr>
      </w:pPr>
      <w:r w:rsidRPr="00D17F3A">
        <w:rPr>
          <w:noProof/>
          <w:sz w:val="28"/>
          <w:szCs w:val="28"/>
          <w:lang w:val="es-MX" w:eastAsia="es-MX"/>
        </w:rPr>
        <w:t>Figura 7. (a) Circuito RC;</w:t>
      </w:r>
      <w:r w:rsidR="00B51E05" w:rsidRPr="00D17F3A">
        <w:rPr>
          <w:noProof/>
          <w:sz w:val="28"/>
          <w:szCs w:val="28"/>
          <w:lang w:val="es-MX" w:eastAsia="es-MX"/>
        </w:rPr>
        <w:t xml:space="preserve"> (b) diagr</w:t>
      </w:r>
      <w:r w:rsidRPr="00D17F3A">
        <w:rPr>
          <w:noProof/>
          <w:sz w:val="28"/>
          <w:szCs w:val="28"/>
          <w:lang w:val="es-MX" w:eastAsia="es-MX"/>
        </w:rPr>
        <w:t>ama de bloques de la ecuación (3); (c) diagrama de bloques de la ecuación (4); (d) diagrama de bloques del circuito RC.</w:t>
      </w:r>
    </w:p>
    <w:p w:rsidR="00D17F3A" w:rsidRDefault="00D17F3A" w:rsidP="00B51E05">
      <w:pPr>
        <w:autoSpaceDE w:val="0"/>
        <w:autoSpaceDN w:val="0"/>
        <w:adjustRightInd w:val="0"/>
        <w:spacing w:after="0" w:line="240" w:lineRule="auto"/>
        <w:jc w:val="center"/>
        <w:rPr>
          <w:noProof/>
          <w:lang w:val="es-MX" w:eastAsia="es-MX"/>
        </w:rPr>
      </w:pPr>
    </w:p>
    <w:p w:rsidR="00D17F3A" w:rsidRDefault="00D17F3A" w:rsidP="00B51E05">
      <w:pPr>
        <w:autoSpaceDE w:val="0"/>
        <w:autoSpaceDN w:val="0"/>
        <w:adjustRightInd w:val="0"/>
        <w:spacing w:after="0" w:line="240" w:lineRule="auto"/>
        <w:jc w:val="center"/>
        <w:rPr>
          <w:noProof/>
          <w:lang w:val="es-MX" w:eastAsia="es-MX"/>
        </w:rPr>
      </w:pPr>
    </w:p>
    <w:p w:rsidR="00D17F3A" w:rsidRPr="00D17F3A" w:rsidRDefault="00D17F3A" w:rsidP="00D17F3A">
      <w:pPr>
        <w:autoSpaceDE w:val="0"/>
        <w:autoSpaceDN w:val="0"/>
        <w:adjustRightInd w:val="0"/>
        <w:spacing w:after="0" w:line="240" w:lineRule="auto"/>
        <w:rPr>
          <w:rFonts w:cs="Times-Roman"/>
          <w:sz w:val="40"/>
          <w:szCs w:val="40"/>
          <w:lang w:val="es-MX"/>
        </w:rPr>
      </w:pPr>
      <w:r w:rsidRPr="00D17F3A">
        <w:rPr>
          <w:rFonts w:cs="Times-Roman"/>
          <w:sz w:val="40"/>
          <w:szCs w:val="40"/>
          <w:lang w:val="es-MX"/>
        </w:rPr>
        <w:t>Un diagrama de bloques complicado que contenga muchos lazos de realimentación se simplificamediante un reordenamiento paso a paso. La simplificación de un diagrama de bloques mediante</w:t>
      </w:r>
    </w:p>
    <w:p w:rsidR="00D17F3A" w:rsidRDefault="0021223A" w:rsidP="00D17F3A">
      <w:pPr>
        <w:autoSpaceDE w:val="0"/>
        <w:autoSpaceDN w:val="0"/>
        <w:adjustRightInd w:val="0"/>
        <w:spacing w:after="0" w:line="240" w:lineRule="auto"/>
        <w:rPr>
          <w:rFonts w:cs="Times-Roman"/>
          <w:sz w:val="40"/>
          <w:szCs w:val="40"/>
          <w:lang w:val="es-MX"/>
        </w:rPr>
      </w:pPr>
      <w:r w:rsidRPr="00D17F3A">
        <w:rPr>
          <w:rFonts w:cs="Times-Roman"/>
          <w:sz w:val="40"/>
          <w:szCs w:val="40"/>
          <w:lang w:val="es-MX"/>
        </w:rPr>
        <w:t>Reordenamientos</w:t>
      </w:r>
      <w:r w:rsidR="00D17F3A" w:rsidRPr="00D17F3A">
        <w:rPr>
          <w:rFonts w:cs="Times-Roman"/>
          <w:sz w:val="40"/>
          <w:szCs w:val="40"/>
          <w:lang w:val="es-MX"/>
        </w:rPr>
        <w:t xml:space="preserve"> y sustituciones reduce de manera considerable la labor necesaria para elanálisis matemático subsecuente. Sin embargo, debe señalarse que, conforme se simplifica el</w:t>
      </w:r>
      <w:r>
        <w:rPr>
          <w:rFonts w:cs="Times-Roman"/>
          <w:sz w:val="40"/>
          <w:szCs w:val="40"/>
          <w:lang w:val="es-MX"/>
        </w:rPr>
        <w:t xml:space="preserve"> </w:t>
      </w:r>
      <w:r w:rsidR="00D17F3A" w:rsidRPr="00D17F3A">
        <w:rPr>
          <w:rFonts w:cs="Times-Roman"/>
          <w:sz w:val="40"/>
          <w:szCs w:val="40"/>
          <w:lang w:val="es-MX"/>
        </w:rPr>
        <w:t>diagrama de bloques, las funciones de transferencia de los bloques nuevos se vuelven más complejas</w:t>
      </w:r>
      <w:r w:rsidR="008D559E" w:rsidRPr="00D17F3A">
        <w:rPr>
          <w:rFonts w:cs="Times-Roman"/>
          <w:sz w:val="40"/>
          <w:szCs w:val="40"/>
          <w:lang w:val="es-MX"/>
        </w:rPr>
        <w:t>, debido</w:t>
      </w:r>
      <w:r w:rsidR="00D17F3A" w:rsidRPr="00D17F3A">
        <w:rPr>
          <w:rFonts w:cs="Times-Roman"/>
          <w:sz w:val="40"/>
          <w:szCs w:val="40"/>
          <w:lang w:val="es-MX"/>
        </w:rPr>
        <w:t xml:space="preserve"> a que se generan polos y ceros nuevos.</w:t>
      </w:r>
    </w:p>
    <w:p w:rsidR="00D17F3A" w:rsidRDefault="00D17F3A" w:rsidP="00D17F3A">
      <w:pPr>
        <w:autoSpaceDE w:val="0"/>
        <w:autoSpaceDN w:val="0"/>
        <w:adjustRightInd w:val="0"/>
        <w:spacing w:after="0" w:line="240" w:lineRule="auto"/>
        <w:rPr>
          <w:rFonts w:cs="Times-Roman"/>
          <w:sz w:val="40"/>
          <w:szCs w:val="40"/>
          <w:lang w:val="es-MX"/>
        </w:rPr>
      </w:pPr>
    </w:p>
    <w:p w:rsidR="00D17F3A" w:rsidRDefault="00D17F3A" w:rsidP="00D17F3A">
      <w:pPr>
        <w:autoSpaceDE w:val="0"/>
        <w:autoSpaceDN w:val="0"/>
        <w:adjustRightInd w:val="0"/>
        <w:spacing w:after="0" w:line="240" w:lineRule="auto"/>
        <w:rPr>
          <w:rFonts w:cs="Times-Roman"/>
          <w:sz w:val="40"/>
          <w:szCs w:val="40"/>
          <w:lang w:val="es-MX"/>
        </w:rPr>
      </w:pPr>
    </w:p>
    <w:p w:rsidR="00D17F3A" w:rsidRPr="008D559E" w:rsidRDefault="00D17F3A" w:rsidP="00D17F3A">
      <w:pPr>
        <w:autoSpaceDE w:val="0"/>
        <w:autoSpaceDN w:val="0"/>
        <w:adjustRightInd w:val="0"/>
        <w:spacing w:after="0" w:line="240" w:lineRule="auto"/>
        <w:rPr>
          <w:rFonts w:cs="Times-Roman"/>
          <w:b/>
          <w:sz w:val="40"/>
          <w:szCs w:val="40"/>
          <w:lang w:val="es-MX"/>
        </w:rPr>
      </w:pPr>
      <w:r w:rsidRPr="008D559E">
        <w:rPr>
          <w:rFonts w:cs="Times-Roman"/>
          <w:b/>
          <w:sz w:val="40"/>
          <w:szCs w:val="40"/>
          <w:lang w:val="es-MX"/>
        </w:rPr>
        <w:lastRenderedPageBreak/>
        <w:t>Ejemplo:</w:t>
      </w:r>
    </w:p>
    <w:p w:rsidR="008D559E" w:rsidRDefault="00D17F3A" w:rsidP="00D17F3A">
      <w:pPr>
        <w:autoSpaceDE w:val="0"/>
        <w:autoSpaceDN w:val="0"/>
        <w:adjustRightInd w:val="0"/>
        <w:spacing w:after="0" w:line="240" w:lineRule="auto"/>
        <w:rPr>
          <w:rFonts w:cs="Times-Roman"/>
          <w:sz w:val="40"/>
          <w:szCs w:val="40"/>
          <w:lang w:val="es-MX"/>
        </w:rPr>
      </w:pPr>
      <w:r w:rsidRPr="00D17F3A">
        <w:rPr>
          <w:rFonts w:cs="Times-Roman"/>
          <w:sz w:val="40"/>
          <w:szCs w:val="40"/>
          <w:lang w:val="es-MX"/>
        </w:rPr>
        <w:t>Considere el sistema que aparece en la Figura 2-13(a). Simplifíquese este diagrama. Si se mueve el</w:t>
      </w:r>
      <w:r w:rsidR="008D559E">
        <w:rPr>
          <w:rFonts w:cs="Times-Roman"/>
          <w:sz w:val="40"/>
          <w:szCs w:val="40"/>
          <w:lang w:val="es-MX"/>
        </w:rPr>
        <w:t xml:space="preserve"> </w:t>
      </w:r>
      <w:r w:rsidRPr="00D17F3A">
        <w:rPr>
          <w:rFonts w:cs="Times-Roman"/>
          <w:sz w:val="40"/>
          <w:szCs w:val="40"/>
          <w:lang w:val="es-MX"/>
        </w:rPr>
        <w:t xml:space="preserve">punto suma del lazo de realimentación negativa que contiene </w:t>
      </w:r>
      <w:r w:rsidRPr="00D17F3A">
        <w:rPr>
          <w:rFonts w:cs="Times New Roman"/>
          <w:i/>
          <w:iCs/>
          <w:sz w:val="40"/>
          <w:szCs w:val="40"/>
          <w:lang w:val="es-MX"/>
        </w:rPr>
        <w:t>H</w:t>
      </w:r>
      <w:r w:rsidRPr="00D17F3A">
        <w:rPr>
          <w:rFonts w:cs="Times-Roman"/>
          <w:sz w:val="40"/>
          <w:szCs w:val="40"/>
          <w:lang w:val="es-MX"/>
        </w:rPr>
        <w:t>2 hacia afuera del lazo de realimentación</w:t>
      </w:r>
      <w:r w:rsidR="008D559E">
        <w:rPr>
          <w:rFonts w:cs="Times-Roman"/>
          <w:sz w:val="40"/>
          <w:szCs w:val="40"/>
          <w:lang w:val="es-MX"/>
        </w:rPr>
        <w:t xml:space="preserve"> </w:t>
      </w:r>
      <w:r w:rsidRPr="00D17F3A">
        <w:rPr>
          <w:rFonts w:cs="Times-Roman"/>
          <w:sz w:val="40"/>
          <w:szCs w:val="40"/>
          <w:lang w:val="es-MX"/>
        </w:rPr>
        <w:t xml:space="preserve">positiva que contiene </w:t>
      </w:r>
      <w:r w:rsidRPr="00D17F3A">
        <w:rPr>
          <w:rFonts w:cs="Times New Roman"/>
          <w:i/>
          <w:iCs/>
          <w:sz w:val="40"/>
          <w:szCs w:val="40"/>
          <w:lang w:val="es-MX"/>
        </w:rPr>
        <w:t>H</w:t>
      </w:r>
      <w:r w:rsidRPr="00D17F3A">
        <w:rPr>
          <w:rFonts w:cs="Times-Roman"/>
          <w:sz w:val="40"/>
          <w:szCs w:val="40"/>
          <w:lang w:val="es-MX"/>
        </w:rPr>
        <w:t xml:space="preserve">1, se obtiene la Figura </w:t>
      </w:r>
    </w:p>
    <w:p w:rsidR="00D17F3A" w:rsidRDefault="00D17F3A" w:rsidP="00D17F3A">
      <w:pPr>
        <w:autoSpaceDE w:val="0"/>
        <w:autoSpaceDN w:val="0"/>
        <w:adjustRightInd w:val="0"/>
        <w:spacing w:after="0" w:line="240" w:lineRule="auto"/>
        <w:rPr>
          <w:rFonts w:cs="Times-Roman"/>
          <w:sz w:val="40"/>
          <w:szCs w:val="40"/>
          <w:lang w:val="es-MX"/>
        </w:rPr>
      </w:pPr>
      <w:r w:rsidRPr="00D17F3A">
        <w:rPr>
          <w:rFonts w:cs="Times-Roman"/>
          <w:sz w:val="40"/>
          <w:szCs w:val="40"/>
          <w:lang w:val="es-MX"/>
        </w:rPr>
        <w:t>2-13(b). Si se elimina el lazo de realimentación</w:t>
      </w:r>
      <w:r w:rsidR="008D559E">
        <w:rPr>
          <w:rFonts w:cs="Times-Roman"/>
          <w:sz w:val="40"/>
          <w:szCs w:val="40"/>
          <w:lang w:val="es-MX"/>
        </w:rPr>
        <w:t xml:space="preserve"> </w:t>
      </w:r>
      <w:r w:rsidRPr="00D17F3A">
        <w:rPr>
          <w:rFonts w:cs="Times-Roman"/>
          <w:sz w:val="40"/>
          <w:szCs w:val="40"/>
          <w:lang w:val="es-MX"/>
        </w:rPr>
        <w:t xml:space="preserve">positiva se obtiene la Figura 2-13(c). La eliminación del lazo que contiene </w:t>
      </w:r>
      <w:r w:rsidRPr="00D17F3A">
        <w:rPr>
          <w:rFonts w:cs="Times New Roman"/>
          <w:i/>
          <w:iCs/>
          <w:sz w:val="40"/>
          <w:szCs w:val="40"/>
          <w:lang w:val="es-MX"/>
        </w:rPr>
        <w:t>H</w:t>
      </w:r>
      <w:r w:rsidRPr="00D17F3A">
        <w:rPr>
          <w:rFonts w:cs="Times-Roman"/>
          <w:sz w:val="40"/>
          <w:szCs w:val="40"/>
          <w:lang w:val="es-MX"/>
        </w:rPr>
        <w:t>2/</w:t>
      </w:r>
      <w:r w:rsidRPr="00D17F3A">
        <w:rPr>
          <w:rFonts w:cs="Times New Roman"/>
          <w:i/>
          <w:iCs/>
          <w:sz w:val="40"/>
          <w:szCs w:val="40"/>
          <w:lang w:val="es-MX"/>
        </w:rPr>
        <w:t>G</w:t>
      </w:r>
      <w:r w:rsidRPr="00D17F3A">
        <w:rPr>
          <w:rFonts w:cs="Times-Roman"/>
          <w:sz w:val="40"/>
          <w:szCs w:val="40"/>
          <w:lang w:val="es-MX"/>
        </w:rPr>
        <w:t>1 origina la</w:t>
      </w:r>
      <w:r w:rsidR="008D559E">
        <w:rPr>
          <w:rFonts w:cs="Times-Roman"/>
          <w:sz w:val="40"/>
          <w:szCs w:val="40"/>
          <w:lang w:val="es-MX"/>
        </w:rPr>
        <w:t xml:space="preserve"> </w:t>
      </w:r>
      <w:r w:rsidRPr="00D17F3A">
        <w:rPr>
          <w:rFonts w:cs="Times-Roman"/>
          <w:sz w:val="40"/>
          <w:szCs w:val="40"/>
          <w:lang w:val="es-MX"/>
        </w:rPr>
        <w:t>Figura 2-13(d). Por último, si se elimina el lazo de realimentación se obtiene la Figura 2-13(e).</w:t>
      </w:r>
    </w:p>
    <w:p w:rsidR="00D17F3A" w:rsidRDefault="00D17F3A" w:rsidP="00D17F3A">
      <w:pPr>
        <w:autoSpaceDE w:val="0"/>
        <w:autoSpaceDN w:val="0"/>
        <w:adjustRightInd w:val="0"/>
        <w:spacing w:after="0" w:line="240" w:lineRule="auto"/>
        <w:rPr>
          <w:rFonts w:cs="Times-Roman"/>
          <w:sz w:val="40"/>
          <w:szCs w:val="40"/>
          <w:lang w:val="es-MX"/>
        </w:rPr>
      </w:pPr>
    </w:p>
    <w:p w:rsidR="00D17F3A" w:rsidRDefault="00D17F3A" w:rsidP="00D17F3A">
      <w:pPr>
        <w:autoSpaceDE w:val="0"/>
        <w:autoSpaceDN w:val="0"/>
        <w:adjustRightInd w:val="0"/>
        <w:spacing w:after="0" w:line="240" w:lineRule="auto"/>
        <w:jc w:val="center"/>
        <w:rPr>
          <w:noProof/>
          <w:sz w:val="40"/>
          <w:szCs w:val="40"/>
          <w:lang w:val="es-MX" w:eastAsia="es-MX"/>
        </w:rPr>
      </w:pPr>
      <w:r>
        <w:rPr>
          <w:noProof/>
          <w:lang w:val="es-MX" w:eastAsia="es-MX"/>
        </w:rPr>
        <w:lastRenderedPageBreak/>
        <w:drawing>
          <wp:inline distT="0" distB="0" distL="0" distR="0">
            <wp:extent cx="6947065" cy="675621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825" t="24151" r="29562" b="9057"/>
                    <a:stretch/>
                  </pic:blipFill>
                  <pic:spPr bwMode="auto">
                    <a:xfrm>
                      <a:off x="0" y="0"/>
                      <a:ext cx="6970500" cy="6779002"/>
                    </a:xfrm>
                    <a:prstGeom prst="rect">
                      <a:avLst/>
                    </a:prstGeom>
                    <a:ln>
                      <a:noFill/>
                    </a:ln>
                    <a:extLst>
                      <a:ext uri="{53640926-AAD7-44D8-BBD7-CCE9431645EC}">
                        <a14:shadowObscured xmlns:a14="http://schemas.microsoft.com/office/drawing/2010/main"/>
                      </a:ext>
                    </a:extLst>
                  </pic:spPr>
                </pic:pic>
              </a:graphicData>
            </a:graphic>
          </wp:inline>
        </w:drawing>
      </w:r>
    </w:p>
    <w:p w:rsidR="00D17F3A" w:rsidRDefault="00D17F3A" w:rsidP="00D17F3A">
      <w:pPr>
        <w:autoSpaceDE w:val="0"/>
        <w:autoSpaceDN w:val="0"/>
        <w:adjustRightInd w:val="0"/>
        <w:spacing w:after="0" w:line="240" w:lineRule="auto"/>
        <w:jc w:val="center"/>
        <w:rPr>
          <w:noProof/>
          <w:sz w:val="40"/>
          <w:szCs w:val="40"/>
          <w:lang w:val="es-MX" w:eastAsia="es-MX"/>
        </w:rPr>
      </w:pPr>
    </w:p>
    <w:p w:rsidR="00D17F3A" w:rsidRDefault="00D17F3A" w:rsidP="00D17F3A">
      <w:pPr>
        <w:autoSpaceDE w:val="0"/>
        <w:autoSpaceDN w:val="0"/>
        <w:adjustRightInd w:val="0"/>
        <w:spacing w:after="0" w:line="240" w:lineRule="auto"/>
        <w:rPr>
          <w:rFonts w:cs="Times-Roman"/>
          <w:sz w:val="40"/>
          <w:szCs w:val="40"/>
          <w:lang w:val="es-MX"/>
        </w:rPr>
      </w:pPr>
      <w:r w:rsidRPr="00D17F3A">
        <w:rPr>
          <w:rFonts w:cs="Times-Roman"/>
          <w:sz w:val="40"/>
          <w:szCs w:val="40"/>
          <w:lang w:val="es-MX"/>
        </w:rPr>
        <w:t xml:space="preserve">Observe que el numerador de la función de transferencia en lazo cerrado </w:t>
      </w:r>
      <w:r w:rsidRPr="00D17F3A">
        <w:rPr>
          <w:rFonts w:cs="Times New Roman"/>
          <w:i/>
          <w:iCs/>
          <w:sz w:val="40"/>
          <w:szCs w:val="40"/>
          <w:lang w:val="es-MX"/>
        </w:rPr>
        <w:t>C</w:t>
      </w:r>
      <w:r w:rsidRPr="00D17F3A">
        <w:rPr>
          <w:rFonts w:cs="Times-Roman"/>
          <w:sz w:val="40"/>
          <w:szCs w:val="40"/>
          <w:lang w:val="es-MX"/>
        </w:rPr>
        <w:t>(</w:t>
      </w:r>
      <w:r w:rsidRPr="00D17F3A">
        <w:rPr>
          <w:rFonts w:cs="Times New Roman"/>
          <w:i/>
          <w:iCs/>
          <w:sz w:val="40"/>
          <w:szCs w:val="40"/>
          <w:lang w:val="es-MX"/>
        </w:rPr>
        <w:t>s</w:t>
      </w:r>
      <w:r w:rsidRPr="00D17F3A">
        <w:rPr>
          <w:rFonts w:cs="Times-Roman"/>
          <w:sz w:val="40"/>
          <w:szCs w:val="40"/>
          <w:lang w:val="es-MX"/>
        </w:rPr>
        <w:t>)/</w:t>
      </w:r>
      <w:r w:rsidRPr="00D17F3A">
        <w:rPr>
          <w:rFonts w:cs="Times New Roman"/>
          <w:i/>
          <w:iCs/>
          <w:sz w:val="40"/>
          <w:szCs w:val="40"/>
          <w:lang w:val="es-MX"/>
        </w:rPr>
        <w:t>R</w:t>
      </w:r>
      <w:r w:rsidRPr="00D17F3A">
        <w:rPr>
          <w:rFonts w:cs="Times-Roman"/>
          <w:sz w:val="40"/>
          <w:szCs w:val="40"/>
          <w:lang w:val="es-MX"/>
        </w:rPr>
        <w:t>(</w:t>
      </w:r>
      <w:r w:rsidRPr="00D17F3A">
        <w:rPr>
          <w:rFonts w:cs="Times New Roman"/>
          <w:i/>
          <w:iCs/>
          <w:sz w:val="40"/>
          <w:szCs w:val="40"/>
          <w:lang w:val="es-MX"/>
        </w:rPr>
        <w:t>s</w:t>
      </w:r>
      <w:r w:rsidRPr="00D17F3A">
        <w:rPr>
          <w:rFonts w:cs="Times-Roman"/>
          <w:sz w:val="40"/>
          <w:szCs w:val="40"/>
          <w:lang w:val="es-MX"/>
        </w:rPr>
        <w:t xml:space="preserve">) es el productode la función de transferencia en el camino directo. El denominador de </w:t>
      </w:r>
      <w:r w:rsidRPr="00D17F3A">
        <w:rPr>
          <w:rFonts w:cs="Times New Roman"/>
          <w:i/>
          <w:iCs/>
          <w:sz w:val="40"/>
          <w:szCs w:val="40"/>
          <w:lang w:val="es-MX"/>
        </w:rPr>
        <w:t>C</w:t>
      </w:r>
      <w:r w:rsidRPr="00D17F3A">
        <w:rPr>
          <w:rFonts w:cs="Times-Roman"/>
          <w:sz w:val="40"/>
          <w:szCs w:val="40"/>
          <w:lang w:val="es-MX"/>
        </w:rPr>
        <w:t>(</w:t>
      </w:r>
      <w:r w:rsidRPr="00D17F3A">
        <w:rPr>
          <w:rFonts w:cs="Times New Roman"/>
          <w:i/>
          <w:iCs/>
          <w:sz w:val="40"/>
          <w:szCs w:val="40"/>
          <w:lang w:val="es-MX"/>
        </w:rPr>
        <w:t>s</w:t>
      </w:r>
      <w:r w:rsidRPr="00D17F3A">
        <w:rPr>
          <w:rFonts w:cs="Times-Roman"/>
          <w:sz w:val="40"/>
          <w:szCs w:val="40"/>
          <w:lang w:val="es-MX"/>
        </w:rPr>
        <w:t>)/</w:t>
      </w:r>
      <w:r w:rsidRPr="00D17F3A">
        <w:rPr>
          <w:rFonts w:cs="Times New Roman"/>
          <w:i/>
          <w:iCs/>
          <w:sz w:val="40"/>
          <w:szCs w:val="40"/>
          <w:lang w:val="es-MX"/>
        </w:rPr>
        <w:t>R</w:t>
      </w:r>
      <w:r w:rsidRPr="00D17F3A">
        <w:rPr>
          <w:rFonts w:cs="Times-Roman"/>
          <w:sz w:val="40"/>
          <w:szCs w:val="40"/>
          <w:lang w:val="es-MX"/>
        </w:rPr>
        <w:t>(</w:t>
      </w:r>
      <w:r w:rsidRPr="00D17F3A">
        <w:rPr>
          <w:rFonts w:cs="Times New Roman"/>
          <w:i/>
          <w:iCs/>
          <w:sz w:val="40"/>
          <w:szCs w:val="40"/>
          <w:lang w:val="es-MX"/>
        </w:rPr>
        <w:t>s</w:t>
      </w:r>
      <w:r w:rsidRPr="00D17F3A">
        <w:rPr>
          <w:rFonts w:cs="Times-Roman"/>
          <w:sz w:val="40"/>
          <w:szCs w:val="40"/>
          <w:lang w:val="es-MX"/>
        </w:rPr>
        <w:t>) es igual a</w:t>
      </w:r>
    </w:p>
    <w:p w:rsidR="00D17F3A" w:rsidRPr="00D17F3A" w:rsidRDefault="00D17F3A" w:rsidP="00D17F3A">
      <w:pPr>
        <w:autoSpaceDE w:val="0"/>
        <w:autoSpaceDN w:val="0"/>
        <w:adjustRightInd w:val="0"/>
        <w:spacing w:after="0" w:line="240" w:lineRule="auto"/>
        <w:rPr>
          <w:rFonts w:cs="Times-Roman"/>
          <w:sz w:val="40"/>
          <w:szCs w:val="40"/>
          <w:lang w:val="es-MX"/>
        </w:rPr>
      </w:pPr>
      <w:r w:rsidRPr="00D17F3A">
        <w:rPr>
          <w:rFonts w:cs="Times-Roman"/>
          <w:sz w:val="40"/>
          <w:szCs w:val="40"/>
          <w:lang w:val="es-MX"/>
        </w:rPr>
        <w:lastRenderedPageBreak/>
        <w:t>1</w:t>
      </w:r>
      <w:r>
        <w:rPr>
          <w:rFonts w:cs="Pioneeee"/>
          <w:sz w:val="40"/>
          <w:szCs w:val="40"/>
          <w:lang w:val="es-MX"/>
        </w:rPr>
        <w:t xml:space="preserve">+ </w:t>
      </w:r>
      <w:r w:rsidR="008D559E">
        <w:rPr>
          <w:rFonts w:cs="Pioneeee"/>
          <w:sz w:val="40"/>
          <w:szCs w:val="40"/>
          <w:lang w:val="es-MX"/>
        </w:rPr>
        <w:t xml:space="preserve"> ∑ </w:t>
      </w:r>
      <w:r w:rsidRPr="00D17F3A">
        <w:rPr>
          <w:rFonts w:cs="Times-Roman"/>
          <w:sz w:val="40"/>
          <w:szCs w:val="40"/>
          <w:lang w:val="es-MX"/>
        </w:rPr>
        <w:t>(producto de las funciones de transferencia alrededor de cada lazo)</w:t>
      </w:r>
    </w:p>
    <w:p w:rsidR="00D17F3A" w:rsidRPr="008D559E" w:rsidRDefault="008D559E" w:rsidP="00D17F3A">
      <w:pPr>
        <w:autoSpaceDE w:val="0"/>
        <w:autoSpaceDN w:val="0"/>
        <w:adjustRightInd w:val="0"/>
        <w:spacing w:after="0" w:line="240" w:lineRule="auto"/>
        <w:rPr>
          <w:rFonts w:cs="Times-Roman"/>
          <w:sz w:val="40"/>
          <w:szCs w:val="40"/>
          <w:lang w:val="en-US"/>
        </w:rPr>
      </w:pPr>
      <w:r w:rsidRPr="008D559E">
        <w:rPr>
          <w:rFonts w:cs="Pioneeee"/>
          <w:sz w:val="40"/>
          <w:szCs w:val="40"/>
          <w:lang w:val="en-US"/>
        </w:rPr>
        <w:t>=</w:t>
      </w:r>
      <w:r w:rsidR="00D17F3A" w:rsidRPr="008D559E">
        <w:rPr>
          <w:rFonts w:cs="Times-Roman"/>
          <w:sz w:val="40"/>
          <w:szCs w:val="40"/>
          <w:lang w:val="en-US"/>
        </w:rPr>
        <w:t>1</w:t>
      </w:r>
      <w:r w:rsidRPr="008D559E">
        <w:rPr>
          <w:rFonts w:cs="Pioneeee"/>
          <w:sz w:val="40"/>
          <w:szCs w:val="40"/>
          <w:lang w:val="en-US"/>
        </w:rPr>
        <w:t xml:space="preserve"> +</w:t>
      </w:r>
      <w:r w:rsidR="0021223A" w:rsidRPr="008D559E">
        <w:rPr>
          <w:rFonts w:cs="Times-Roman"/>
          <w:sz w:val="40"/>
          <w:szCs w:val="40"/>
          <w:lang w:val="en-US"/>
        </w:rPr>
        <w:t xml:space="preserve"> (</w:t>
      </w:r>
      <w:r w:rsidRPr="008D559E">
        <w:rPr>
          <w:rFonts w:cs="Pisixtee"/>
          <w:sz w:val="40"/>
          <w:szCs w:val="40"/>
          <w:lang w:val="en-US"/>
        </w:rPr>
        <w:t>-G</w:t>
      </w:r>
      <w:r w:rsidR="00D17F3A" w:rsidRPr="008D559E">
        <w:rPr>
          <w:rFonts w:cs="Times-Roman"/>
          <w:sz w:val="40"/>
          <w:szCs w:val="40"/>
          <w:vertAlign w:val="subscript"/>
          <w:lang w:val="en-US"/>
        </w:rPr>
        <w:t>1</w:t>
      </w:r>
      <w:r w:rsidRPr="008D559E">
        <w:rPr>
          <w:rFonts w:cs="Pisixtee"/>
          <w:sz w:val="40"/>
          <w:szCs w:val="40"/>
          <w:lang w:val="en-US"/>
        </w:rPr>
        <w:t>G</w:t>
      </w:r>
      <w:r w:rsidR="00D17F3A" w:rsidRPr="008D559E">
        <w:rPr>
          <w:rFonts w:cs="Times-Roman"/>
          <w:sz w:val="40"/>
          <w:szCs w:val="40"/>
          <w:vertAlign w:val="subscript"/>
          <w:lang w:val="en-US"/>
        </w:rPr>
        <w:t>2</w:t>
      </w:r>
      <w:r w:rsidRPr="008D559E">
        <w:rPr>
          <w:rFonts w:cs="Times New Roman"/>
          <w:i/>
          <w:iCs/>
          <w:sz w:val="40"/>
          <w:szCs w:val="40"/>
          <w:lang w:val="en-US"/>
        </w:rPr>
        <w:t>H</w:t>
      </w:r>
      <w:r w:rsidR="00D17F3A" w:rsidRPr="008D559E">
        <w:rPr>
          <w:rFonts w:cs="Times-Roman"/>
          <w:sz w:val="40"/>
          <w:szCs w:val="40"/>
          <w:vertAlign w:val="subscript"/>
          <w:lang w:val="en-US"/>
        </w:rPr>
        <w:t>1</w:t>
      </w:r>
      <w:r w:rsidRPr="008D559E">
        <w:rPr>
          <w:rFonts w:cs="Pioneeee"/>
          <w:sz w:val="40"/>
          <w:szCs w:val="40"/>
          <w:lang w:val="en-US"/>
        </w:rPr>
        <w:t>+</w:t>
      </w:r>
      <w:r w:rsidRPr="008D559E">
        <w:rPr>
          <w:rFonts w:cs="Times New Roman"/>
          <w:i/>
          <w:iCs/>
          <w:sz w:val="40"/>
          <w:szCs w:val="40"/>
          <w:lang w:val="en-US"/>
        </w:rPr>
        <w:t xml:space="preserve"> </w:t>
      </w:r>
      <w:r w:rsidRPr="008D559E">
        <w:rPr>
          <w:rFonts w:cs="Pisixtee"/>
          <w:sz w:val="40"/>
          <w:szCs w:val="40"/>
          <w:lang w:val="en-US"/>
        </w:rPr>
        <w:t>G</w:t>
      </w:r>
      <w:r w:rsidRPr="008D559E">
        <w:rPr>
          <w:rFonts w:cs="Times New Roman"/>
          <w:i/>
          <w:iCs/>
          <w:sz w:val="40"/>
          <w:szCs w:val="40"/>
          <w:vertAlign w:val="subscript"/>
          <w:lang w:val="en-US"/>
        </w:rPr>
        <w:t>2</w:t>
      </w:r>
      <w:r w:rsidRPr="008D559E">
        <w:rPr>
          <w:rFonts w:cs="Pisixtee"/>
          <w:sz w:val="40"/>
          <w:szCs w:val="40"/>
          <w:lang w:val="en-US"/>
        </w:rPr>
        <w:t xml:space="preserve"> G</w:t>
      </w:r>
      <w:r w:rsidR="0021223A" w:rsidRPr="008D559E">
        <w:rPr>
          <w:rFonts w:cs="Times New Roman"/>
          <w:i/>
          <w:iCs/>
          <w:sz w:val="40"/>
          <w:szCs w:val="40"/>
          <w:vertAlign w:val="subscript"/>
          <w:lang w:val="en-US"/>
        </w:rPr>
        <w:t>3</w:t>
      </w:r>
      <w:r w:rsidRPr="008D559E">
        <w:rPr>
          <w:rFonts w:cs="Times New Roman"/>
          <w:i/>
          <w:iCs/>
          <w:sz w:val="40"/>
          <w:szCs w:val="40"/>
          <w:lang w:val="en-US"/>
        </w:rPr>
        <w:t xml:space="preserve"> H</w:t>
      </w:r>
      <w:r w:rsidR="0021223A" w:rsidRPr="008D559E">
        <w:rPr>
          <w:rFonts w:cs="Times New Roman"/>
          <w:i/>
          <w:iCs/>
          <w:sz w:val="40"/>
          <w:szCs w:val="40"/>
          <w:vertAlign w:val="subscript"/>
          <w:lang w:val="en-US"/>
        </w:rPr>
        <w:t>2</w:t>
      </w:r>
      <w:r w:rsidRPr="008D559E">
        <w:rPr>
          <w:rFonts w:cs="Pioneeee"/>
          <w:sz w:val="40"/>
          <w:szCs w:val="40"/>
          <w:lang w:val="en-US"/>
        </w:rPr>
        <w:t>+</w:t>
      </w:r>
      <w:r w:rsidR="0021223A" w:rsidRPr="008D559E">
        <w:rPr>
          <w:rFonts w:cs="Times New Roman"/>
          <w:i/>
          <w:iCs/>
          <w:sz w:val="40"/>
          <w:szCs w:val="40"/>
          <w:lang w:val="en-US"/>
        </w:rPr>
        <w:t xml:space="preserve"> G</w:t>
      </w:r>
      <w:r w:rsidR="0021223A" w:rsidRPr="008D559E">
        <w:rPr>
          <w:rFonts w:cs="Times New Roman"/>
          <w:i/>
          <w:iCs/>
          <w:sz w:val="40"/>
          <w:szCs w:val="40"/>
          <w:vertAlign w:val="subscript"/>
          <w:lang w:val="en-US"/>
        </w:rPr>
        <w:t>1</w:t>
      </w:r>
      <w:r w:rsidR="0021223A" w:rsidRPr="008D559E">
        <w:rPr>
          <w:rFonts w:cs="Times New Roman"/>
          <w:i/>
          <w:iCs/>
          <w:sz w:val="40"/>
          <w:szCs w:val="40"/>
          <w:lang w:val="en-US"/>
        </w:rPr>
        <w:t>G</w:t>
      </w:r>
      <w:r w:rsidR="0021223A" w:rsidRPr="008D559E">
        <w:rPr>
          <w:rFonts w:cs="Times New Roman"/>
          <w:i/>
          <w:iCs/>
          <w:sz w:val="40"/>
          <w:szCs w:val="40"/>
          <w:vertAlign w:val="subscript"/>
          <w:lang w:val="en-US"/>
        </w:rPr>
        <w:t>2</w:t>
      </w:r>
      <w:r w:rsidR="0021223A" w:rsidRPr="008D559E">
        <w:rPr>
          <w:rFonts w:cs="Times New Roman"/>
          <w:i/>
          <w:iCs/>
          <w:sz w:val="40"/>
          <w:szCs w:val="40"/>
          <w:lang w:val="en-US"/>
        </w:rPr>
        <w:t>G</w:t>
      </w:r>
      <w:r w:rsidR="0021223A" w:rsidRPr="008D559E">
        <w:rPr>
          <w:rFonts w:cs="Times New Roman"/>
          <w:i/>
          <w:iCs/>
          <w:sz w:val="40"/>
          <w:szCs w:val="40"/>
          <w:vertAlign w:val="subscript"/>
          <w:lang w:val="en-US"/>
        </w:rPr>
        <w:t>3</w:t>
      </w:r>
      <w:r w:rsidR="00D17F3A" w:rsidRPr="008D559E">
        <w:rPr>
          <w:rFonts w:cs="Times-Roman"/>
          <w:sz w:val="40"/>
          <w:szCs w:val="40"/>
          <w:lang w:val="en-US"/>
        </w:rPr>
        <w:t>)</w:t>
      </w:r>
    </w:p>
    <w:p w:rsidR="00D17F3A" w:rsidRPr="00D17F3A" w:rsidRDefault="008D559E" w:rsidP="00D17F3A">
      <w:pPr>
        <w:autoSpaceDE w:val="0"/>
        <w:autoSpaceDN w:val="0"/>
        <w:adjustRightInd w:val="0"/>
        <w:spacing w:after="0" w:line="240" w:lineRule="auto"/>
        <w:rPr>
          <w:rFonts w:cs="Times-Roman"/>
          <w:sz w:val="40"/>
          <w:szCs w:val="40"/>
          <w:lang w:val="es-MX"/>
        </w:rPr>
      </w:pPr>
      <w:r>
        <w:rPr>
          <w:rFonts w:cs="Pioneeee"/>
          <w:sz w:val="40"/>
          <w:szCs w:val="40"/>
          <w:lang w:val="en-US"/>
        </w:rPr>
        <w:t>=</w:t>
      </w:r>
      <w:r w:rsidR="00D17F3A" w:rsidRPr="008D559E">
        <w:rPr>
          <w:rFonts w:cs="Times-Roman"/>
          <w:sz w:val="40"/>
          <w:szCs w:val="40"/>
          <w:lang w:val="en-US"/>
        </w:rPr>
        <w:t>1</w:t>
      </w:r>
      <w:r>
        <w:rPr>
          <w:rFonts w:cs="Pisixtee"/>
          <w:sz w:val="40"/>
          <w:szCs w:val="40"/>
          <w:lang w:val="en-US"/>
        </w:rPr>
        <w:t xml:space="preserve">- </w:t>
      </w:r>
      <w:r w:rsidR="00D17F3A" w:rsidRPr="008D559E">
        <w:rPr>
          <w:rFonts w:cs="Times New Roman"/>
          <w:i/>
          <w:iCs/>
          <w:sz w:val="40"/>
          <w:szCs w:val="40"/>
          <w:lang w:val="en-US"/>
        </w:rPr>
        <w:t>G</w:t>
      </w:r>
      <w:r w:rsidR="00D17F3A" w:rsidRPr="008D559E">
        <w:rPr>
          <w:rFonts w:cs="Times-Roman"/>
          <w:sz w:val="40"/>
          <w:szCs w:val="40"/>
          <w:vertAlign w:val="subscript"/>
          <w:lang w:val="en-US"/>
        </w:rPr>
        <w:t>1</w:t>
      </w:r>
      <w:r w:rsidR="00D17F3A" w:rsidRPr="008D559E">
        <w:rPr>
          <w:rFonts w:cs="Times New Roman"/>
          <w:i/>
          <w:iCs/>
          <w:sz w:val="40"/>
          <w:szCs w:val="40"/>
          <w:lang w:val="en-US"/>
        </w:rPr>
        <w:t>G</w:t>
      </w:r>
      <w:r w:rsidR="00D17F3A" w:rsidRPr="008D559E">
        <w:rPr>
          <w:rFonts w:cs="Times-Roman"/>
          <w:sz w:val="40"/>
          <w:szCs w:val="40"/>
          <w:vertAlign w:val="subscript"/>
          <w:lang w:val="en-US"/>
        </w:rPr>
        <w:t>2</w:t>
      </w:r>
      <w:r w:rsidR="00D17F3A" w:rsidRPr="008D559E">
        <w:rPr>
          <w:rFonts w:cs="Times New Roman"/>
          <w:i/>
          <w:iCs/>
          <w:sz w:val="40"/>
          <w:szCs w:val="40"/>
          <w:lang w:val="en-US"/>
        </w:rPr>
        <w:t>H</w:t>
      </w:r>
      <w:r w:rsidR="00D17F3A" w:rsidRPr="008D559E">
        <w:rPr>
          <w:rFonts w:cs="Times-Roman"/>
          <w:sz w:val="40"/>
          <w:szCs w:val="40"/>
          <w:vertAlign w:val="subscript"/>
          <w:lang w:val="en-US"/>
        </w:rPr>
        <w:t>1</w:t>
      </w:r>
      <w:r>
        <w:rPr>
          <w:rFonts w:cs="Pioneeee"/>
          <w:sz w:val="40"/>
          <w:szCs w:val="40"/>
          <w:lang w:val="es-MX"/>
        </w:rPr>
        <w:t>+</w:t>
      </w:r>
      <w:r w:rsidR="0021223A" w:rsidRPr="00D17F3A">
        <w:rPr>
          <w:rFonts w:cs="Times New Roman"/>
          <w:i/>
          <w:iCs/>
          <w:sz w:val="40"/>
          <w:szCs w:val="40"/>
          <w:lang w:val="es-MX"/>
        </w:rPr>
        <w:t xml:space="preserve"> G</w:t>
      </w:r>
      <w:r w:rsidR="0021223A" w:rsidRPr="008D559E">
        <w:rPr>
          <w:rFonts w:cs="Times New Roman"/>
          <w:i/>
          <w:iCs/>
          <w:sz w:val="40"/>
          <w:szCs w:val="40"/>
          <w:vertAlign w:val="subscript"/>
          <w:lang w:val="es-MX"/>
        </w:rPr>
        <w:t>2</w:t>
      </w:r>
      <w:r w:rsidR="0021223A" w:rsidRPr="00D17F3A">
        <w:rPr>
          <w:rFonts w:cs="Times New Roman"/>
          <w:i/>
          <w:iCs/>
          <w:sz w:val="40"/>
          <w:szCs w:val="40"/>
          <w:lang w:val="es-MX"/>
        </w:rPr>
        <w:t>G</w:t>
      </w:r>
      <w:r w:rsidR="0021223A" w:rsidRPr="008D559E">
        <w:rPr>
          <w:rFonts w:cs="Times New Roman"/>
          <w:i/>
          <w:iCs/>
          <w:sz w:val="40"/>
          <w:szCs w:val="40"/>
          <w:vertAlign w:val="subscript"/>
          <w:lang w:val="es-MX"/>
        </w:rPr>
        <w:t>3</w:t>
      </w:r>
      <w:r w:rsidR="0021223A" w:rsidRPr="00D17F3A">
        <w:rPr>
          <w:rFonts w:cs="Times New Roman"/>
          <w:i/>
          <w:iCs/>
          <w:sz w:val="40"/>
          <w:szCs w:val="40"/>
          <w:lang w:val="es-MX"/>
        </w:rPr>
        <w:t>H</w:t>
      </w:r>
      <w:r w:rsidR="0021223A" w:rsidRPr="008D559E">
        <w:rPr>
          <w:rFonts w:cs="Times New Roman"/>
          <w:i/>
          <w:iCs/>
          <w:sz w:val="40"/>
          <w:szCs w:val="40"/>
          <w:vertAlign w:val="subscript"/>
          <w:lang w:val="es-MX"/>
        </w:rPr>
        <w:t>2</w:t>
      </w:r>
      <w:r>
        <w:rPr>
          <w:rFonts w:cs="Pioneeee"/>
          <w:sz w:val="40"/>
          <w:szCs w:val="40"/>
          <w:lang w:val="es-MX"/>
        </w:rPr>
        <w:t>+</w:t>
      </w:r>
      <w:r w:rsidR="0021223A" w:rsidRPr="00D17F3A">
        <w:rPr>
          <w:rFonts w:cs="Times New Roman"/>
          <w:i/>
          <w:iCs/>
          <w:sz w:val="40"/>
          <w:szCs w:val="40"/>
          <w:lang w:val="es-MX"/>
        </w:rPr>
        <w:t xml:space="preserve"> G</w:t>
      </w:r>
      <w:r w:rsidR="0021223A" w:rsidRPr="008D559E">
        <w:rPr>
          <w:rFonts w:cs="Times New Roman"/>
          <w:i/>
          <w:iCs/>
          <w:sz w:val="40"/>
          <w:szCs w:val="40"/>
          <w:vertAlign w:val="subscript"/>
          <w:lang w:val="es-MX"/>
        </w:rPr>
        <w:t>1</w:t>
      </w:r>
      <w:r w:rsidR="0021223A" w:rsidRPr="00D17F3A">
        <w:rPr>
          <w:rFonts w:cs="Times New Roman"/>
          <w:i/>
          <w:iCs/>
          <w:sz w:val="40"/>
          <w:szCs w:val="40"/>
          <w:lang w:val="es-MX"/>
        </w:rPr>
        <w:t>G</w:t>
      </w:r>
      <w:r w:rsidR="0021223A" w:rsidRPr="008D559E">
        <w:rPr>
          <w:rFonts w:cs="Times New Roman"/>
          <w:i/>
          <w:iCs/>
          <w:sz w:val="40"/>
          <w:szCs w:val="40"/>
          <w:vertAlign w:val="subscript"/>
          <w:lang w:val="es-MX"/>
        </w:rPr>
        <w:t>2</w:t>
      </w:r>
      <w:r w:rsidR="0021223A" w:rsidRPr="00D17F3A">
        <w:rPr>
          <w:rFonts w:cs="Times New Roman"/>
          <w:i/>
          <w:iCs/>
          <w:sz w:val="40"/>
          <w:szCs w:val="40"/>
          <w:lang w:val="es-MX"/>
        </w:rPr>
        <w:t>G</w:t>
      </w:r>
      <w:r w:rsidR="0021223A" w:rsidRPr="008D559E">
        <w:rPr>
          <w:rFonts w:cs="Times New Roman"/>
          <w:i/>
          <w:iCs/>
          <w:sz w:val="40"/>
          <w:szCs w:val="40"/>
          <w:vertAlign w:val="subscript"/>
          <w:lang w:val="es-MX"/>
        </w:rPr>
        <w:t>3</w:t>
      </w:r>
    </w:p>
    <w:p w:rsidR="00D17F3A" w:rsidRPr="00D17F3A" w:rsidRDefault="00D17F3A" w:rsidP="00D17F3A">
      <w:pPr>
        <w:autoSpaceDE w:val="0"/>
        <w:autoSpaceDN w:val="0"/>
        <w:adjustRightInd w:val="0"/>
        <w:spacing w:after="0" w:line="240" w:lineRule="auto"/>
        <w:jc w:val="center"/>
        <w:rPr>
          <w:noProof/>
          <w:sz w:val="40"/>
          <w:szCs w:val="40"/>
          <w:lang w:val="es-MX" w:eastAsia="es-MX"/>
        </w:rPr>
      </w:pPr>
      <w:r w:rsidRPr="00D17F3A">
        <w:rPr>
          <w:rFonts w:cs="Times-Roman"/>
          <w:sz w:val="40"/>
          <w:szCs w:val="40"/>
          <w:lang w:val="es-MX"/>
        </w:rPr>
        <w:t>(El lazo de realimentación positiva da lugar a un término negativo en el denominador.)</w:t>
      </w:r>
    </w:p>
    <w:sectPr w:rsidR="00D17F3A" w:rsidRPr="00D17F3A" w:rsidSect="005741F0">
      <w:headerReference w:type="default" r:id="rId15"/>
      <w:footerReference w:type="default" r:id="rId16"/>
      <w:headerReference w:type="first" r:id="rId17"/>
      <w:pgSz w:w="11906" w:h="16838"/>
      <w:pgMar w:top="567" w:right="454" w:bottom="567" w:left="45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443" w:rsidRDefault="00E80443" w:rsidP="00FD2503">
      <w:pPr>
        <w:spacing w:after="0" w:line="240" w:lineRule="auto"/>
      </w:pPr>
      <w:r>
        <w:separator/>
      </w:r>
    </w:p>
  </w:endnote>
  <w:endnote w:type="continuationSeparator" w:id="0">
    <w:p w:rsidR="00E80443" w:rsidRDefault="00E80443" w:rsidP="00FD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Pioneeee">
    <w:panose1 w:val="00000000000000000000"/>
    <w:charset w:val="00"/>
    <w:family w:val="auto"/>
    <w:notTrueType/>
    <w:pitch w:val="default"/>
    <w:sig w:usb0="00000003" w:usb1="00000000" w:usb2="00000000" w:usb3="00000000" w:csb0="00000001" w:csb1="00000000"/>
  </w:font>
  <w:font w:name="Pisixtee">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043" w:rsidRDefault="00E80443">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443" w:rsidRDefault="00E80443" w:rsidP="00FD2503">
      <w:pPr>
        <w:spacing w:after="0" w:line="240" w:lineRule="auto"/>
      </w:pPr>
      <w:r>
        <w:separator/>
      </w:r>
    </w:p>
  </w:footnote>
  <w:footnote w:type="continuationSeparator" w:id="0">
    <w:p w:rsidR="00E80443" w:rsidRDefault="00E80443" w:rsidP="00FD25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503" w:rsidRDefault="00FD2503">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sidRPr="00FD2503">
      <w:rPr>
        <w:rFonts w:asciiTheme="majorHAnsi" w:eastAsiaTheme="majorEastAsia" w:hAnsiTheme="majorHAnsi" w:cstheme="majorBidi"/>
        <w:noProof/>
        <w:sz w:val="32"/>
        <w:szCs w:val="32"/>
        <w:lang w:val="es-MX" w:eastAsia="es-MX"/>
      </w:rPr>
      <w:drawing>
        <wp:anchor distT="0" distB="0" distL="114300" distR="114300" simplePos="0" relativeHeight="251658240" behindDoc="0" locked="0" layoutInCell="1" allowOverlap="1">
          <wp:simplePos x="0" y="0"/>
          <wp:positionH relativeFrom="column">
            <wp:posOffset>-99695</wp:posOffset>
          </wp:positionH>
          <wp:positionV relativeFrom="paragraph">
            <wp:posOffset>-392430</wp:posOffset>
          </wp:positionV>
          <wp:extent cx="1562100" cy="866775"/>
          <wp:effectExtent l="19050" t="0" r="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7712" t="33524" r="54049" b="28571"/>
                  <a:stretch>
                    <a:fillRect/>
                  </a:stretch>
                </pic:blipFill>
                <pic:spPr bwMode="auto">
                  <a:xfrm>
                    <a:off x="0" y="0"/>
                    <a:ext cx="1562100" cy="866775"/>
                  </a:xfrm>
                  <a:prstGeom prst="rect">
                    <a:avLst/>
                  </a:prstGeom>
                  <a:noFill/>
                  <a:ln w="9525">
                    <a:noFill/>
                    <a:miter lim="800000"/>
                    <a:headEnd/>
                    <a:tailEnd/>
                  </a:ln>
                </pic:spPr>
              </pic:pic>
            </a:graphicData>
          </a:graphic>
        </wp:anchor>
      </w:drawing>
    </w:r>
  </w:p>
  <w:p w:rsidR="00FD2503" w:rsidRDefault="00FD2503">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Reducción de Diagrama</w:t>
    </w:r>
    <w:r w:rsidR="005741F0">
      <w:rPr>
        <w:rFonts w:asciiTheme="majorHAnsi" w:eastAsiaTheme="majorEastAsia" w:hAnsiTheme="majorHAnsi" w:cstheme="majorBidi"/>
        <w:sz w:val="32"/>
        <w:szCs w:val="32"/>
      </w:rPr>
      <w:t>s</w:t>
    </w:r>
    <w:r>
      <w:rPr>
        <w:rFonts w:asciiTheme="majorHAnsi" w:eastAsiaTheme="majorEastAsia" w:hAnsiTheme="majorHAnsi" w:cstheme="majorBidi"/>
        <w:sz w:val="32"/>
        <w:szCs w:val="32"/>
      </w:rPr>
      <w:t xml:space="preserve"> de Bloques                                                                                                                         </w:t>
    </w:r>
  </w:p>
  <w:p w:rsidR="00FD2503" w:rsidRDefault="00FD250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503" w:rsidRDefault="00FD2503" w:rsidP="005741F0">
    <w:pPr>
      <w:pStyle w:val="Encabezado"/>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val="es-MX" w:eastAsia="es-MX"/>
      </w:rPr>
      <w:drawing>
        <wp:anchor distT="0" distB="0" distL="114300" distR="114300" simplePos="0" relativeHeight="251660288" behindDoc="0" locked="0" layoutInCell="1" allowOverlap="1">
          <wp:simplePos x="0" y="0"/>
          <wp:positionH relativeFrom="column">
            <wp:posOffset>-13970</wp:posOffset>
          </wp:positionH>
          <wp:positionV relativeFrom="paragraph">
            <wp:posOffset>-411480</wp:posOffset>
          </wp:positionV>
          <wp:extent cx="1562100" cy="866775"/>
          <wp:effectExtent l="19050" t="0" r="0" b="0"/>
          <wp:wrapSquare wrapText="bothSides"/>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7712" t="33524" r="54049" b="28571"/>
                  <a:stretch>
                    <a:fillRect/>
                  </a:stretch>
                </pic:blipFill>
                <pic:spPr bwMode="auto">
                  <a:xfrm>
                    <a:off x="0" y="0"/>
                    <a:ext cx="1562100" cy="866775"/>
                  </a:xfrm>
                  <a:prstGeom prst="rect">
                    <a:avLst/>
                  </a:prstGeom>
                  <a:noFill/>
                  <a:ln w="9525">
                    <a:noFill/>
                    <a:miter lim="800000"/>
                    <a:headEnd/>
                    <a:tailEnd/>
                  </a:ln>
                </pic:spPr>
              </pic:pic>
            </a:graphicData>
          </a:graphic>
        </wp:anchor>
      </w:drawing>
    </w:r>
  </w:p>
  <w:p w:rsidR="00FD2503" w:rsidRDefault="00FD2503">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Facultad de Ingeniería Mecánica y Eléctrica                                                                                 </w:t>
    </w:r>
  </w:p>
  <w:p w:rsidR="00FD2503" w:rsidRDefault="00FD2503">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2289">
      <o:colormenu v:ext="edit" strokecolor="none"/>
    </o:shapedefaults>
  </w:hdrShapeDefaults>
  <w:footnotePr>
    <w:footnote w:id="-1"/>
    <w:footnote w:id="0"/>
  </w:footnotePr>
  <w:endnotePr>
    <w:endnote w:id="-1"/>
    <w:endnote w:id="0"/>
  </w:endnotePr>
  <w:compat>
    <w:compatSetting w:name="compatibilityMode" w:uri="http://schemas.microsoft.com/office/word" w:val="12"/>
  </w:compat>
  <w:rsids>
    <w:rsidRoot w:val="00FD2503"/>
    <w:rsid w:val="001B1922"/>
    <w:rsid w:val="0021223A"/>
    <w:rsid w:val="00215CE0"/>
    <w:rsid w:val="002B1CAA"/>
    <w:rsid w:val="005741F0"/>
    <w:rsid w:val="005D6043"/>
    <w:rsid w:val="008547D7"/>
    <w:rsid w:val="008D559E"/>
    <w:rsid w:val="00971ED9"/>
    <w:rsid w:val="00B37C04"/>
    <w:rsid w:val="00B51E05"/>
    <w:rsid w:val="00C17A9B"/>
    <w:rsid w:val="00D17F3A"/>
    <w:rsid w:val="00E80443"/>
    <w:rsid w:val="00F87E1A"/>
    <w:rsid w:val="00FC4393"/>
    <w:rsid w:val="00FD250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C0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5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2503"/>
  </w:style>
  <w:style w:type="paragraph" w:styleId="Piedepgina">
    <w:name w:val="footer"/>
    <w:basedOn w:val="Normal"/>
    <w:link w:val="PiedepginaCar"/>
    <w:uiPriority w:val="99"/>
    <w:semiHidden/>
    <w:unhideWhenUsed/>
    <w:rsid w:val="00FD25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D2503"/>
  </w:style>
  <w:style w:type="paragraph" w:styleId="Textodeglobo">
    <w:name w:val="Balloon Text"/>
    <w:basedOn w:val="Normal"/>
    <w:link w:val="TextodegloboCar"/>
    <w:uiPriority w:val="99"/>
    <w:semiHidden/>
    <w:unhideWhenUsed/>
    <w:rsid w:val="00FD25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2503"/>
    <w:rPr>
      <w:rFonts w:ascii="Tahoma" w:hAnsi="Tahoma" w:cs="Tahoma"/>
      <w:sz w:val="16"/>
      <w:szCs w:val="16"/>
    </w:rPr>
  </w:style>
  <w:style w:type="character" w:styleId="Textodelmarcadordeposicin">
    <w:name w:val="Placeholder Text"/>
    <w:basedOn w:val="Fuentedeprrafopredeter"/>
    <w:uiPriority w:val="99"/>
    <w:semiHidden/>
    <w:rsid w:val="008D559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364878">
      <w:bodyDiv w:val="1"/>
      <w:marLeft w:val="0"/>
      <w:marRight w:val="0"/>
      <w:marTop w:val="0"/>
      <w:marBottom w:val="0"/>
      <w:divBdr>
        <w:top w:val="none" w:sz="0" w:space="0" w:color="auto"/>
        <w:left w:val="none" w:sz="0" w:space="0" w:color="auto"/>
        <w:bottom w:val="none" w:sz="0" w:space="0" w:color="auto"/>
        <w:right w:val="none" w:sz="0" w:space="0" w:color="auto"/>
      </w:divBdr>
      <w:divsChild>
        <w:div w:id="1240140449">
          <w:marLeft w:val="0"/>
          <w:marRight w:val="0"/>
          <w:marTop w:val="0"/>
          <w:marBottom w:val="0"/>
          <w:divBdr>
            <w:top w:val="none" w:sz="0" w:space="0" w:color="auto"/>
            <w:left w:val="none" w:sz="0" w:space="0" w:color="auto"/>
            <w:bottom w:val="none" w:sz="0" w:space="0" w:color="auto"/>
            <w:right w:val="none" w:sz="0" w:space="0" w:color="auto"/>
          </w:divBdr>
        </w:div>
        <w:div w:id="1409301158">
          <w:marLeft w:val="0"/>
          <w:marRight w:val="0"/>
          <w:marTop w:val="0"/>
          <w:marBottom w:val="0"/>
          <w:divBdr>
            <w:top w:val="none" w:sz="0" w:space="0" w:color="auto"/>
            <w:left w:val="none" w:sz="0" w:space="0" w:color="auto"/>
            <w:bottom w:val="none" w:sz="0" w:space="0" w:color="auto"/>
            <w:right w:val="none" w:sz="0" w:space="0" w:color="auto"/>
          </w:divBdr>
        </w:div>
        <w:div w:id="2131317939">
          <w:marLeft w:val="0"/>
          <w:marRight w:val="0"/>
          <w:marTop w:val="0"/>
          <w:marBottom w:val="0"/>
          <w:divBdr>
            <w:top w:val="none" w:sz="0" w:space="0" w:color="auto"/>
            <w:left w:val="none" w:sz="0" w:space="0" w:color="auto"/>
            <w:bottom w:val="none" w:sz="0" w:space="0" w:color="auto"/>
            <w:right w:val="none" w:sz="0" w:space="0" w:color="auto"/>
          </w:divBdr>
        </w:div>
        <w:div w:id="72241600">
          <w:marLeft w:val="0"/>
          <w:marRight w:val="0"/>
          <w:marTop w:val="0"/>
          <w:marBottom w:val="0"/>
          <w:divBdr>
            <w:top w:val="none" w:sz="0" w:space="0" w:color="auto"/>
            <w:left w:val="none" w:sz="0" w:space="0" w:color="auto"/>
            <w:bottom w:val="none" w:sz="0" w:space="0" w:color="auto"/>
            <w:right w:val="none" w:sz="0" w:space="0" w:color="auto"/>
          </w:divBdr>
        </w:div>
        <w:div w:id="1332637894">
          <w:marLeft w:val="0"/>
          <w:marRight w:val="0"/>
          <w:marTop w:val="0"/>
          <w:marBottom w:val="0"/>
          <w:divBdr>
            <w:top w:val="none" w:sz="0" w:space="0" w:color="auto"/>
            <w:left w:val="none" w:sz="0" w:space="0" w:color="auto"/>
            <w:bottom w:val="none" w:sz="0" w:space="0" w:color="auto"/>
            <w:right w:val="none" w:sz="0" w:space="0" w:color="auto"/>
          </w:divBdr>
        </w:div>
      </w:divsChild>
    </w:div>
    <w:div w:id="361130482">
      <w:bodyDiv w:val="1"/>
      <w:marLeft w:val="0"/>
      <w:marRight w:val="0"/>
      <w:marTop w:val="0"/>
      <w:marBottom w:val="0"/>
      <w:divBdr>
        <w:top w:val="none" w:sz="0" w:space="0" w:color="auto"/>
        <w:left w:val="none" w:sz="0" w:space="0" w:color="auto"/>
        <w:bottom w:val="none" w:sz="0" w:space="0" w:color="auto"/>
        <w:right w:val="none" w:sz="0" w:space="0" w:color="auto"/>
      </w:divBdr>
      <w:divsChild>
        <w:div w:id="81026297">
          <w:marLeft w:val="0"/>
          <w:marRight w:val="0"/>
          <w:marTop w:val="0"/>
          <w:marBottom w:val="0"/>
          <w:divBdr>
            <w:top w:val="none" w:sz="0" w:space="0" w:color="auto"/>
            <w:left w:val="none" w:sz="0" w:space="0" w:color="auto"/>
            <w:bottom w:val="none" w:sz="0" w:space="0" w:color="auto"/>
            <w:right w:val="none" w:sz="0" w:space="0" w:color="auto"/>
          </w:divBdr>
        </w:div>
        <w:div w:id="1775126022">
          <w:marLeft w:val="0"/>
          <w:marRight w:val="0"/>
          <w:marTop w:val="0"/>
          <w:marBottom w:val="0"/>
          <w:divBdr>
            <w:top w:val="none" w:sz="0" w:space="0" w:color="auto"/>
            <w:left w:val="none" w:sz="0" w:space="0" w:color="auto"/>
            <w:bottom w:val="none" w:sz="0" w:space="0" w:color="auto"/>
            <w:right w:val="none" w:sz="0" w:space="0" w:color="auto"/>
          </w:divBdr>
        </w:div>
        <w:div w:id="2133163823">
          <w:marLeft w:val="0"/>
          <w:marRight w:val="0"/>
          <w:marTop w:val="0"/>
          <w:marBottom w:val="0"/>
          <w:divBdr>
            <w:top w:val="none" w:sz="0" w:space="0" w:color="auto"/>
            <w:left w:val="none" w:sz="0" w:space="0" w:color="auto"/>
            <w:bottom w:val="none" w:sz="0" w:space="0" w:color="auto"/>
            <w:right w:val="none" w:sz="0" w:space="0" w:color="auto"/>
          </w:divBdr>
        </w:div>
        <w:div w:id="1463188145">
          <w:marLeft w:val="0"/>
          <w:marRight w:val="0"/>
          <w:marTop w:val="0"/>
          <w:marBottom w:val="0"/>
          <w:divBdr>
            <w:top w:val="none" w:sz="0" w:space="0" w:color="auto"/>
            <w:left w:val="none" w:sz="0" w:space="0" w:color="auto"/>
            <w:bottom w:val="none" w:sz="0" w:space="0" w:color="auto"/>
            <w:right w:val="none" w:sz="0" w:space="0" w:color="auto"/>
          </w:divBdr>
        </w:div>
        <w:div w:id="2030717583">
          <w:marLeft w:val="0"/>
          <w:marRight w:val="0"/>
          <w:marTop w:val="0"/>
          <w:marBottom w:val="0"/>
          <w:divBdr>
            <w:top w:val="none" w:sz="0" w:space="0" w:color="auto"/>
            <w:left w:val="none" w:sz="0" w:space="0" w:color="auto"/>
            <w:bottom w:val="none" w:sz="0" w:space="0" w:color="auto"/>
            <w:right w:val="none" w:sz="0" w:space="0" w:color="auto"/>
          </w:divBdr>
        </w:div>
        <w:div w:id="2142847791">
          <w:marLeft w:val="0"/>
          <w:marRight w:val="0"/>
          <w:marTop w:val="0"/>
          <w:marBottom w:val="0"/>
          <w:divBdr>
            <w:top w:val="none" w:sz="0" w:space="0" w:color="auto"/>
            <w:left w:val="none" w:sz="0" w:space="0" w:color="auto"/>
            <w:bottom w:val="none" w:sz="0" w:space="0" w:color="auto"/>
            <w:right w:val="none" w:sz="0" w:space="0" w:color="auto"/>
          </w:divBdr>
        </w:div>
        <w:div w:id="1965189924">
          <w:marLeft w:val="0"/>
          <w:marRight w:val="0"/>
          <w:marTop w:val="0"/>
          <w:marBottom w:val="0"/>
          <w:divBdr>
            <w:top w:val="none" w:sz="0" w:space="0" w:color="auto"/>
            <w:left w:val="none" w:sz="0" w:space="0" w:color="auto"/>
            <w:bottom w:val="none" w:sz="0" w:space="0" w:color="auto"/>
            <w:right w:val="none" w:sz="0" w:space="0" w:color="auto"/>
          </w:divBdr>
        </w:div>
        <w:div w:id="1619486740">
          <w:marLeft w:val="0"/>
          <w:marRight w:val="0"/>
          <w:marTop w:val="0"/>
          <w:marBottom w:val="0"/>
          <w:divBdr>
            <w:top w:val="none" w:sz="0" w:space="0" w:color="auto"/>
            <w:left w:val="none" w:sz="0" w:space="0" w:color="auto"/>
            <w:bottom w:val="none" w:sz="0" w:space="0" w:color="auto"/>
            <w:right w:val="none" w:sz="0" w:space="0" w:color="auto"/>
          </w:divBdr>
        </w:div>
        <w:div w:id="1944146640">
          <w:marLeft w:val="0"/>
          <w:marRight w:val="0"/>
          <w:marTop w:val="0"/>
          <w:marBottom w:val="0"/>
          <w:divBdr>
            <w:top w:val="none" w:sz="0" w:space="0" w:color="auto"/>
            <w:left w:val="none" w:sz="0" w:space="0" w:color="auto"/>
            <w:bottom w:val="none" w:sz="0" w:space="0" w:color="auto"/>
            <w:right w:val="none" w:sz="0" w:space="0" w:color="auto"/>
          </w:divBdr>
        </w:div>
        <w:div w:id="341396734">
          <w:marLeft w:val="0"/>
          <w:marRight w:val="0"/>
          <w:marTop w:val="0"/>
          <w:marBottom w:val="0"/>
          <w:divBdr>
            <w:top w:val="none" w:sz="0" w:space="0" w:color="auto"/>
            <w:left w:val="none" w:sz="0" w:space="0" w:color="auto"/>
            <w:bottom w:val="none" w:sz="0" w:space="0" w:color="auto"/>
            <w:right w:val="none" w:sz="0" w:space="0" w:color="auto"/>
          </w:divBdr>
        </w:div>
        <w:div w:id="1356954477">
          <w:marLeft w:val="0"/>
          <w:marRight w:val="0"/>
          <w:marTop w:val="0"/>
          <w:marBottom w:val="0"/>
          <w:divBdr>
            <w:top w:val="none" w:sz="0" w:space="0" w:color="auto"/>
            <w:left w:val="none" w:sz="0" w:space="0" w:color="auto"/>
            <w:bottom w:val="none" w:sz="0" w:space="0" w:color="auto"/>
            <w:right w:val="none" w:sz="0" w:space="0" w:color="auto"/>
          </w:divBdr>
        </w:div>
        <w:div w:id="672488470">
          <w:marLeft w:val="0"/>
          <w:marRight w:val="0"/>
          <w:marTop w:val="0"/>
          <w:marBottom w:val="0"/>
          <w:divBdr>
            <w:top w:val="none" w:sz="0" w:space="0" w:color="auto"/>
            <w:left w:val="none" w:sz="0" w:space="0" w:color="auto"/>
            <w:bottom w:val="none" w:sz="0" w:space="0" w:color="auto"/>
            <w:right w:val="none" w:sz="0" w:space="0" w:color="auto"/>
          </w:divBdr>
        </w:div>
        <w:div w:id="1757482527">
          <w:marLeft w:val="0"/>
          <w:marRight w:val="0"/>
          <w:marTop w:val="0"/>
          <w:marBottom w:val="0"/>
          <w:divBdr>
            <w:top w:val="none" w:sz="0" w:space="0" w:color="auto"/>
            <w:left w:val="none" w:sz="0" w:space="0" w:color="auto"/>
            <w:bottom w:val="none" w:sz="0" w:space="0" w:color="auto"/>
            <w:right w:val="none" w:sz="0" w:space="0" w:color="auto"/>
          </w:divBdr>
        </w:div>
        <w:div w:id="1495295649">
          <w:marLeft w:val="0"/>
          <w:marRight w:val="0"/>
          <w:marTop w:val="0"/>
          <w:marBottom w:val="0"/>
          <w:divBdr>
            <w:top w:val="none" w:sz="0" w:space="0" w:color="auto"/>
            <w:left w:val="none" w:sz="0" w:space="0" w:color="auto"/>
            <w:bottom w:val="none" w:sz="0" w:space="0" w:color="auto"/>
            <w:right w:val="none" w:sz="0" w:space="0" w:color="auto"/>
          </w:divBdr>
        </w:div>
        <w:div w:id="1290890783">
          <w:marLeft w:val="0"/>
          <w:marRight w:val="0"/>
          <w:marTop w:val="0"/>
          <w:marBottom w:val="0"/>
          <w:divBdr>
            <w:top w:val="none" w:sz="0" w:space="0" w:color="auto"/>
            <w:left w:val="none" w:sz="0" w:space="0" w:color="auto"/>
            <w:bottom w:val="none" w:sz="0" w:space="0" w:color="auto"/>
            <w:right w:val="none" w:sz="0" w:space="0" w:color="auto"/>
          </w:divBdr>
        </w:div>
        <w:div w:id="909771920">
          <w:marLeft w:val="0"/>
          <w:marRight w:val="0"/>
          <w:marTop w:val="0"/>
          <w:marBottom w:val="0"/>
          <w:divBdr>
            <w:top w:val="none" w:sz="0" w:space="0" w:color="auto"/>
            <w:left w:val="none" w:sz="0" w:space="0" w:color="auto"/>
            <w:bottom w:val="none" w:sz="0" w:space="0" w:color="auto"/>
            <w:right w:val="none" w:sz="0" w:space="0" w:color="auto"/>
          </w:divBdr>
        </w:div>
        <w:div w:id="606620887">
          <w:marLeft w:val="0"/>
          <w:marRight w:val="0"/>
          <w:marTop w:val="0"/>
          <w:marBottom w:val="0"/>
          <w:divBdr>
            <w:top w:val="none" w:sz="0" w:space="0" w:color="auto"/>
            <w:left w:val="none" w:sz="0" w:space="0" w:color="auto"/>
            <w:bottom w:val="none" w:sz="0" w:space="0" w:color="auto"/>
            <w:right w:val="none" w:sz="0" w:space="0" w:color="auto"/>
          </w:divBdr>
        </w:div>
        <w:div w:id="1835533417">
          <w:marLeft w:val="0"/>
          <w:marRight w:val="0"/>
          <w:marTop w:val="0"/>
          <w:marBottom w:val="0"/>
          <w:divBdr>
            <w:top w:val="none" w:sz="0" w:space="0" w:color="auto"/>
            <w:left w:val="none" w:sz="0" w:space="0" w:color="auto"/>
            <w:bottom w:val="none" w:sz="0" w:space="0" w:color="auto"/>
            <w:right w:val="none" w:sz="0" w:space="0" w:color="auto"/>
          </w:divBdr>
        </w:div>
        <w:div w:id="681249082">
          <w:marLeft w:val="0"/>
          <w:marRight w:val="0"/>
          <w:marTop w:val="0"/>
          <w:marBottom w:val="0"/>
          <w:divBdr>
            <w:top w:val="none" w:sz="0" w:space="0" w:color="auto"/>
            <w:left w:val="none" w:sz="0" w:space="0" w:color="auto"/>
            <w:bottom w:val="none" w:sz="0" w:space="0" w:color="auto"/>
            <w:right w:val="none" w:sz="0" w:space="0" w:color="auto"/>
          </w:divBdr>
        </w:div>
        <w:div w:id="176425251">
          <w:marLeft w:val="0"/>
          <w:marRight w:val="0"/>
          <w:marTop w:val="0"/>
          <w:marBottom w:val="0"/>
          <w:divBdr>
            <w:top w:val="none" w:sz="0" w:space="0" w:color="auto"/>
            <w:left w:val="none" w:sz="0" w:space="0" w:color="auto"/>
            <w:bottom w:val="none" w:sz="0" w:space="0" w:color="auto"/>
            <w:right w:val="none" w:sz="0" w:space="0" w:color="auto"/>
          </w:divBdr>
        </w:div>
        <w:div w:id="88237171">
          <w:marLeft w:val="0"/>
          <w:marRight w:val="0"/>
          <w:marTop w:val="0"/>
          <w:marBottom w:val="0"/>
          <w:divBdr>
            <w:top w:val="none" w:sz="0" w:space="0" w:color="auto"/>
            <w:left w:val="none" w:sz="0" w:space="0" w:color="auto"/>
            <w:bottom w:val="none" w:sz="0" w:space="0" w:color="auto"/>
            <w:right w:val="none" w:sz="0" w:space="0" w:color="auto"/>
          </w:divBdr>
        </w:div>
        <w:div w:id="1003897080">
          <w:marLeft w:val="0"/>
          <w:marRight w:val="0"/>
          <w:marTop w:val="0"/>
          <w:marBottom w:val="0"/>
          <w:divBdr>
            <w:top w:val="none" w:sz="0" w:space="0" w:color="auto"/>
            <w:left w:val="none" w:sz="0" w:space="0" w:color="auto"/>
            <w:bottom w:val="none" w:sz="0" w:space="0" w:color="auto"/>
            <w:right w:val="none" w:sz="0" w:space="0" w:color="auto"/>
          </w:divBdr>
        </w:div>
        <w:div w:id="2045012168">
          <w:marLeft w:val="0"/>
          <w:marRight w:val="0"/>
          <w:marTop w:val="0"/>
          <w:marBottom w:val="0"/>
          <w:divBdr>
            <w:top w:val="none" w:sz="0" w:space="0" w:color="auto"/>
            <w:left w:val="none" w:sz="0" w:space="0" w:color="auto"/>
            <w:bottom w:val="none" w:sz="0" w:space="0" w:color="auto"/>
            <w:right w:val="none" w:sz="0" w:space="0" w:color="auto"/>
          </w:divBdr>
        </w:div>
        <w:div w:id="1950505764">
          <w:marLeft w:val="0"/>
          <w:marRight w:val="0"/>
          <w:marTop w:val="0"/>
          <w:marBottom w:val="0"/>
          <w:divBdr>
            <w:top w:val="none" w:sz="0" w:space="0" w:color="auto"/>
            <w:left w:val="none" w:sz="0" w:space="0" w:color="auto"/>
            <w:bottom w:val="none" w:sz="0" w:space="0" w:color="auto"/>
            <w:right w:val="none" w:sz="0" w:space="0" w:color="auto"/>
          </w:divBdr>
        </w:div>
        <w:div w:id="387462014">
          <w:marLeft w:val="0"/>
          <w:marRight w:val="0"/>
          <w:marTop w:val="0"/>
          <w:marBottom w:val="0"/>
          <w:divBdr>
            <w:top w:val="none" w:sz="0" w:space="0" w:color="auto"/>
            <w:left w:val="none" w:sz="0" w:space="0" w:color="auto"/>
            <w:bottom w:val="none" w:sz="0" w:space="0" w:color="auto"/>
            <w:right w:val="none" w:sz="0" w:space="0" w:color="auto"/>
          </w:divBdr>
        </w:div>
        <w:div w:id="164708556">
          <w:marLeft w:val="0"/>
          <w:marRight w:val="0"/>
          <w:marTop w:val="0"/>
          <w:marBottom w:val="0"/>
          <w:divBdr>
            <w:top w:val="none" w:sz="0" w:space="0" w:color="auto"/>
            <w:left w:val="none" w:sz="0" w:space="0" w:color="auto"/>
            <w:bottom w:val="none" w:sz="0" w:space="0" w:color="auto"/>
            <w:right w:val="none" w:sz="0" w:space="0" w:color="auto"/>
          </w:divBdr>
        </w:div>
        <w:div w:id="1522008598">
          <w:marLeft w:val="0"/>
          <w:marRight w:val="0"/>
          <w:marTop w:val="0"/>
          <w:marBottom w:val="0"/>
          <w:divBdr>
            <w:top w:val="none" w:sz="0" w:space="0" w:color="auto"/>
            <w:left w:val="none" w:sz="0" w:space="0" w:color="auto"/>
            <w:bottom w:val="none" w:sz="0" w:space="0" w:color="auto"/>
            <w:right w:val="none" w:sz="0" w:space="0" w:color="auto"/>
          </w:divBdr>
        </w:div>
        <w:div w:id="231621831">
          <w:marLeft w:val="0"/>
          <w:marRight w:val="0"/>
          <w:marTop w:val="0"/>
          <w:marBottom w:val="0"/>
          <w:divBdr>
            <w:top w:val="none" w:sz="0" w:space="0" w:color="auto"/>
            <w:left w:val="none" w:sz="0" w:space="0" w:color="auto"/>
            <w:bottom w:val="none" w:sz="0" w:space="0" w:color="auto"/>
            <w:right w:val="none" w:sz="0" w:space="0" w:color="auto"/>
          </w:divBdr>
        </w:div>
        <w:div w:id="614022684">
          <w:marLeft w:val="0"/>
          <w:marRight w:val="0"/>
          <w:marTop w:val="0"/>
          <w:marBottom w:val="0"/>
          <w:divBdr>
            <w:top w:val="none" w:sz="0" w:space="0" w:color="auto"/>
            <w:left w:val="none" w:sz="0" w:space="0" w:color="auto"/>
            <w:bottom w:val="none" w:sz="0" w:space="0" w:color="auto"/>
            <w:right w:val="none" w:sz="0" w:space="0" w:color="auto"/>
          </w:divBdr>
        </w:div>
        <w:div w:id="1703553657">
          <w:marLeft w:val="0"/>
          <w:marRight w:val="0"/>
          <w:marTop w:val="0"/>
          <w:marBottom w:val="0"/>
          <w:divBdr>
            <w:top w:val="none" w:sz="0" w:space="0" w:color="auto"/>
            <w:left w:val="none" w:sz="0" w:space="0" w:color="auto"/>
            <w:bottom w:val="none" w:sz="0" w:space="0" w:color="auto"/>
            <w:right w:val="none" w:sz="0" w:space="0" w:color="auto"/>
          </w:divBdr>
        </w:div>
        <w:div w:id="62682913">
          <w:marLeft w:val="0"/>
          <w:marRight w:val="0"/>
          <w:marTop w:val="0"/>
          <w:marBottom w:val="0"/>
          <w:divBdr>
            <w:top w:val="none" w:sz="0" w:space="0" w:color="auto"/>
            <w:left w:val="none" w:sz="0" w:space="0" w:color="auto"/>
            <w:bottom w:val="none" w:sz="0" w:space="0" w:color="auto"/>
            <w:right w:val="none" w:sz="0" w:space="0" w:color="auto"/>
          </w:divBdr>
        </w:div>
        <w:div w:id="1638802587">
          <w:marLeft w:val="0"/>
          <w:marRight w:val="0"/>
          <w:marTop w:val="0"/>
          <w:marBottom w:val="0"/>
          <w:divBdr>
            <w:top w:val="none" w:sz="0" w:space="0" w:color="auto"/>
            <w:left w:val="none" w:sz="0" w:space="0" w:color="auto"/>
            <w:bottom w:val="none" w:sz="0" w:space="0" w:color="auto"/>
            <w:right w:val="none" w:sz="0" w:space="0" w:color="auto"/>
          </w:divBdr>
        </w:div>
        <w:div w:id="1751272943">
          <w:marLeft w:val="0"/>
          <w:marRight w:val="0"/>
          <w:marTop w:val="0"/>
          <w:marBottom w:val="0"/>
          <w:divBdr>
            <w:top w:val="none" w:sz="0" w:space="0" w:color="auto"/>
            <w:left w:val="none" w:sz="0" w:space="0" w:color="auto"/>
            <w:bottom w:val="none" w:sz="0" w:space="0" w:color="auto"/>
            <w:right w:val="none" w:sz="0" w:space="0" w:color="auto"/>
          </w:divBdr>
        </w:div>
        <w:div w:id="2058890489">
          <w:marLeft w:val="0"/>
          <w:marRight w:val="0"/>
          <w:marTop w:val="0"/>
          <w:marBottom w:val="0"/>
          <w:divBdr>
            <w:top w:val="none" w:sz="0" w:space="0" w:color="auto"/>
            <w:left w:val="none" w:sz="0" w:space="0" w:color="auto"/>
            <w:bottom w:val="none" w:sz="0" w:space="0" w:color="auto"/>
            <w:right w:val="none" w:sz="0" w:space="0" w:color="auto"/>
          </w:divBdr>
        </w:div>
        <w:div w:id="1539585428">
          <w:marLeft w:val="0"/>
          <w:marRight w:val="0"/>
          <w:marTop w:val="0"/>
          <w:marBottom w:val="0"/>
          <w:divBdr>
            <w:top w:val="none" w:sz="0" w:space="0" w:color="auto"/>
            <w:left w:val="none" w:sz="0" w:space="0" w:color="auto"/>
            <w:bottom w:val="none" w:sz="0" w:space="0" w:color="auto"/>
            <w:right w:val="none" w:sz="0" w:space="0" w:color="auto"/>
          </w:divBdr>
        </w:div>
        <w:div w:id="1964967517">
          <w:marLeft w:val="0"/>
          <w:marRight w:val="0"/>
          <w:marTop w:val="0"/>
          <w:marBottom w:val="0"/>
          <w:divBdr>
            <w:top w:val="none" w:sz="0" w:space="0" w:color="auto"/>
            <w:left w:val="none" w:sz="0" w:space="0" w:color="auto"/>
            <w:bottom w:val="none" w:sz="0" w:space="0" w:color="auto"/>
            <w:right w:val="none" w:sz="0" w:space="0" w:color="auto"/>
          </w:divBdr>
        </w:div>
      </w:divsChild>
    </w:div>
    <w:div w:id="797189049">
      <w:bodyDiv w:val="1"/>
      <w:marLeft w:val="0"/>
      <w:marRight w:val="0"/>
      <w:marTop w:val="0"/>
      <w:marBottom w:val="0"/>
      <w:divBdr>
        <w:top w:val="none" w:sz="0" w:space="0" w:color="auto"/>
        <w:left w:val="none" w:sz="0" w:space="0" w:color="auto"/>
        <w:bottom w:val="none" w:sz="0" w:space="0" w:color="auto"/>
        <w:right w:val="none" w:sz="0" w:space="0" w:color="auto"/>
      </w:divBdr>
      <w:divsChild>
        <w:div w:id="823080587">
          <w:marLeft w:val="0"/>
          <w:marRight w:val="0"/>
          <w:marTop w:val="0"/>
          <w:marBottom w:val="0"/>
          <w:divBdr>
            <w:top w:val="none" w:sz="0" w:space="0" w:color="auto"/>
            <w:left w:val="none" w:sz="0" w:space="0" w:color="auto"/>
            <w:bottom w:val="none" w:sz="0" w:space="0" w:color="auto"/>
            <w:right w:val="none" w:sz="0" w:space="0" w:color="auto"/>
          </w:divBdr>
        </w:div>
        <w:div w:id="348334673">
          <w:marLeft w:val="0"/>
          <w:marRight w:val="0"/>
          <w:marTop w:val="0"/>
          <w:marBottom w:val="0"/>
          <w:divBdr>
            <w:top w:val="none" w:sz="0" w:space="0" w:color="auto"/>
            <w:left w:val="none" w:sz="0" w:space="0" w:color="auto"/>
            <w:bottom w:val="none" w:sz="0" w:space="0" w:color="auto"/>
            <w:right w:val="none" w:sz="0" w:space="0" w:color="auto"/>
          </w:divBdr>
        </w:div>
        <w:div w:id="1830755085">
          <w:marLeft w:val="0"/>
          <w:marRight w:val="0"/>
          <w:marTop w:val="0"/>
          <w:marBottom w:val="0"/>
          <w:divBdr>
            <w:top w:val="none" w:sz="0" w:space="0" w:color="auto"/>
            <w:left w:val="none" w:sz="0" w:space="0" w:color="auto"/>
            <w:bottom w:val="none" w:sz="0" w:space="0" w:color="auto"/>
            <w:right w:val="none" w:sz="0" w:space="0" w:color="auto"/>
          </w:divBdr>
        </w:div>
        <w:div w:id="1129788547">
          <w:marLeft w:val="0"/>
          <w:marRight w:val="0"/>
          <w:marTop w:val="0"/>
          <w:marBottom w:val="0"/>
          <w:divBdr>
            <w:top w:val="none" w:sz="0" w:space="0" w:color="auto"/>
            <w:left w:val="none" w:sz="0" w:space="0" w:color="auto"/>
            <w:bottom w:val="none" w:sz="0" w:space="0" w:color="auto"/>
            <w:right w:val="none" w:sz="0" w:space="0" w:color="auto"/>
          </w:divBdr>
        </w:div>
        <w:div w:id="554313068">
          <w:marLeft w:val="0"/>
          <w:marRight w:val="0"/>
          <w:marTop w:val="0"/>
          <w:marBottom w:val="0"/>
          <w:divBdr>
            <w:top w:val="none" w:sz="0" w:space="0" w:color="auto"/>
            <w:left w:val="none" w:sz="0" w:space="0" w:color="auto"/>
            <w:bottom w:val="none" w:sz="0" w:space="0" w:color="auto"/>
            <w:right w:val="none" w:sz="0" w:space="0" w:color="auto"/>
          </w:divBdr>
        </w:div>
      </w:divsChild>
    </w:div>
    <w:div w:id="803889569">
      <w:bodyDiv w:val="1"/>
      <w:marLeft w:val="0"/>
      <w:marRight w:val="0"/>
      <w:marTop w:val="0"/>
      <w:marBottom w:val="0"/>
      <w:divBdr>
        <w:top w:val="none" w:sz="0" w:space="0" w:color="auto"/>
        <w:left w:val="none" w:sz="0" w:space="0" w:color="auto"/>
        <w:bottom w:val="none" w:sz="0" w:space="0" w:color="auto"/>
        <w:right w:val="none" w:sz="0" w:space="0" w:color="auto"/>
      </w:divBdr>
      <w:divsChild>
        <w:div w:id="1996059012">
          <w:marLeft w:val="0"/>
          <w:marRight w:val="0"/>
          <w:marTop w:val="0"/>
          <w:marBottom w:val="0"/>
          <w:divBdr>
            <w:top w:val="none" w:sz="0" w:space="0" w:color="auto"/>
            <w:left w:val="none" w:sz="0" w:space="0" w:color="auto"/>
            <w:bottom w:val="none" w:sz="0" w:space="0" w:color="auto"/>
            <w:right w:val="none" w:sz="0" w:space="0" w:color="auto"/>
          </w:divBdr>
        </w:div>
        <w:div w:id="2143114308">
          <w:marLeft w:val="0"/>
          <w:marRight w:val="0"/>
          <w:marTop w:val="0"/>
          <w:marBottom w:val="0"/>
          <w:divBdr>
            <w:top w:val="none" w:sz="0" w:space="0" w:color="auto"/>
            <w:left w:val="none" w:sz="0" w:space="0" w:color="auto"/>
            <w:bottom w:val="none" w:sz="0" w:space="0" w:color="auto"/>
            <w:right w:val="none" w:sz="0" w:space="0" w:color="auto"/>
          </w:divBdr>
        </w:div>
        <w:div w:id="1508327318">
          <w:marLeft w:val="0"/>
          <w:marRight w:val="0"/>
          <w:marTop w:val="0"/>
          <w:marBottom w:val="0"/>
          <w:divBdr>
            <w:top w:val="none" w:sz="0" w:space="0" w:color="auto"/>
            <w:left w:val="none" w:sz="0" w:space="0" w:color="auto"/>
            <w:bottom w:val="none" w:sz="0" w:space="0" w:color="auto"/>
            <w:right w:val="none" w:sz="0" w:space="0" w:color="auto"/>
          </w:divBdr>
        </w:div>
        <w:div w:id="32385810">
          <w:marLeft w:val="0"/>
          <w:marRight w:val="0"/>
          <w:marTop w:val="0"/>
          <w:marBottom w:val="0"/>
          <w:divBdr>
            <w:top w:val="none" w:sz="0" w:space="0" w:color="auto"/>
            <w:left w:val="none" w:sz="0" w:space="0" w:color="auto"/>
            <w:bottom w:val="none" w:sz="0" w:space="0" w:color="auto"/>
            <w:right w:val="none" w:sz="0" w:space="0" w:color="auto"/>
          </w:divBdr>
        </w:div>
        <w:div w:id="1442801259">
          <w:marLeft w:val="0"/>
          <w:marRight w:val="0"/>
          <w:marTop w:val="0"/>
          <w:marBottom w:val="0"/>
          <w:divBdr>
            <w:top w:val="none" w:sz="0" w:space="0" w:color="auto"/>
            <w:left w:val="none" w:sz="0" w:space="0" w:color="auto"/>
            <w:bottom w:val="none" w:sz="0" w:space="0" w:color="auto"/>
            <w:right w:val="none" w:sz="0" w:space="0" w:color="auto"/>
          </w:divBdr>
        </w:div>
        <w:div w:id="858277139">
          <w:marLeft w:val="0"/>
          <w:marRight w:val="0"/>
          <w:marTop w:val="0"/>
          <w:marBottom w:val="0"/>
          <w:divBdr>
            <w:top w:val="none" w:sz="0" w:space="0" w:color="auto"/>
            <w:left w:val="none" w:sz="0" w:space="0" w:color="auto"/>
            <w:bottom w:val="none" w:sz="0" w:space="0" w:color="auto"/>
            <w:right w:val="none" w:sz="0" w:space="0" w:color="auto"/>
          </w:divBdr>
        </w:div>
        <w:div w:id="39021287">
          <w:marLeft w:val="0"/>
          <w:marRight w:val="0"/>
          <w:marTop w:val="0"/>
          <w:marBottom w:val="0"/>
          <w:divBdr>
            <w:top w:val="none" w:sz="0" w:space="0" w:color="auto"/>
            <w:left w:val="none" w:sz="0" w:space="0" w:color="auto"/>
            <w:bottom w:val="none" w:sz="0" w:space="0" w:color="auto"/>
            <w:right w:val="none" w:sz="0" w:space="0" w:color="auto"/>
          </w:divBdr>
        </w:div>
        <w:div w:id="1398939406">
          <w:marLeft w:val="0"/>
          <w:marRight w:val="0"/>
          <w:marTop w:val="0"/>
          <w:marBottom w:val="0"/>
          <w:divBdr>
            <w:top w:val="none" w:sz="0" w:space="0" w:color="auto"/>
            <w:left w:val="none" w:sz="0" w:space="0" w:color="auto"/>
            <w:bottom w:val="none" w:sz="0" w:space="0" w:color="auto"/>
            <w:right w:val="none" w:sz="0" w:space="0" w:color="auto"/>
          </w:divBdr>
        </w:div>
        <w:div w:id="2040280104">
          <w:marLeft w:val="0"/>
          <w:marRight w:val="0"/>
          <w:marTop w:val="0"/>
          <w:marBottom w:val="0"/>
          <w:divBdr>
            <w:top w:val="none" w:sz="0" w:space="0" w:color="auto"/>
            <w:left w:val="none" w:sz="0" w:space="0" w:color="auto"/>
            <w:bottom w:val="none" w:sz="0" w:space="0" w:color="auto"/>
            <w:right w:val="none" w:sz="0" w:space="0" w:color="auto"/>
          </w:divBdr>
        </w:div>
        <w:div w:id="55249928">
          <w:marLeft w:val="0"/>
          <w:marRight w:val="0"/>
          <w:marTop w:val="0"/>
          <w:marBottom w:val="0"/>
          <w:divBdr>
            <w:top w:val="none" w:sz="0" w:space="0" w:color="auto"/>
            <w:left w:val="none" w:sz="0" w:space="0" w:color="auto"/>
            <w:bottom w:val="none" w:sz="0" w:space="0" w:color="auto"/>
            <w:right w:val="none" w:sz="0" w:space="0" w:color="auto"/>
          </w:divBdr>
        </w:div>
        <w:div w:id="488256872">
          <w:marLeft w:val="0"/>
          <w:marRight w:val="0"/>
          <w:marTop w:val="0"/>
          <w:marBottom w:val="0"/>
          <w:divBdr>
            <w:top w:val="none" w:sz="0" w:space="0" w:color="auto"/>
            <w:left w:val="none" w:sz="0" w:space="0" w:color="auto"/>
            <w:bottom w:val="none" w:sz="0" w:space="0" w:color="auto"/>
            <w:right w:val="none" w:sz="0" w:space="0" w:color="auto"/>
          </w:divBdr>
        </w:div>
        <w:div w:id="1573657650">
          <w:marLeft w:val="0"/>
          <w:marRight w:val="0"/>
          <w:marTop w:val="0"/>
          <w:marBottom w:val="0"/>
          <w:divBdr>
            <w:top w:val="none" w:sz="0" w:space="0" w:color="auto"/>
            <w:left w:val="none" w:sz="0" w:space="0" w:color="auto"/>
            <w:bottom w:val="none" w:sz="0" w:space="0" w:color="auto"/>
            <w:right w:val="none" w:sz="0" w:space="0" w:color="auto"/>
          </w:divBdr>
        </w:div>
        <w:div w:id="1060980787">
          <w:marLeft w:val="0"/>
          <w:marRight w:val="0"/>
          <w:marTop w:val="0"/>
          <w:marBottom w:val="0"/>
          <w:divBdr>
            <w:top w:val="none" w:sz="0" w:space="0" w:color="auto"/>
            <w:left w:val="none" w:sz="0" w:space="0" w:color="auto"/>
            <w:bottom w:val="none" w:sz="0" w:space="0" w:color="auto"/>
            <w:right w:val="none" w:sz="0" w:space="0" w:color="auto"/>
          </w:divBdr>
        </w:div>
        <w:div w:id="1690448842">
          <w:marLeft w:val="0"/>
          <w:marRight w:val="0"/>
          <w:marTop w:val="0"/>
          <w:marBottom w:val="0"/>
          <w:divBdr>
            <w:top w:val="none" w:sz="0" w:space="0" w:color="auto"/>
            <w:left w:val="none" w:sz="0" w:space="0" w:color="auto"/>
            <w:bottom w:val="none" w:sz="0" w:space="0" w:color="auto"/>
            <w:right w:val="none" w:sz="0" w:space="0" w:color="auto"/>
          </w:divBdr>
        </w:div>
        <w:div w:id="1426531031">
          <w:marLeft w:val="0"/>
          <w:marRight w:val="0"/>
          <w:marTop w:val="0"/>
          <w:marBottom w:val="0"/>
          <w:divBdr>
            <w:top w:val="none" w:sz="0" w:space="0" w:color="auto"/>
            <w:left w:val="none" w:sz="0" w:space="0" w:color="auto"/>
            <w:bottom w:val="none" w:sz="0" w:space="0" w:color="auto"/>
            <w:right w:val="none" w:sz="0" w:space="0" w:color="auto"/>
          </w:divBdr>
        </w:div>
      </w:divsChild>
    </w:div>
    <w:div w:id="818956255">
      <w:bodyDiv w:val="1"/>
      <w:marLeft w:val="0"/>
      <w:marRight w:val="0"/>
      <w:marTop w:val="0"/>
      <w:marBottom w:val="0"/>
      <w:divBdr>
        <w:top w:val="none" w:sz="0" w:space="0" w:color="auto"/>
        <w:left w:val="none" w:sz="0" w:space="0" w:color="auto"/>
        <w:bottom w:val="none" w:sz="0" w:space="0" w:color="auto"/>
        <w:right w:val="none" w:sz="0" w:space="0" w:color="auto"/>
      </w:divBdr>
      <w:divsChild>
        <w:div w:id="1271162050">
          <w:marLeft w:val="0"/>
          <w:marRight w:val="0"/>
          <w:marTop w:val="0"/>
          <w:marBottom w:val="0"/>
          <w:divBdr>
            <w:top w:val="none" w:sz="0" w:space="0" w:color="auto"/>
            <w:left w:val="none" w:sz="0" w:space="0" w:color="auto"/>
            <w:bottom w:val="none" w:sz="0" w:space="0" w:color="auto"/>
            <w:right w:val="none" w:sz="0" w:space="0" w:color="auto"/>
          </w:divBdr>
        </w:div>
        <w:div w:id="2113623424">
          <w:marLeft w:val="0"/>
          <w:marRight w:val="0"/>
          <w:marTop w:val="0"/>
          <w:marBottom w:val="0"/>
          <w:divBdr>
            <w:top w:val="none" w:sz="0" w:space="0" w:color="auto"/>
            <w:left w:val="none" w:sz="0" w:space="0" w:color="auto"/>
            <w:bottom w:val="none" w:sz="0" w:space="0" w:color="auto"/>
            <w:right w:val="none" w:sz="0" w:space="0" w:color="auto"/>
          </w:divBdr>
        </w:div>
        <w:div w:id="771894464">
          <w:marLeft w:val="0"/>
          <w:marRight w:val="0"/>
          <w:marTop w:val="0"/>
          <w:marBottom w:val="0"/>
          <w:divBdr>
            <w:top w:val="none" w:sz="0" w:space="0" w:color="auto"/>
            <w:left w:val="none" w:sz="0" w:space="0" w:color="auto"/>
            <w:bottom w:val="none" w:sz="0" w:space="0" w:color="auto"/>
            <w:right w:val="none" w:sz="0" w:space="0" w:color="auto"/>
          </w:divBdr>
        </w:div>
        <w:div w:id="1353147230">
          <w:marLeft w:val="0"/>
          <w:marRight w:val="0"/>
          <w:marTop w:val="0"/>
          <w:marBottom w:val="0"/>
          <w:divBdr>
            <w:top w:val="none" w:sz="0" w:space="0" w:color="auto"/>
            <w:left w:val="none" w:sz="0" w:space="0" w:color="auto"/>
            <w:bottom w:val="none" w:sz="0" w:space="0" w:color="auto"/>
            <w:right w:val="none" w:sz="0" w:space="0" w:color="auto"/>
          </w:divBdr>
        </w:div>
      </w:divsChild>
    </w:div>
    <w:div w:id="826557198">
      <w:bodyDiv w:val="1"/>
      <w:marLeft w:val="0"/>
      <w:marRight w:val="0"/>
      <w:marTop w:val="0"/>
      <w:marBottom w:val="0"/>
      <w:divBdr>
        <w:top w:val="none" w:sz="0" w:space="0" w:color="auto"/>
        <w:left w:val="none" w:sz="0" w:space="0" w:color="auto"/>
        <w:bottom w:val="none" w:sz="0" w:space="0" w:color="auto"/>
        <w:right w:val="none" w:sz="0" w:space="0" w:color="auto"/>
      </w:divBdr>
      <w:divsChild>
        <w:div w:id="1903443827">
          <w:marLeft w:val="0"/>
          <w:marRight w:val="0"/>
          <w:marTop w:val="0"/>
          <w:marBottom w:val="0"/>
          <w:divBdr>
            <w:top w:val="none" w:sz="0" w:space="0" w:color="auto"/>
            <w:left w:val="none" w:sz="0" w:space="0" w:color="auto"/>
            <w:bottom w:val="none" w:sz="0" w:space="0" w:color="auto"/>
            <w:right w:val="none" w:sz="0" w:space="0" w:color="auto"/>
          </w:divBdr>
        </w:div>
        <w:div w:id="1016036385">
          <w:marLeft w:val="0"/>
          <w:marRight w:val="0"/>
          <w:marTop w:val="0"/>
          <w:marBottom w:val="0"/>
          <w:divBdr>
            <w:top w:val="none" w:sz="0" w:space="0" w:color="auto"/>
            <w:left w:val="none" w:sz="0" w:space="0" w:color="auto"/>
            <w:bottom w:val="none" w:sz="0" w:space="0" w:color="auto"/>
            <w:right w:val="none" w:sz="0" w:space="0" w:color="auto"/>
          </w:divBdr>
        </w:div>
      </w:divsChild>
    </w:div>
    <w:div w:id="945313733">
      <w:bodyDiv w:val="1"/>
      <w:marLeft w:val="0"/>
      <w:marRight w:val="0"/>
      <w:marTop w:val="0"/>
      <w:marBottom w:val="0"/>
      <w:divBdr>
        <w:top w:val="none" w:sz="0" w:space="0" w:color="auto"/>
        <w:left w:val="none" w:sz="0" w:space="0" w:color="auto"/>
        <w:bottom w:val="none" w:sz="0" w:space="0" w:color="auto"/>
        <w:right w:val="none" w:sz="0" w:space="0" w:color="auto"/>
      </w:divBdr>
      <w:divsChild>
        <w:div w:id="174658615">
          <w:marLeft w:val="0"/>
          <w:marRight w:val="0"/>
          <w:marTop w:val="0"/>
          <w:marBottom w:val="0"/>
          <w:divBdr>
            <w:top w:val="none" w:sz="0" w:space="0" w:color="auto"/>
            <w:left w:val="none" w:sz="0" w:space="0" w:color="auto"/>
            <w:bottom w:val="none" w:sz="0" w:space="0" w:color="auto"/>
            <w:right w:val="none" w:sz="0" w:space="0" w:color="auto"/>
          </w:divBdr>
        </w:div>
        <w:div w:id="121773442">
          <w:marLeft w:val="0"/>
          <w:marRight w:val="0"/>
          <w:marTop w:val="0"/>
          <w:marBottom w:val="0"/>
          <w:divBdr>
            <w:top w:val="none" w:sz="0" w:space="0" w:color="auto"/>
            <w:left w:val="none" w:sz="0" w:space="0" w:color="auto"/>
            <w:bottom w:val="none" w:sz="0" w:space="0" w:color="auto"/>
            <w:right w:val="none" w:sz="0" w:space="0" w:color="auto"/>
          </w:divBdr>
        </w:div>
        <w:div w:id="643318890">
          <w:marLeft w:val="0"/>
          <w:marRight w:val="0"/>
          <w:marTop w:val="0"/>
          <w:marBottom w:val="0"/>
          <w:divBdr>
            <w:top w:val="none" w:sz="0" w:space="0" w:color="auto"/>
            <w:left w:val="none" w:sz="0" w:space="0" w:color="auto"/>
            <w:bottom w:val="none" w:sz="0" w:space="0" w:color="auto"/>
            <w:right w:val="none" w:sz="0" w:space="0" w:color="auto"/>
          </w:divBdr>
        </w:div>
        <w:div w:id="725225269">
          <w:marLeft w:val="0"/>
          <w:marRight w:val="0"/>
          <w:marTop w:val="0"/>
          <w:marBottom w:val="0"/>
          <w:divBdr>
            <w:top w:val="none" w:sz="0" w:space="0" w:color="auto"/>
            <w:left w:val="none" w:sz="0" w:space="0" w:color="auto"/>
            <w:bottom w:val="none" w:sz="0" w:space="0" w:color="auto"/>
            <w:right w:val="none" w:sz="0" w:space="0" w:color="auto"/>
          </w:divBdr>
        </w:div>
        <w:div w:id="38362350">
          <w:marLeft w:val="0"/>
          <w:marRight w:val="0"/>
          <w:marTop w:val="0"/>
          <w:marBottom w:val="0"/>
          <w:divBdr>
            <w:top w:val="none" w:sz="0" w:space="0" w:color="auto"/>
            <w:left w:val="none" w:sz="0" w:space="0" w:color="auto"/>
            <w:bottom w:val="none" w:sz="0" w:space="0" w:color="auto"/>
            <w:right w:val="none" w:sz="0" w:space="0" w:color="auto"/>
          </w:divBdr>
        </w:div>
        <w:div w:id="1234462921">
          <w:marLeft w:val="0"/>
          <w:marRight w:val="0"/>
          <w:marTop w:val="0"/>
          <w:marBottom w:val="0"/>
          <w:divBdr>
            <w:top w:val="none" w:sz="0" w:space="0" w:color="auto"/>
            <w:left w:val="none" w:sz="0" w:space="0" w:color="auto"/>
            <w:bottom w:val="none" w:sz="0" w:space="0" w:color="auto"/>
            <w:right w:val="none" w:sz="0" w:space="0" w:color="auto"/>
          </w:divBdr>
        </w:div>
        <w:div w:id="280693538">
          <w:marLeft w:val="0"/>
          <w:marRight w:val="0"/>
          <w:marTop w:val="0"/>
          <w:marBottom w:val="0"/>
          <w:divBdr>
            <w:top w:val="none" w:sz="0" w:space="0" w:color="auto"/>
            <w:left w:val="none" w:sz="0" w:space="0" w:color="auto"/>
            <w:bottom w:val="none" w:sz="0" w:space="0" w:color="auto"/>
            <w:right w:val="none" w:sz="0" w:space="0" w:color="auto"/>
          </w:divBdr>
        </w:div>
        <w:div w:id="460150284">
          <w:marLeft w:val="0"/>
          <w:marRight w:val="0"/>
          <w:marTop w:val="0"/>
          <w:marBottom w:val="0"/>
          <w:divBdr>
            <w:top w:val="none" w:sz="0" w:space="0" w:color="auto"/>
            <w:left w:val="none" w:sz="0" w:space="0" w:color="auto"/>
            <w:bottom w:val="none" w:sz="0" w:space="0" w:color="auto"/>
            <w:right w:val="none" w:sz="0" w:space="0" w:color="auto"/>
          </w:divBdr>
        </w:div>
        <w:div w:id="810752137">
          <w:marLeft w:val="0"/>
          <w:marRight w:val="0"/>
          <w:marTop w:val="0"/>
          <w:marBottom w:val="0"/>
          <w:divBdr>
            <w:top w:val="none" w:sz="0" w:space="0" w:color="auto"/>
            <w:left w:val="none" w:sz="0" w:space="0" w:color="auto"/>
            <w:bottom w:val="none" w:sz="0" w:space="0" w:color="auto"/>
            <w:right w:val="none" w:sz="0" w:space="0" w:color="auto"/>
          </w:divBdr>
        </w:div>
        <w:div w:id="1515460797">
          <w:marLeft w:val="0"/>
          <w:marRight w:val="0"/>
          <w:marTop w:val="0"/>
          <w:marBottom w:val="0"/>
          <w:divBdr>
            <w:top w:val="none" w:sz="0" w:space="0" w:color="auto"/>
            <w:left w:val="none" w:sz="0" w:space="0" w:color="auto"/>
            <w:bottom w:val="none" w:sz="0" w:space="0" w:color="auto"/>
            <w:right w:val="none" w:sz="0" w:space="0" w:color="auto"/>
          </w:divBdr>
        </w:div>
        <w:div w:id="356590605">
          <w:marLeft w:val="0"/>
          <w:marRight w:val="0"/>
          <w:marTop w:val="0"/>
          <w:marBottom w:val="0"/>
          <w:divBdr>
            <w:top w:val="none" w:sz="0" w:space="0" w:color="auto"/>
            <w:left w:val="none" w:sz="0" w:space="0" w:color="auto"/>
            <w:bottom w:val="none" w:sz="0" w:space="0" w:color="auto"/>
            <w:right w:val="none" w:sz="0" w:space="0" w:color="auto"/>
          </w:divBdr>
        </w:div>
        <w:div w:id="533884992">
          <w:marLeft w:val="0"/>
          <w:marRight w:val="0"/>
          <w:marTop w:val="0"/>
          <w:marBottom w:val="0"/>
          <w:divBdr>
            <w:top w:val="none" w:sz="0" w:space="0" w:color="auto"/>
            <w:left w:val="none" w:sz="0" w:space="0" w:color="auto"/>
            <w:bottom w:val="none" w:sz="0" w:space="0" w:color="auto"/>
            <w:right w:val="none" w:sz="0" w:space="0" w:color="auto"/>
          </w:divBdr>
        </w:div>
        <w:div w:id="29302273">
          <w:marLeft w:val="0"/>
          <w:marRight w:val="0"/>
          <w:marTop w:val="0"/>
          <w:marBottom w:val="0"/>
          <w:divBdr>
            <w:top w:val="none" w:sz="0" w:space="0" w:color="auto"/>
            <w:left w:val="none" w:sz="0" w:space="0" w:color="auto"/>
            <w:bottom w:val="none" w:sz="0" w:space="0" w:color="auto"/>
            <w:right w:val="none" w:sz="0" w:space="0" w:color="auto"/>
          </w:divBdr>
        </w:div>
        <w:div w:id="777528232">
          <w:marLeft w:val="0"/>
          <w:marRight w:val="0"/>
          <w:marTop w:val="0"/>
          <w:marBottom w:val="0"/>
          <w:divBdr>
            <w:top w:val="none" w:sz="0" w:space="0" w:color="auto"/>
            <w:left w:val="none" w:sz="0" w:space="0" w:color="auto"/>
            <w:bottom w:val="none" w:sz="0" w:space="0" w:color="auto"/>
            <w:right w:val="none" w:sz="0" w:space="0" w:color="auto"/>
          </w:divBdr>
        </w:div>
        <w:div w:id="2037853149">
          <w:marLeft w:val="0"/>
          <w:marRight w:val="0"/>
          <w:marTop w:val="0"/>
          <w:marBottom w:val="0"/>
          <w:divBdr>
            <w:top w:val="none" w:sz="0" w:space="0" w:color="auto"/>
            <w:left w:val="none" w:sz="0" w:space="0" w:color="auto"/>
            <w:bottom w:val="none" w:sz="0" w:space="0" w:color="auto"/>
            <w:right w:val="none" w:sz="0" w:space="0" w:color="auto"/>
          </w:divBdr>
        </w:div>
        <w:div w:id="1429615879">
          <w:marLeft w:val="0"/>
          <w:marRight w:val="0"/>
          <w:marTop w:val="0"/>
          <w:marBottom w:val="0"/>
          <w:divBdr>
            <w:top w:val="none" w:sz="0" w:space="0" w:color="auto"/>
            <w:left w:val="none" w:sz="0" w:space="0" w:color="auto"/>
            <w:bottom w:val="none" w:sz="0" w:space="0" w:color="auto"/>
            <w:right w:val="none" w:sz="0" w:space="0" w:color="auto"/>
          </w:divBdr>
        </w:div>
        <w:div w:id="1695691815">
          <w:marLeft w:val="0"/>
          <w:marRight w:val="0"/>
          <w:marTop w:val="0"/>
          <w:marBottom w:val="0"/>
          <w:divBdr>
            <w:top w:val="none" w:sz="0" w:space="0" w:color="auto"/>
            <w:left w:val="none" w:sz="0" w:space="0" w:color="auto"/>
            <w:bottom w:val="none" w:sz="0" w:space="0" w:color="auto"/>
            <w:right w:val="none" w:sz="0" w:space="0" w:color="auto"/>
          </w:divBdr>
        </w:div>
        <w:div w:id="1335037537">
          <w:marLeft w:val="0"/>
          <w:marRight w:val="0"/>
          <w:marTop w:val="0"/>
          <w:marBottom w:val="0"/>
          <w:divBdr>
            <w:top w:val="none" w:sz="0" w:space="0" w:color="auto"/>
            <w:left w:val="none" w:sz="0" w:space="0" w:color="auto"/>
            <w:bottom w:val="none" w:sz="0" w:space="0" w:color="auto"/>
            <w:right w:val="none" w:sz="0" w:space="0" w:color="auto"/>
          </w:divBdr>
        </w:div>
        <w:div w:id="543254948">
          <w:marLeft w:val="0"/>
          <w:marRight w:val="0"/>
          <w:marTop w:val="0"/>
          <w:marBottom w:val="0"/>
          <w:divBdr>
            <w:top w:val="none" w:sz="0" w:space="0" w:color="auto"/>
            <w:left w:val="none" w:sz="0" w:space="0" w:color="auto"/>
            <w:bottom w:val="none" w:sz="0" w:space="0" w:color="auto"/>
            <w:right w:val="none" w:sz="0" w:space="0" w:color="auto"/>
          </w:divBdr>
        </w:div>
        <w:div w:id="1859464748">
          <w:marLeft w:val="0"/>
          <w:marRight w:val="0"/>
          <w:marTop w:val="0"/>
          <w:marBottom w:val="0"/>
          <w:divBdr>
            <w:top w:val="none" w:sz="0" w:space="0" w:color="auto"/>
            <w:left w:val="none" w:sz="0" w:space="0" w:color="auto"/>
            <w:bottom w:val="none" w:sz="0" w:space="0" w:color="auto"/>
            <w:right w:val="none" w:sz="0" w:space="0" w:color="auto"/>
          </w:divBdr>
        </w:div>
        <w:div w:id="1468430549">
          <w:marLeft w:val="0"/>
          <w:marRight w:val="0"/>
          <w:marTop w:val="0"/>
          <w:marBottom w:val="0"/>
          <w:divBdr>
            <w:top w:val="none" w:sz="0" w:space="0" w:color="auto"/>
            <w:left w:val="none" w:sz="0" w:space="0" w:color="auto"/>
            <w:bottom w:val="none" w:sz="0" w:space="0" w:color="auto"/>
            <w:right w:val="none" w:sz="0" w:space="0" w:color="auto"/>
          </w:divBdr>
        </w:div>
      </w:divsChild>
    </w:div>
    <w:div w:id="1072435051">
      <w:bodyDiv w:val="1"/>
      <w:marLeft w:val="0"/>
      <w:marRight w:val="0"/>
      <w:marTop w:val="0"/>
      <w:marBottom w:val="0"/>
      <w:divBdr>
        <w:top w:val="none" w:sz="0" w:space="0" w:color="auto"/>
        <w:left w:val="none" w:sz="0" w:space="0" w:color="auto"/>
        <w:bottom w:val="none" w:sz="0" w:space="0" w:color="auto"/>
        <w:right w:val="none" w:sz="0" w:space="0" w:color="auto"/>
      </w:divBdr>
      <w:divsChild>
        <w:div w:id="1479420552">
          <w:marLeft w:val="0"/>
          <w:marRight w:val="0"/>
          <w:marTop w:val="0"/>
          <w:marBottom w:val="0"/>
          <w:divBdr>
            <w:top w:val="none" w:sz="0" w:space="0" w:color="auto"/>
            <w:left w:val="none" w:sz="0" w:space="0" w:color="auto"/>
            <w:bottom w:val="none" w:sz="0" w:space="0" w:color="auto"/>
            <w:right w:val="none" w:sz="0" w:space="0" w:color="auto"/>
          </w:divBdr>
        </w:div>
        <w:div w:id="1028600784">
          <w:marLeft w:val="0"/>
          <w:marRight w:val="0"/>
          <w:marTop w:val="0"/>
          <w:marBottom w:val="0"/>
          <w:divBdr>
            <w:top w:val="none" w:sz="0" w:space="0" w:color="auto"/>
            <w:left w:val="none" w:sz="0" w:space="0" w:color="auto"/>
            <w:bottom w:val="none" w:sz="0" w:space="0" w:color="auto"/>
            <w:right w:val="none" w:sz="0" w:space="0" w:color="auto"/>
          </w:divBdr>
        </w:div>
        <w:div w:id="1496997545">
          <w:marLeft w:val="0"/>
          <w:marRight w:val="0"/>
          <w:marTop w:val="0"/>
          <w:marBottom w:val="0"/>
          <w:divBdr>
            <w:top w:val="none" w:sz="0" w:space="0" w:color="auto"/>
            <w:left w:val="none" w:sz="0" w:space="0" w:color="auto"/>
            <w:bottom w:val="none" w:sz="0" w:space="0" w:color="auto"/>
            <w:right w:val="none" w:sz="0" w:space="0" w:color="auto"/>
          </w:divBdr>
        </w:div>
        <w:div w:id="719549843">
          <w:marLeft w:val="0"/>
          <w:marRight w:val="0"/>
          <w:marTop w:val="0"/>
          <w:marBottom w:val="0"/>
          <w:divBdr>
            <w:top w:val="none" w:sz="0" w:space="0" w:color="auto"/>
            <w:left w:val="none" w:sz="0" w:space="0" w:color="auto"/>
            <w:bottom w:val="none" w:sz="0" w:space="0" w:color="auto"/>
            <w:right w:val="none" w:sz="0" w:space="0" w:color="auto"/>
          </w:divBdr>
        </w:div>
      </w:divsChild>
    </w:div>
    <w:div w:id="1231111235">
      <w:bodyDiv w:val="1"/>
      <w:marLeft w:val="0"/>
      <w:marRight w:val="0"/>
      <w:marTop w:val="0"/>
      <w:marBottom w:val="0"/>
      <w:divBdr>
        <w:top w:val="none" w:sz="0" w:space="0" w:color="auto"/>
        <w:left w:val="none" w:sz="0" w:space="0" w:color="auto"/>
        <w:bottom w:val="none" w:sz="0" w:space="0" w:color="auto"/>
        <w:right w:val="none" w:sz="0" w:space="0" w:color="auto"/>
      </w:divBdr>
      <w:divsChild>
        <w:div w:id="451435968">
          <w:marLeft w:val="0"/>
          <w:marRight w:val="0"/>
          <w:marTop w:val="0"/>
          <w:marBottom w:val="0"/>
          <w:divBdr>
            <w:top w:val="none" w:sz="0" w:space="0" w:color="auto"/>
            <w:left w:val="none" w:sz="0" w:space="0" w:color="auto"/>
            <w:bottom w:val="none" w:sz="0" w:space="0" w:color="auto"/>
            <w:right w:val="none" w:sz="0" w:space="0" w:color="auto"/>
          </w:divBdr>
        </w:div>
        <w:div w:id="1079525654">
          <w:marLeft w:val="0"/>
          <w:marRight w:val="0"/>
          <w:marTop w:val="0"/>
          <w:marBottom w:val="0"/>
          <w:divBdr>
            <w:top w:val="none" w:sz="0" w:space="0" w:color="auto"/>
            <w:left w:val="none" w:sz="0" w:space="0" w:color="auto"/>
            <w:bottom w:val="none" w:sz="0" w:space="0" w:color="auto"/>
            <w:right w:val="none" w:sz="0" w:space="0" w:color="auto"/>
          </w:divBdr>
        </w:div>
        <w:div w:id="2109932941">
          <w:marLeft w:val="0"/>
          <w:marRight w:val="0"/>
          <w:marTop w:val="0"/>
          <w:marBottom w:val="0"/>
          <w:divBdr>
            <w:top w:val="none" w:sz="0" w:space="0" w:color="auto"/>
            <w:left w:val="none" w:sz="0" w:space="0" w:color="auto"/>
            <w:bottom w:val="none" w:sz="0" w:space="0" w:color="auto"/>
            <w:right w:val="none" w:sz="0" w:space="0" w:color="auto"/>
          </w:divBdr>
        </w:div>
        <w:div w:id="138545058">
          <w:marLeft w:val="0"/>
          <w:marRight w:val="0"/>
          <w:marTop w:val="0"/>
          <w:marBottom w:val="0"/>
          <w:divBdr>
            <w:top w:val="none" w:sz="0" w:space="0" w:color="auto"/>
            <w:left w:val="none" w:sz="0" w:space="0" w:color="auto"/>
            <w:bottom w:val="none" w:sz="0" w:space="0" w:color="auto"/>
            <w:right w:val="none" w:sz="0" w:space="0" w:color="auto"/>
          </w:divBdr>
        </w:div>
      </w:divsChild>
    </w:div>
    <w:div w:id="1231575291">
      <w:bodyDiv w:val="1"/>
      <w:marLeft w:val="0"/>
      <w:marRight w:val="0"/>
      <w:marTop w:val="0"/>
      <w:marBottom w:val="0"/>
      <w:divBdr>
        <w:top w:val="none" w:sz="0" w:space="0" w:color="auto"/>
        <w:left w:val="none" w:sz="0" w:space="0" w:color="auto"/>
        <w:bottom w:val="none" w:sz="0" w:space="0" w:color="auto"/>
        <w:right w:val="none" w:sz="0" w:space="0" w:color="auto"/>
      </w:divBdr>
      <w:divsChild>
        <w:div w:id="160393642">
          <w:marLeft w:val="0"/>
          <w:marRight w:val="0"/>
          <w:marTop w:val="0"/>
          <w:marBottom w:val="0"/>
          <w:divBdr>
            <w:top w:val="none" w:sz="0" w:space="0" w:color="auto"/>
            <w:left w:val="none" w:sz="0" w:space="0" w:color="auto"/>
            <w:bottom w:val="none" w:sz="0" w:space="0" w:color="auto"/>
            <w:right w:val="none" w:sz="0" w:space="0" w:color="auto"/>
          </w:divBdr>
        </w:div>
        <w:div w:id="1288899270">
          <w:marLeft w:val="0"/>
          <w:marRight w:val="0"/>
          <w:marTop w:val="0"/>
          <w:marBottom w:val="0"/>
          <w:divBdr>
            <w:top w:val="none" w:sz="0" w:space="0" w:color="auto"/>
            <w:left w:val="none" w:sz="0" w:space="0" w:color="auto"/>
            <w:bottom w:val="none" w:sz="0" w:space="0" w:color="auto"/>
            <w:right w:val="none" w:sz="0" w:space="0" w:color="auto"/>
          </w:divBdr>
        </w:div>
        <w:div w:id="1330061986">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45376321">
          <w:marLeft w:val="0"/>
          <w:marRight w:val="0"/>
          <w:marTop w:val="0"/>
          <w:marBottom w:val="0"/>
          <w:divBdr>
            <w:top w:val="none" w:sz="0" w:space="0" w:color="auto"/>
            <w:left w:val="none" w:sz="0" w:space="0" w:color="auto"/>
            <w:bottom w:val="none" w:sz="0" w:space="0" w:color="auto"/>
            <w:right w:val="none" w:sz="0" w:space="0" w:color="auto"/>
          </w:divBdr>
        </w:div>
      </w:divsChild>
    </w:div>
    <w:div w:id="1342121974">
      <w:bodyDiv w:val="1"/>
      <w:marLeft w:val="0"/>
      <w:marRight w:val="0"/>
      <w:marTop w:val="0"/>
      <w:marBottom w:val="0"/>
      <w:divBdr>
        <w:top w:val="none" w:sz="0" w:space="0" w:color="auto"/>
        <w:left w:val="none" w:sz="0" w:space="0" w:color="auto"/>
        <w:bottom w:val="none" w:sz="0" w:space="0" w:color="auto"/>
        <w:right w:val="none" w:sz="0" w:space="0" w:color="auto"/>
      </w:divBdr>
      <w:divsChild>
        <w:div w:id="1487016898">
          <w:marLeft w:val="0"/>
          <w:marRight w:val="0"/>
          <w:marTop w:val="0"/>
          <w:marBottom w:val="0"/>
          <w:divBdr>
            <w:top w:val="none" w:sz="0" w:space="0" w:color="auto"/>
            <w:left w:val="none" w:sz="0" w:space="0" w:color="auto"/>
            <w:bottom w:val="none" w:sz="0" w:space="0" w:color="auto"/>
            <w:right w:val="none" w:sz="0" w:space="0" w:color="auto"/>
          </w:divBdr>
        </w:div>
        <w:div w:id="123741500">
          <w:marLeft w:val="0"/>
          <w:marRight w:val="0"/>
          <w:marTop w:val="0"/>
          <w:marBottom w:val="0"/>
          <w:divBdr>
            <w:top w:val="none" w:sz="0" w:space="0" w:color="auto"/>
            <w:left w:val="none" w:sz="0" w:space="0" w:color="auto"/>
            <w:bottom w:val="none" w:sz="0" w:space="0" w:color="auto"/>
            <w:right w:val="none" w:sz="0" w:space="0" w:color="auto"/>
          </w:divBdr>
        </w:div>
        <w:div w:id="2081252454">
          <w:marLeft w:val="0"/>
          <w:marRight w:val="0"/>
          <w:marTop w:val="0"/>
          <w:marBottom w:val="0"/>
          <w:divBdr>
            <w:top w:val="none" w:sz="0" w:space="0" w:color="auto"/>
            <w:left w:val="none" w:sz="0" w:space="0" w:color="auto"/>
            <w:bottom w:val="none" w:sz="0" w:space="0" w:color="auto"/>
            <w:right w:val="none" w:sz="0" w:space="0" w:color="auto"/>
          </w:divBdr>
        </w:div>
        <w:div w:id="1002971329">
          <w:marLeft w:val="0"/>
          <w:marRight w:val="0"/>
          <w:marTop w:val="0"/>
          <w:marBottom w:val="0"/>
          <w:divBdr>
            <w:top w:val="none" w:sz="0" w:space="0" w:color="auto"/>
            <w:left w:val="none" w:sz="0" w:space="0" w:color="auto"/>
            <w:bottom w:val="none" w:sz="0" w:space="0" w:color="auto"/>
            <w:right w:val="none" w:sz="0" w:space="0" w:color="auto"/>
          </w:divBdr>
        </w:div>
        <w:div w:id="238441071">
          <w:marLeft w:val="0"/>
          <w:marRight w:val="0"/>
          <w:marTop w:val="0"/>
          <w:marBottom w:val="0"/>
          <w:divBdr>
            <w:top w:val="none" w:sz="0" w:space="0" w:color="auto"/>
            <w:left w:val="none" w:sz="0" w:space="0" w:color="auto"/>
            <w:bottom w:val="none" w:sz="0" w:space="0" w:color="auto"/>
            <w:right w:val="none" w:sz="0" w:space="0" w:color="auto"/>
          </w:divBdr>
        </w:div>
        <w:div w:id="15352008">
          <w:marLeft w:val="0"/>
          <w:marRight w:val="0"/>
          <w:marTop w:val="0"/>
          <w:marBottom w:val="0"/>
          <w:divBdr>
            <w:top w:val="none" w:sz="0" w:space="0" w:color="auto"/>
            <w:left w:val="none" w:sz="0" w:space="0" w:color="auto"/>
            <w:bottom w:val="none" w:sz="0" w:space="0" w:color="auto"/>
            <w:right w:val="none" w:sz="0" w:space="0" w:color="auto"/>
          </w:divBdr>
        </w:div>
        <w:div w:id="1550263340">
          <w:marLeft w:val="0"/>
          <w:marRight w:val="0"/>
          <w:marTop w:val="0"/>
          <w:marBottom w:val="0"/>
          <w:divBdr>
            <w:top w:val="none" w:sz="0" w:space="0" w:color="auto"/>
            <w:left w:val="none" w:sz="0" w:space="0" w:color="auto"/>
            <w:bottom w:val="none" w:sz="0" w:space="0" w:color="auto"/>
            <w:right w:val="none" w:sz="0" w:space="0" w:color="auto"/>
          </w:divBdr>
        </w:div>
        <w:div w:id="1214779075">
          <w:marLeft w:val="0"/>
          <w:marRight w:val="0"/>
          <w:marTop w:val="0"/>
          <w:marBottom w:val="0"/>
          <w:divBdr>
            <w:top w:val="none" w:sz="0" w:space="0" w:color="auto"/>
            <w:left w:val="none" w:sz="0" w:space="0" w:color="auto"/>
            <w:bottom w:val="none" w:sz="0" w:space="0" w:color="auto"/>
            <w:right w:val="none" w:sz="0" w:space="0" w:color="auto"/>
          </w:divBdr>
        </w:div>
        <w:div w:id="1768232031">
          <w:marLeft w:val="0"/>
          <w:marRight w:val="0"/>
          <w:marTop w:val="0"/>
          <w:marBottom w:val="0"/>
          <w:divBdr>
            <w:top w:val="none" w:sz="0" w:space="0" w:color="auto"/>
            <w:left w:val="none" w:sz="0" w:space="0" w:color="auto"/>
            <w:bottom w:val="none" w:sz="0" w:space="0" w:color="auto"/>
            <w:right w:val="none" w:sz="0" w:space="0" w:color="auto"/>
          </w:divBdr>
        </w:div>
        <w:div w:id="434399973">
          <w:marLeft w:val="0"/>
          <w:marRight w:val="0"/>
          <w:marTop w:val="0"/>
          <w:marBottom w:val="0"/>
          <w:divBdr>
            <w:top w:val="none" w:sz="0" w:space="0" w:color="auto"/>
            <w:left w:val="none" w:sz="0" w:space="0" w:color="auto"/>
            <w:bottom w:val="none" w:sz="0" w:space="0" w:color="auto"/>
            <w:right w:val="none" w:sz="0" w:space="0" w:color="auto"/>
          </w:divBdr>
        </w:div>
        <w:div w:id="180365604">
          <w:marLeft w:val="0"/>
          <w:marRight w:val="0"/>
          <w:marTop w:val="0"/>
          <w:marBottom w:val="0"/>
          <w:divBdr>
            <w:top w:val="none" w:sz="0" w:space="0" w:color="auto"/>
            <w:left w:val="none" w:sz="0" w:space="0" w:color="auto"/>
            <w:bottom w:val="none" w:sz="0" w:space="0" w:color="auto"/>
            <w:right w:val="none" w:sz="0" w:space="0" w:color="auto"/>
          </w:divBdr>
        </w:div>
      </w:divsChild>
    </w:div>
    <w:div w:id="1375423841">
      <w:bodyDiv w:val="1"/>
      <w:marLeft w:val="0"/>
      <w:marRight w:val="0"/>
      <w:marTop w:val="0"/>
      <w:marBottom w:val="0"/>
      <w:divBdr>
        <w:top w:val="none" w:sz="0" w:space="0" w:color="auto"/>
        <w:left w:val="none" w:sz="0" w:space="0" w:color="auto"/>
        <w:bottom w:val="none" w:sz="0" w:space="0" w:color="auto"/>
        <w:right w:val="none" w:sz="0" w:space="0" w:color="auto"/>
      </w:divBdr>
      <w:divsChild>
        <w:div w:id="2135101004">
          <w:marLeft w:val="0"/>
          <w:marRight w:val="0"/>
          <w:marTop w:val="0"/>
          <w:marBottom w:val="0"/>
          <w:divBdr>
            <w:top w:val="none" w:sz="0" w:space="0" w:color="auto"/>
            <w:left w:val="none" w:sz="0" w:space="0" w:color="auto"/>
            <w:bottom w:val="none" w:sz="0" w:space="0" w:color="auto"/>
            <w:right w:val="none" w:sz="0" w:space="0" w:color="auto"/>
          </w:divBdr>
        </w:div>
        <w:div w:id="416637053">
          <w:marLeft w:val="0"/>
          <w:marRight w:val="0"/>
          <w:marTop w:val="0"/>
          <w:marBottom w:val="0"/>
          <w:divBdr>
            <w:top w:val="none" w:sz="0" w:space="0" w:color="auto"/>
            <w:left w:val="none" w:sz="0" w:space="0" w:color="auto"/>
            <w:bottom w:val="none" w:sz="0" w:space="0" w:color="auto"/>
            <w:right w:val="none" w:sz="0" w:space="0" w:color="auto"/>
          </w:divBdr>
        </w:div>
      </w:divsChild>
    </w:div>
    <w:div w:id="1419792224">
      <w:bodyDiv w:val="1"/>
      <w:marLeft w:val="0"/>
      <w:marRight w:val="0"/>
      <w:marTop w:val="0"/>
      <w:marBottom w:val="0"/>
      <w:divBdr>
        <w:top w:val="none" w:sz="0" w:space="0" w:color="auto"/>
        <w:left w:val="none" w:sz="0" w:space="0" w:color="auto"/>
        <w:bottom w:val="none" w:sz="0" w:space="0" w:color="auto"/>
        <w:right w:val="none" w:sz="0" w:space="0" w:color="auto"/>
      </w:divBdr>
      <w:divsChild>
        <w:div w:id="1287199116">
          <w:marLeft w:val="0"/>
          <w:marRight w:val="0"/>
          <w:marTop w:val="0"/>
          <w:marBottom w:val="0"/>
          <w:divBdr>
            <w:top w:val="none" w:sz="0" w:space="0" w:color="auto"/>
            <w:left w:val="none" w:sz="0" w:space="0" w:color="auto"/>
            <w:bottom w:val="none" w:sz="0" w:space="0" w:color="auto"/>
            <w:right w:val="none" w:sz="0" w:space="0" w:color="auto"/>
          </w:divBdr>
        </w:div>
        <w:div w:id="723674098">
          <w:marLeft w:val="0"/>
          <w:marRight w:val="0"/>
          <w:marTop w:val="0"/>
          <w:marBottom w:val="0"/>
          <w:divBdr>
            <w:top w:val="none" w:sz="0" w:space="0" w:color="auto"/>
            <w:left w:val="none" w:sz="0" w:space="0" w:color="auto"/>
            <w:bottom w:val="none" w:sz="0" w:space="0" w:color="auto"/>
            <w:right w:val="none" w:sz="0" w:space="0" w:color="auto"/>
          </w:divBdr>
        </w:div>
        <w:div w:id="1565678676">
          <w:marLeft w:val="0"/>
          <w:marRight w:val="0"/>
          <w:marTop w:val="0"/>
          <w:marBottom w:val="0"/>
          <w:divBdr>
            <w:top w:val="none" w:sz="0" w:space="0" w:color="auto"/>
            <w:left w:val="none" w:sz="0" w:space="0" w:color="auto"/>
            <w:bottom w:val="none" w:sz="0" w:space="0" w:color="auto"/>
            <w:right w:val="none" w:sz="0" w:space="0" w:color="auto"/>
          </w:divBdr>
        </w:div>
        <w:div w:id="478112420">
          <w:marLeft w:val="0"/>
          <w:marRight w:val="0"/>
          <w:marTop w:val="0"/>
          <w:marBottom w:val="0"/>
          <w:divBdr>
            <w:top w:val="none" w:sz="0" w:space="0" w:color="auto"/>
            <w:left w:val="none" w:sz="0" w:space="0" w:color="auto"/>
            <w:bottom w:val="none" w:sz="0" w:space="0" w:color="auto"/>
            <w:right w:val="none" w:sz="0" w:space="0" w:color="auto"/>
          </w:divBdr>
        </w:div>
        <w:div w:id="1170026084">
          <w:marLeft w:val="0"/>
          <w:marRight w:val="0"/>
          <w:marTop w:val="0"/>
          <w:marBottom w:val="0"/>
          <w:divBdr>
            <w:top w:val="none" w:sz="0" w:space="0" w:color="auto"/>
            <w:left w:val="none" w:sz="0" w:space="0" w:color="auto"/>
            <w:bottom w:val="none" w:sz="0" w:space="0" w:color="auto"/>
            <w:right w:val="none" w:sz="0" w:space="0" w:color="auto"/>
          </w:divBdr>
        </w:div>
      </w:divsChild>
    </w:div>
    <w:div w:id="1494105216">
      <w:bodyDiv w:val="1"/>
      <w:marLeft w:val="0"/>
      <w:marRight w:val="0"/>
      <w:marTop w:val="0"/>
      <w:marBottom w:val="0"/>
      <w:divBdr>
        <w:top w:val="none" w:sz="0" w:space="0" w:color="auto"/>
        <w:left w:val="none" w:sz="0" w:space="0" w:color="auto"/>
        <w:bottom w:val="none" w:sz="0" w:space="0" w:color="auto"/>
        <w:right w:val="none" w:sz="0" w:space="0" w:color="auto"/>
      </w:divBdr>
      <w:divsChild>
        <w:div w:id="2066368233">
          <w:marLeft w:val="0"/>
          <w:marRight w:val="0"/>
          <w:marTop w:val="0"/>
          <w:marBottom w:val="0"/>
          <w:divBdr>
            <w:top w:val="none" w:sz="0" w:space="0" w:color="auto"/>
            <w:left w:val="none" w:sz="0" w:space="0" w:color="auto"/>
            <w:bottom w:val="none" w:sz="0" w:space="0" w:color="auto"/>
            <w:right w:val="none" w:sz="0" w:space="0" w:color="auto"/>
          </w:divBdr>
        </w:div>
        <w:div w:id="1664509126">
          <w:marLeft w:val="0"/>
          <w:marRight w:val="0"/>
          <w:marTop w:val="0"/>
          <w:marBottom w:val="0"/>
          <w:divBdr>
            <w:top w:val="none" w:sz="0" w:space="0" w:color="auto"/>
            <w:left w:val="none" w:sz="0" w:space="0" w:color="auto"/>
            <w:bottom w:val="none" w:sz="0" w:space="0" w:color="auto"/>
            <w:right w:val="none" w:sz="0" w:space="0" w:color="auto"/>
          </w:divBdr>
        </w:div>
        <w:div w:id="873424822">
          <w:marLeft w:val="0"/>
          <w:marRight w:val="0"/>
          <w:marTop w:val="0"/>
          <w:marBottom w:val="0"/>
          <w:divBdr>
            <w:top w:val="none" w:sz="0" w:space="0" w:color="auto"/>
            <w:left w:val="none" w:sz="0" w:space="0" w:color="auto"/>
            <w:bottom w:val="none" w:sz="0" w:space="0" w:color="auto"/>
            <w:right w:val="none" w:sz="0" w:space="0" w:color="auto"/>
          </w:divBdr>
        </w:div>
        <w:div w:id="1676036518">
          <w:marLeft w:val="0"/>
          <w:marRight w:val="0"/>
          <w:marTop w:val="0"/>
          <w:marBottom w:val="0"/>
          <w:divBdr>
            <w:top w:val="none" w:sz="0" w:space="0" w:color="auto"/>
            <w:left w:val="none" w:sz="0" w:space="0" w:color="auto"/>
            <w:bottom w:val="none" w:sz="0" w:space="0" w:color="auto"/>
            <w:right w:val="none" w:sz="0" w:space="0" w:color="auto"/>
          </w:divBdr>
        </w:div>
        <w:div w:id="2031102597">
          <w:marLeft w:val="0"/>
          <w:marRight w:val="0"/>
          <w:marTop w:val="0"/>
          <w:marBottom w:val="0"/>
          <w:divBdr>
            <w:top w:val="none" w:sz="0" w:space="0" w:color="auto"/>
            <w:left w:val="none" w:sz="0" w:space="0" w:color="auto"/>
            <w:bottom w:val="none" w:sz="0" w:space="0" w:color="auto"/>
            <w:right w:val="none" w:sz="0" w:space="0" w:color="auto"/>
          </w:divBdr>
        </w:div>
        <w:div w:id="1217473444">
          <w:marLeft w:val="0"/>
          <w:marRight w:val="0"/>
          <w:marTop w:val="0"/>
          <w:marBottom w:val="0"/>
          <w:divBdr>
            <w:top w:val="none" w:sz="0" w:space="0" w:color="auto"/>
            <w:left w:val="none" w:sz="0" w:space="0" w:color="auto"/>
            <w:bottom w:val="none" w:sz="0" w:space="0" w:color="auto"/>
            <w:right w:val="none" w:sz="0" w:space="0" w:color="auto"/>
          </w:divBdr>
        </w:div>
        <w:div w:id="1357610711">
          <w:marLeft w:val="0"/>
          <w:marRight w:val="0"/>
          <w:marTop w:val="0"/>
          <w:marBottom w:val="0"/>
          <w:divBdr>
            <w:top w:val="none" w:sz="0" w:space="0" w:color="auto"/>
            <w:left w:val="none" w:sz="0" w:space="0" w:color="auto"/>
            <w:bottom w:val="none" w:sz="0" w:space="0" w:color="auto"/>
            <w:right w:val="none" w:sz="0" w:space="0" w:color="auto"/>
          </w:divBdr>
        </w:div>
        <w:div w:id="934439166">
          <w:marLeft w:val="0"/>
          <w:marRight w:val="0"/>
          <w:marTop w:val="0"/>
          <w:marBottom w:val="0"/>
          <w:divBdr>
            <w:top w:val="none" w:sz="0" w:space="0" w:color="auto"/>
            <w:left w:val="none" w:sz="0" w:space="0" w:color="auto"/>
            <w:bottom w:val="none" w:sz="0" w:space="0" w:color="auto"/>
            <w:right w:val="none" w:sz="0" w:space="0" w:color="auto"/>
          </w:divBdr>
        </w:div>
        <w:div w:id="147480622">
          <w:marLeft w:val="0"/>
          <w:marRight w:val="0"/>
          <w:marTop w:val="0"/>
          <w:marBottom w:val="0"/>
          <w:divBdr>
            <w:top w:val="none" w:sz="0" w:space="0" w:color="auto"/>
            <w:left w:val="none" w:sz="0" w:space="0" w:color="auto"/>
            <w:bottom w:val="none" w:sz="0" w:space="0" w:color="auto"/>
            <w:right w:val="none" w:sz="0" w:space="0" w:color="auto"/>
          </w:divBdr>
        </w:div>
      </w:divsChild>
    </w:div>
    <w:div w:id="1775588017">
      <w:bodyDiv w:val="1"/>
      <w:marLeft w:val="0"/>
      <w:marRight w:val="0"/>
      <w:marTop w:val="0"/>
      <w:marBottom w:val="0"/>
      <w:divBdr>
        <w:top w:val="none" w:sz="0" w:space="0" w:color="auto"/>
        <w:left w:val="none" w:sz="0" w:space="0" w:color="auto"/>
        <w:bottom w:val="none" w:sz="0" w:space="0" w:color="auto"/>
        <w:right w:val="none" w:sz="0" w:space="0" w:color="auto"/>
      </w:divBdr>
      <w:divsChild>
        <w:div w:id="245044624">
          <w:marLeft w:val="0"/>
          <w:marRight w:val="0"/>
          <w:marTop w:val="0"/>
          <w:marBottom w:val="0"/>
          <w:divBdr>
            <w:top w:val="none" w:sz="0" w:space="0" w:color="auto"/>
            <w:left w:val="none" w:sz="0" w:space="0" w:color="auto"/>
            <w:bottom w:val="none" w:sz="0" w:space="0" w:color="auto"/>
            <w:right w:val="none" w:sz="0" w:space="0" w:color="auto"/>
          </w:divBdr>
        </w:div>
        <w:div w:id="1184979544">
          <w:marLeft w:val="0"/>
          <w:marRight w:val="0"/>
          <w:marTop w:val="0"/>
          <w:marBottom w:val="0"/>
          <w:divBdr>
            <w:top w:val="none" w:sz="0" w:space="0" w:color="auto"/>
            <w:left w:val="none" w:sz="0" w:space="0" w:color="auto"/>
            <w:bottom w:val="none" w:sz="0" w:space="0" w:color="auto"/>
            <w:right w:val="none" w:sz="0" w:space="0" w:color="auto"/>
          </w:divBdr>
        </w:div>
        <w:div w:id="334457526">
          <w:marLeft w:val="0"/>
          <w:marRight w:val="0"/>
          <w:marTop w:val="0"/>
          <w:marBottom w:val="0"/>
          <w:divBdr>
            <w:top w:val="none" w:sz="0" w:space="0" w:color="auto"/>
            <w:left w:val="none" w:sz="0" w:space="0" w:color="auto"/>
            <w:bottom w:val="none" w:sz="0" w:space="0" w:color="auto"/>
            <w:right w:val="none" w:sz="0" w:space="0" w:color="auto"/>
          </w:divBdr>
        </w:div>
        <w:div w:id="2051034669">
          <w:marLeft w:val="0"/>
          <w:marRight w:val="0"/>
          <w:marTop w:val="0"/>
          <w:marBottom w:val="0"/>
          <w:divBdr>
            <w:top w:val="none" w:sz="0" w:space="0" w:color="auto"/>
            <w:left w:val="none" w:sz="0" w:space="0" w:color="auto"/>
            <w:bottom w:val="none" w:sz="0" w:space="0" w:color="auto"/>
            <w:right w:val="none" w:sz="0" w:space="0" w:color="auto"/>
          </w:divBdr>
        </w:div>
        <w:div w:id="719789608">
          <w:marLeft w:val="0"/>
          <w:marRight w:val="0"/>
          <w:marTop w:val="0"/>
          <w:marBottom w:val="0"/>
          <w:divBdr>
            <w:top w:val="none" w:sz="0" w:space="0" w:color="auto"/>
            <w:left w:val="none" w:sz="0" w:space="0" w:color="auto"/>
            <w:bottom w:val="none" w:sz="0" w:space="0" w:color="auto"/>
            <w:right w:val="none" w:sz="0" w:space="0" w:color="auto"/>
          </w:divBdr>
        </w:div>
        <w:div w:id="1915428846">
          <w:marLeft w:val="0"/>
          <w:marRight w:val="0"/>
          <w:marTop w:val="0"/>
          <w:marBottom w:val="0"/>
          <w:divBdr>
            <w:top w:val="none" w:sz="0" w:space="0" w:color="auto"/>
            <w:left w:val="none" w:sz="0" w:space="0" w:color="auto"/>
            <w:bottom w:val="none" w:sz="0" w:space="0" w:color="auto"/>
            <w:right w:val="none" w:sz="0" w:space="0" w:color="auto"/>
          </w:divBdr>
        </w:div>
        <w:div w:id="2016421885">
          <w:marLeft w:val="0"/>
          <w:marRight w:val="0"/>
          <w:marTop w:val="0"/>
          <w:marBottom w:val="0"/>
          <w:divBdr>
            <w:top w:val="none" w:sz="0" w:space="0" w:color="auto"/>
            <w:left w:val="none" w:sz="0" w:space="0" w:color="auto"/>
            <w:bottom w:val="none" w:sz="0" w:space="0" w:color="auto"/>
            <w:right w:val="none" w:sz="0" w:space="0" w:color="auto"/>
          </w:divBdr>
        </w:div>
        <w:div w:id="811362425">
          <w:marLeft w:val="0"/>
          <w:marRight w:val="0"/>
          <w:marTop w:val="0"/>
          <w:marBottom w:val="0"/>
          <w:divBdr>
            <w:top w:val="none" w:sz="0" w:space="0" w:color="auto"/>
            <w:left w:val="none" w:sz="0" w:space="0" w:color="auto"/>
            <w:bottom w:val="none" w:sz="0" w:space="0" w:color="auto"/>
            <w:right w:val="none" w:sz="0" w:space="0" w:color="auto"/>
          </w:divBdr>
        </w:div>
        <w:div w:id="509685929">
          <w:marLeft w:val="0"/>
          <w:marRight w:val="0"/>
          <w:marTop w:val="0"/>
          <w:marBottom w:val="0"/>
          <w:divBdr>
            <w:top w:val="none" w:sz="0" w:space="0" w:color="auto"/>
            <w:left w:val="none" w:sz="0" w:space="0" w:color="auto"/>
            <w:bottom w:val="none" w:sz="0" w:space="0" w:color="auto"/>
            <w:right w:val="none" w:sz="0" w:space="0" w:color="auto"/>
          </w:divBdr>
        </w:div>
      </w:divsChild>
    </w:div>
    <w:div w:id="1847865509">
      <w:bodyDiv w:val="1"/>
      <w:marLeft w:val="0"/>
      <w:marRight w:val="0"/>
      <w:marTop w:val="0"/>
      <w:marBottom w:val="0"/>
      <w:divBdr>
        <w:top w:val="none" w:sz="0" w:space="0" w:color="auto"/>
        <w:left w:val="none" w:sz="0" w:space="0" w:color="auto"/>
        <w:bottom w:val="none" w:sz="0" w:space="0" w:color="auto"/>
        <w:right w:val="none" w:sz="0" w:space="0" w:color="auto"/>
      </w:divBdr>
      <w:divsChild>
        <w:div w:id="152067223">
          <w:marLeft w:val="0"/>
          <w:marRight w:val="0"/>
          <w:marTop w:val="0"/>
          <w:marBottom w:val="0"/>
          <w:divBdr>
            <w:top w:val="none" w:sz="0" w:space="0" w:color="auto"/>
            <w:left w:val="none" w:sz="0" w:space="0" w:color="auto"/>
            <w:bottom w:val="none" w:sz="0" w:space="0" w:color="auto"/>
            <w:right w:val="none" w:sz="0" w:space="0" w:color="auto"/>
          </w:divBdr>
        </w:div>
        <w:div w:id="766079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3A729-C616-41BB-BB07-020145DC5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13</Pages>
  <Words>1474</Words>
  <Characters>8109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Facultad de Ingeniería Mecánica y Eléctrica</vt:lpstr>
    </vt:vector>
  </TitlesOfParts>
  <Company/>
  <LinksUpToDate>false</LinksUpToDate>
  <CharactersWithSpaces>9564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Mecánica y Eléctrica</dc:title>
  <dc:creator>juan</dc:creator>
  <cp:lastModifiedBy>CPU_13</cp:lastModifiedBy>
  <cp:revision>7</cp:revision>
  <dcterms:created xsi:type="dcterms:W3CDTF">2017-08-31T03:00:00Z</dcterms:created>
  <dcterms:modified xsi:type="dcterms:W3CDTF">2017-09-11T23:11:00Z</dcterms:modified>
</cp:coreProperties>
</file>