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0A70" w:rsidRDefault="007A0A70" w:rsidP="007A0A70">
      <w:r>
        <w:t>Dear editor,</w:t>
      </w:r>
    </w:p>
    <w:p w:rsidR="007A0A70" w:rsidRDefault="007A0A70" w:rsidP="007A0A70"/>
    <w:p w:rsidR="007A0A70" w:rsidRDefault="007A0A70" w:rsidP="007A0A70">
      <w:r>
        <w:t>I would like to thank the reviewers for their work. These observations improved the manuscript. In the following list, I am responding to the reviewer's comments.</w:t>
      </w:r>
    </w:p>
    <w:p w:rsidR="007A0A70" w:rsidRDefault="007A0A70" w:rsidP="007A0A70"/>
    <w:p w:rsidR="007A0A70" w:rsidRDefault="007A0A70" w:rsidP="007A0A70">
      <w:r>
        <w:t>Reviewer A</w:t>
      </w:r>
    </w:p>
    <w:p w:rsidR="007A0A70" w:rsidRDefault="007A0A70" w:rsidP="007A0A70">
      <w:pPr>
        <w:pStyle w:val="ListParagraph"/>
        <w:numPr>
          <w:ilvl w:val="0"/>
          <w:numId w:val="3"/>
        </w:numPr>
      </w:pPr>
      <w:r>
        <w:t>Yes. The article is a short communication extension to the work of cited article, which presents the unpublished experimental results.</w:t>
      </w:r>
    </w:p>
    <w:p w:rsidR="007A0A70" w:rsidRDefault="007A0A70" w:rsidP="007A0A70">
      <w:pPr>
        <w:pStyle w:val="ListParagraph"/>
        <w:numPr>
          <w:ilvl w:val="0"/>
          <w:numId w:val="3"/>
        </w:numPr>
      </w:pPr>
      <w:r>
        <w:t>I request you to reconsider it. The experimental results prove that point that controller internal to the human operator adapts itself to stabilize an interaction. Also, it identifies the requirement of new test subjects for testing force-augmenting devices with high augmentation factor.</w:t>
      </w:r>
    </w:p>
    <w:p w:rsidR="007A0A70" w:rsidRDefault="007A0A70" w:rsidP="007A0A70">
      <w:pPr>
        <w:pStyle w:val="ListParagraph"/>
        <w:numPr>
          <w:ilvl w:val="0"/>
          <w:numId w:val="3"/>
        </w:numPr>
      </w:pPr>
      <w:r>
        <w:t>Experiments require destabilizing the human arm (HA)- FAD interaction, which is achieved selecting a very high value for the augmentation factor. This explication is included in the new version of the manuscript.</w:t>
      </w:r>
    </w:p>
    <w:p w:rsidR="007A0A70" w:rsidRDefault="007A0A70" w:rsidP="007A0A70">
      <w:pPr>
        <w:pStyle w:val="ListParagraph"/>
        <w:numPr>
          <w:ilvl w:val="0"/>
          <w:numId w:val="3"/>
        </w:numPr>
      </w:pPr>
      <w:r>
        <w:t>Experiment want to prove the point that HO's internal controller adapts and it is common across all the age groups. This explication is included in the new version of the manuscript.</w:t>
      </w:r>
    </w:p>
    <w:p w:rsidR="007A0A70" w:rsidRDefault="007A0A70" w:rsidP="007A0A70">
      <w:pPr>
        <w:pStyle w:val="ListParagraph"/>
        <w:numPr>
          <w:ilvl w:val="0"/>
          <w:numId w:val="3"/>
        </w:numPr>
      </w:pPr>
      <w:r>
        <w:t>Handling time is left to the user because the interaction stability should not be affected by the other factors like user fatigue observation is the stability. The user is allowed to remove hand off the FAD at any time he wishes to. This explication is included in the new version of the manuscript.</w:t>
      </w:r>
    </w:p>
    <w:p w:rsidR="007A0A70" w:rsidRDefault="007A0A70" w:rsidP="007A0A70">
      <w:pPr>
        <w:pStyle w:val="ListParagraph"/>
        <w:numPr>
          <w:ilvl w:val="0"/>
          <w:numId w:val="3"/>
        </w:numPr>
      </w:pPr>
      <w:r>
        <w:t>I have added latest references.</w:t>
      </w:r>
    </w:p>
    <w:p w:rsidR="007A0A70" w:rsidRDefault="007A0A70" w:rsidP="007A0A70">
      <w:pPr>
        <w:pStyle w:val="ListParagraph"/>
        <w:numPr>
          <w:ilvl w:val="0"/>
          <w:numId w:val="3"/>
        </w:numPr>
      </w:pPr>
      <w:r>
        <w:t>I request you to reconsider it in the light of the improvements.</w:t>
      </w:r>
    </w:p>
    <w:p w:rsidR="007A0A70" w:rsidRDefault="007A0A70" w:rsidP="007A0A70"/>
    <w:p w:rsidR="007A0A70" w:rsidRDefault="007A0A70" w:rsidP="007A0A70">
      <w:r>
        <w:t xml:space="preserve">Reviewer B </w:t>
      </w:r>
    </w:p>
    <w:p w:rsidR="007A0A70" w:rsidRDefault="007A0A70" w:rsidP="007A0A70">
      <w:pPr>
        <w:pStyle w:val="ListParagraph"/>
        <w:numPr>
          <w:ilvl w:val="0"/>
          <w:numId w:val="4"/>
        </w:numPr>
      </w:pPr>
      <w:r>
        <w:t>1 &amp; 2.  The abstract is updated in this version of the manuscript.</w:t>
      </w:r>
    </w:p>
    <w:p w:rsidR="007A0A70" w:rsidRDefault="007A0A70" w:rsidP="007A0A70">
      <w:pPr>
        <w:pStyle w:val="ListParagraph"/>
        <w:numPr>
          <w:ilvl w:val="0"/>
          <w:numId w:val="5"/>
        </w:numPr>
      </w:pPr>
      <w:r>
        <w:t>I assume that the reviewer points that I have mentioned text after presenting the figure for the Figure 1. I have moved the Figure 1 after the text.</w:t>
      </w:r>
    </w:p>
    <w:p w:rsidR="007A0A70" w:rsidRDefault="007A0A70" w:rsidP="007A0A70">
      <w:pPr>
        <w:pStyle w:val="ListParagraph"/>
        <w:numPr>
          <w:ilvl w:val="0"/>
          <w:numId w:val="5"/>
        </w:numPr>
      </w:pPr>
      <w:r>
        <w:t>I used this mathematical model to explain the terms such as KA, ye, etc. In the new version of the manuscript, I referred some of this equations in the next section.</w:t>
      </w:r>
    </w:p>
    <w:p w:rsidR="007A0A70" w:rsidRDefault="007A0A70" w:rsidP="007A0A70">
      <w:pPr>
        <w:pStyle w:val="ListParagraph"/>
        <w:numPr>
          <w:ilvl w:val="0"/>
          <w:numId w:val="5"/>
        </w:numPr>
      </w:pPr>
      <w:r>
        <w:t>Detail explanation is included in the new version of the manuscript.</w:t>
      </w:r>
    </w:p>
    <w:p w:rsidR="007A0A70" w:rsidRDefault="007A0A70" w:rsidP="007A0A70">
      <w:pPr>
        <w:pStyle w:val="ListParagraph"/>
        <w:numPr>
          <w:ilvl w:val="0"/>
          <w:numId w:val="5"/>
        </w:numPr>
      </w:pPr>
      <w:r>
        <w:t>The sensor is attached to the FAD. This information is included in the new version of the manuscript.</w:t>
      </w:r>
    </w:p>
    <w:p w:rsidR="007A0A70" w:rsidRDefault="007A0A70" w:rsidP="007A0A70">
      <w:pPr>
        <w:pStyle w:val="ListParagraph"/>
        <w:numPr>
          <w:ilvl w:val="0"/>
          <w:numId w:val="5"/>
        </w:numPr>
      </w:pPr>
      <w:r>
        <w:t>I have added latest references.</w:t>
      </w:r>
    </w:p>
    <w:p w:rsidR="007A0A70" w:rsidRDefault="007A0A70" w:rsidP="007A0A70"/>
    <w:p w:rsidR="007A0A70" w:rsidRDefault="007A0A70" w:rsidP="007A0A70">
      <w:r>
        <w:t>Reviewer C</w:t>
      </w:r>
    </w:p>
    <w:p w:rsidR="00CF593F" w:rsidRDefault="007A0A70" w:rsidP="007A0A70">
      <w:r>
        <w:t>I have updated all the comments given by Reviewer C.</w:t>
      </w:r>
    </w:p>
    <w:p w:rsidR="007A0A70" w:rsidRDefault="007A0A70" w:rsidP="007A0A70"/>
    <w:p w:rsidR="007A0A70" w:rsidRDefault="007A0A70" w:rsidP="007A0A70">
      <w:r>
        <w:t>Sincerely</w:t>
      </w:r>
    </w:p>
    <w:p w:rsidR="007A0A70" w:rsidRDefault="007A0A70" w:rsidP="007A0A70">
      <w:r>
        <w:t xml:space="preserve">Author of manuscript number </w:t>
      </w:r>
      <w:bookmarkStart w:id="0" w:name="_GoBack"/>
      <w:bookmarkEnd w:id="0"/>
      <w:r w:rsidRPr="007A0A70">
        <w:t>407</w:t>
      </w:r>
    </w:p>
    <w:sectPr w:rsidR="007A0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243"/>
    <w:multiLevelType w:val="hybridMultilevel"/>
    <w:tmpl w:val="273A5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316896"/>
    <w:multiLevelType w:val="hybridMultilevel"/>
    <w:tmpl w:val="642C7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8A3566"/>
    <w:multiLevelType w:val="hybridMultilevel"/>
    <w:tmpl w:val="6CC8CF34"/>
    <w:lvl w:ilvl="0" w:tplc="6EBC92A6">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3750D6"/>
    <w:multiLevelType w:val="hybridMultilevel"/>
    <w:tmpl w:val="BB2E8A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8C14AE0"/>
    <w:multiLevelType w:val="hybridMultilevel"/>
    <w:tmpl w:val="507880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bMwMDE1NLQwMTMxMjVV0lEKTi0uzszPAykwrAUAEQYTFiwAAAA="/>
  </w:docVars>
  <w:rsids>
    <w:rsidRoot w:val="002A4942"/>
    <w:rsid w:val="00184DA8"/>
    <w:rsid w:val="002A4942"/>
    <w:rsid w:val="003E4F45"/>
    <w:rsid w:val="004F1619"/>
    <w:rsid w:val="007A0A70"/>
    <w:rsid w:val="00CF5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61A75"/>
  <w15:chartTrackingRefBased/>
  <w15:docId w15:val="{A8FC7A6D-CC67-4EF0-B828-DA4BEFC14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A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Kumar Gadi</dc:creator>
  <cp:keywords/>
  <dc:description/>
  <cp:lastModifiedBy>Suresh Kumar Gadi</cp:lastModifiedBy>
  <cp:revision>2</cp:revision>
  <dcterms:created xsi:type="dcterms:W3CDTF">2017-08-10T02:08:00Z</dcterms:created>
  <dcterms:modified xsi:type="dcterms:W3CDTF">2017-08-10T02:12:00Z</dcterms:modified>
</cp:coreProperties>
</file>