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4B3" w:rsidRDefault="001654B3" w:rsidP="001654B3">
      <w:pPr>
        <w:pStyle w:val="Title"/>
        <w:jc w:val="center"/>
      </w:pPr>
      <w:bookmarkStart w:id="0" w:name="_Toc491584913"/>
      <w:r>
        <w:t>A computer-based educational tool for generating experimental design examples</w:t>
      </w:r>
    </w:p>
    <w:p w:rsidR="001654B3" w:rsidRPr="00C32404" w:rsidRDefault="001654B3" w:rsidP="001654B3"/>
    <w:p w:rsidR="001654B3" w:rsidRDefault="001654B3" w:rsidP="001654B3">
      <w:pPr>
        <w:pStyle w:val="Heading1"/>
      </w:pPr>
      <w:r>
        <w:t>Abstract</w:t>
      </w:r>
      <w:bookmarkEnd w:id="0"/>
    </w:p>
    <w:p w:rsidR="001654B3" w:rsidRPr="00F70FB8" w:rsidRDefault="001654B3" w:rsidP="001654B3">
      <w:pPr>
        <w:jc w:val="both"/>
      </w:pPr>
      <w:r w:rsidRPr="00F70FB8">
        <w:t>In this article, challenges in designing example problems of multifactorial experiments for an academic purpose are identifie</w:t>
      </w:r>
      <w:r>
        <w:t xml:space="preserve">d, </w:t>
      </w:r>
      <w:r w:rsidRPr="00F70FB8">
        <w:t xml:space="preserve">and an algorithm for </w:t>
      </w:r>
      <w:r>
        <w:t xml:space="preserve">simulating </w:t>
      </w:r>
      <w:r w:rsidRPr="00F70FB8">
        <w:t>multifactorial experiments is pr</w:t>
      </w:r>
      <w:r>
        <w:t>esented</w:t>
      </w:r>
      <w:r w:rsidRPr="00F70FB8">
        <w:t xml:space="preserve">. </w:t>
      </w:r>
      <w:r>
        <w:t>It is based on a proposed mathematical function that is not convex, mimics a physical system, can be employed for any number of finite fact</w:t>
      </w:r>
      <w:r w:rsidR="00104670">
        <w:t>ors, and contains a unique peak</w:t>
      </w:r>
      <w:r>
        <w:t>. T</w:t>
      </w:r>
      <w:r w:rsidRPr="00F70FB8">
        <w:t>h</w:t>
      </w:r>
      <w:r>
        <w:t>e proposed algorithm is implemented on</w:t>
      </w:r>
      <w:r w:rsidRPr="00F70FB8">
        <w:t xml:space="preserve"> </w:t>
      </w:r>
      <w:r>
        <w:t xml:space="preserve">an application developed with JavaScript, HTML and CSS, which has been tested in the teaching of the </w:t>
      </w:r>
      <w:r w:rsidRPr="00F70FB8">
        <w:t>Response Surface Methodology.</w:t>
      </w:r>
    </w:p>
    <w:p w:rsidR="001654B3" w:rsidRDefault="001654B3" w:rsidP="001654B3">
      <w:pPr>
        <w:pStyle w:val="Heading1"/>
      </w:pPr>
      <w:bookmarkStart w:id="1" w:name="_Toc491584914"/>
      <w:r>
        <w:t>Keywords</w:t>
      </w:r>
      <w:bookmarkEnd w:id="1"/>
    </w:p>
    <w:p w:rsidR="001654B3" w:rsidRDefault="001654B3" w:rsidP="001654B3">
      <w:r w:rsidRPr="000C0096">
        <w:t>Experimental design</w:t>
      </w:r>
      <w:r>
        <w:t xml:space="preserve">, </w:t>
      </w:r>
      <w:r w:rsidRPr="000C0096">
        <w:t>educational tool</w:t>
      </w:r>
      <w:r>
        <w:t xml:space="preserve">, </w:t>
      </w:r>
      <w:r w:rsidRPr="000C0096">
        <w:t>generating examples</w:t>
      </w:r>
      <w:r>
        <w:t xml:space="preserve">, problem-based learning, multifactorial model. </w:t>
      </w:r>
    </w:p>
    <w:p w:rsidR="001654B3" w:rsidRDefault="001654B3" w:rsidP="001654B3">
      <w:pPr>
        <w:pStyle w:val="Heading1"/>
        <w:numPr>
          <w:ilvl w:val="0"/>
          <w:numId w:val="3"/>
        </w:numPr>
      </w:pPr>
      <w:bookmarkStart w:id="2" w:name="_Toc491584915"/>
      <w:r w:rsidRPr="000C0096">
        <w:t>Introduction</w:t>
      </w:r>
      <w:bookmarkEnd w:id="2"/>
    </w:p>
    <w:p w:rsidR="001654B3" w:rsidRDefault="001654B3" w:rsidP="001654B3">
      <w:pPr>
        <w:jc w:val="both"/>
      </w:pPr>
      <w:r w:rsidRPr="00FE5FEA">
        <w:t xml:space="preserve">Almost all the fields involving experimentation use experimental design </w:t>
      </w:r>
      <w:r>
        <w:fldChar w:fldCharType="begin" w:fldLock="1"/>
      </w:r>
      <w:r>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"noteIndex" : 0 }, "schema" : "https://github.com/citation-style-language/schema/raw/master/csl-citation.json" }</w:instrText>
      </w:r>
      <w:r>
        <w:fldChar w:fldCharType="separate"/>
      </w:r>
      <w:r w:rsidRPr="001D07AD">
        <w:rPr>
          <w:noProof/>
        </w:rPr>
        <w:t>[1]–[4]</w:t>
      </w:r>
      <w:r>
        <w:fldChar w:fldCharType="end"/>
      </w:r>
      <w:r>
        <w:t>.</w:t>
      </w:r>
      <w:r w:rsidRPr="00FE5FEA">
        <w:t xml:space="preserve"> It is part of various undergraduate and graduate curriculum, ranging from engineering to biological sciences. The objective of experimental design is to minimize cost and time of experiments and maximize its yield. As an example, it can be used to find the values of factors such as pH, oxygen concentration, sugar concentration, with which the enzyme production is maximized. Different techniques can be employed to find the minimum number of experiments </w:t>
      </w:r>
      <w:r>
        <w:fldChar w:fldCharType="begin" w:fldLock="1"/>
      </w:r>
      <w:r>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"noteIndex" : 0 }, "schema" : "https://github.com/citation-style-language/schema/raw/master/csl-citation.json" }</w:instrText>
      </w:r>
      <w:r>
        <w:fldChar w:fldCharType="separate"/>
      </w:r>
      <w:r w:rsidRPr="001D07AD">
        <w:rPr>
          <w:noProof/>
        </w:rPr>
        <w:t>[5]</w:t>
      </w:r>
      <w:r>
        <w:fldChar w:fldCharType="end"/>
      </w:r>
      <w:r w:rsidRPr="009D2B29">
        <w:t xml:space="preserve"> . On the other hand, an improper experiment</w:t>
      </w:r>
      <w:r>
        <w:t>al</w:t>
      </w:r>
      <w:r w:rsidRPr="009D2B29">
        <w:t xml:space="preserve"> </w:t>
      </w:r>
      <w:r>
        <w:t xml:space="preserve">design </w:t>
      </w:r>
      <w:r w:rsidRPr="009D2B29">
        <w:t>may lead to inaccurate or false conclusions, as well as a loss of money, material</w:t>
      </w:r>
      <w:r>
        <w:t xml:space="preserve">, </w:t>
      </w:r>
      <w:r w:rsidRPr="009D2B29">
        <w:t xml:space="preserve">and time </w:t>
      </w:r>
      <w:r>
        <w:fldChar w:fldCharType="begin" w:fldLock="1"/>
      </w:r>
      <w:r>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"noteIndex" : 0 }, "schema" : "https://github.com/citation-style-language/schema/raw/master/csl-citation.json" }</w:instrText>
      </w:r>
      <w:r>
        <w:fldChar w:fldCharType="separate"/>
      </w:r>
      <w:r w:rsidRPr="001D07AD">
        <w:rPr>
          <w:noProof/>
        </w:rPr>
        <w:t>[6]</w:t>
      </w:r>
      <w:r>
        <w:fldChar w:fldCharType="end"/>
      </w:r>
      <w:r>
        <w:t>.</w:t>
      </w:r>
    </w:p>
    <w:p w:rsidR="001654B3" w:rsidRDefault="001654B3" w:rsidP="001654B3">
      <w:pPr>
        <w:jc w:val="both"/>
      </w:pPr>
    </w:p>
    <w:p w:rsidR="001654B3" w:rsidRPr="00AC433C" w:rsidRDefault="001654B3" w:rsidP="001654B3">
      <w:r w:rsidRPr="00AC433C">
        <w:t xml:space="preserve">Solving numerical examples helps students to learn statistics or mathematics  </w:t>
      </w:r>
      <w:r w:rsidRPr="00AC433C">
        <w:fldChar w:fldCharType="begin" w:fldLock="1"/>
      </w:r>
      <w:r w:rsidRPr="00AC433C">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"noteIndex" : 0 }, "schema" : "https://github.com/citation-style-language/schema/raw/master/csl-citation.json" }</w:instrText>
      </w:r>
      <w:r w:rsidRPr="00AC433C">
        <w:fldChar w:fldCharType="separate"/>
      </w:r>
      <w:r w:rsidRPr="00AC433C">
        <w:rPr>
          <w:noProof/>
        </w:rPr>
        <w:t>[7]</w:t>
      </w:r>
      <w:r w:rsidRPr="00AC433C">
        <w:fldChar w:fldCharType="end"/>
      </w:r>
      <w:r w:rsidRPr="00AC433C">
        <w:t xml:space="preserve"> , or to develop insight into a particular topic </w:t>
      </w:r>
      <w:r w:rsidRPr="00AC433C">
        <w:fldChar w:fldCharType="begin" w:fldLock="1"/>
      </w:r>
      <w:r w:rsidRPr="00AC433C">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"noteIndex" : 0 }, "schema" : "https://github.com/citation-style-language/schema/raw/master/csl-citation.json" }</w:instrText>
      </w:r>
      <w:r w:rsidRPr="00AC433C">
        <w:fldChar w:fldCharType="separate"/>
      </w:r>
      <w:r w:rsidRPr="00AC433C">
        <w:rPr>
          <w:noProof/>
        </w:rPr>
        <w:t>[8]</w:t>
      </w:r>
      <w:r w:rsidRPr="00AC433C">
        <w:fldChar w:fldCharType="end"/>
      </w:r>
      <w:r w:rsidRPr="00AC433C">
        <w:t xml:space="preserve"> . Moreover, students </w:t>
      </w:r>
      <w:r>
        <w:t xml:space="preserve">obtain </w:t>
      </w:r>
      <w:r w:rsidRPr="00AC433C">
        <w:t xml:space="preserve">good learning experience using visual numerical examples of experiments </w:t>
      </w:r>
      <w:r w:rsidRPr="00AC433C">
        <w:fldChar w:fldCharType="begin" w:fldLock="1"/>
      </w:r>
      <w:r w:rsidRPr="00AC433C">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"noteIndex" : 0 }, "schema" : "https://github.com/citation-style-language/schema/raw/master/csl-citation.json" }</w:instrText>
      </w:r>
      <w:r w:rsidRPr="00AC433C">
        <w:fldChar w:fldCharType="separate"/>
      </w:r>
      <w:r w:rsidRPr="00AC433C">
        <w:rPr>
          <w:noProof/>
        </w:rPr>
        <w:t>[9]</w:t>
      </w:r>
      <w:r w:rsidRPr="00AC433C">
        <w:fldChar w:fldCharType="end"/>
      </w:r>
      <w:r w:rsidRPr="00AC433C">
        <w:t xml:space="preserve"> . On the other hand, solving optimization problems and finding the most accurate mathematical model for a process in experimental design involves performing various experiments with different combinations of factors. </w:t>
      </w:r>
      <w:r>
        <w:t>Usually, c</w:t>
      </w:r>
      <w:r w:rsidRPr="00AC433C">
        <w:t xml:space="preserve">onducting experiments on a real system is not feasible due to any of the following limitations: 1) experiments on a real system can be </w:t>
      </w:r>
      <w:proofErr w:type="gramStart"/>
      <w:r w:rsidRPr="00AC433C">
        <w:t>costly,  2</w:t>
      </w:r>
      <w:proofErr w:type="gramEnd"/>
      <w:r w:rsidRPr="00AC433C">
        <w:t xml:space="preserve">) a considerable amount of time may take each experiment, </w:t>
      </w:r>
      <w:r>
        <w:t xml:space="preserve">and 3) </w:t>
      </w:r>
      <w:r w:rsidRPr="00AC433C">
        <w:t>a great variety of experiments</w:t>
      </w:r>
      <w:r>
        <w:t xml:space="preserve"> is difficult to be carried out</w:t>
      </w:r>
      <w:r w:rsidRPr="00AC433C">
        <w:t xml:space="preserve">. Hence, a computer program, that generates responses for some specific </w:t>
      </w:r>
      <w:r>
        <w:t>factors</w:t>
      </w:r>
      <w:r w:rsidRPr="00AC433C">
        <w:t>, is an excellent alternative to mimic physical systems</w:t>
      </w:r>
      <w:r>
        <w:t>, and to develop experimental design</w:t>
      </w:r>
      <w:r w:rsidRPr="00AC433C">
        <w:t>.</w:t>
      </w:r>
    </w:p>
    <w:p w:rsidR="001654B3" w:rsidRDefault="001654B3" w:rsidP="001654B3"/>
    <w:p w:rsidR="001654B3" w:rsidRPr="00AC433C" w:rsidRDefault="001654B3" w:rsidP="001654B3">
      <w:r w:rsidRPr="002833A4">
        <w:t xml:space="preserve"> </w:t>
      </w:r>
      <w:r w:rsidRPr="00AC433C">
        <w:t xml:space="preserve">In this article, a computer-based educational tool for generating experimental design examples is proposed. It generates a unique process that takes into account factor limits selected by the user, </w:t>
      </w:r>
      <w:r>
        <w:t>and</w:t>
      </w:r>
      <w:r w:rsidRPr="00AC433C">
        <w:t xml:space="preserve"> outputs experimental data for a given combinations of parameters. </w:t>
      </w:r>
      <w:r w:rsidRPr="000A0744">
        <w:t>Teachers may adopt this</w:t>
      </w:r>
      <w:r w:rsidRPr="00AC433C">
        <w:t xml:space="preserve"> educational tool in order to generate numerical examples, </w:t>
      </w:r>
      <w:r>
        <w:t xml:space="preserve">with </w:t>
      </w:r>
      <w:r w:rsidRPr="00AC433C">
        <w:t>whic</w:t>
      </w:r>
      <w:r>
        <w:t xml:space="preserve">h they </w:t>
      </w:r>
      <w:r w:rsidRPr="00AC433C">
        <w:t>highlight all the characteristics th</w:t>
      </w:r>
      <w:r>
        <w:t xml:space="preserve">at </w:t>
      </w:r>
      <w:r w:rsidRPr="004A01ED">
        <w:t xml:space="preserve">want to present to students. </w:t>
      </w:r>
      <w:r w:rsidRPr="00AC433C">
        <w:t xml:space="preserve">Moreover, the proposed </w:t>
      </w:r>
      <w:r>
        <w:t xml:space="preserve">educational </w:t>
      </w:r>
      <w:r w:rsidRPr="00AC433C">
        <w:t xml:space="preserve">tool allows teachers to evaluate the knowledge acquired by students during a course, and to implement problem-based learning. In this pedagogy, a student learns the topic while solving a problem given by the teacher. The core of the educational tool is a </w:t>
      </w:r>
      <w:r>
        <w:t xml:space="preserve">novel </w:t>
      </w:r>
      <w:r w:rsidRPr="00AC433C">
        <w:t xml:space="preserve">mathematical function </w:t>
      </w:r>
      <w:r>
        <w:t>that</w:t>
      </w:r>
      <w:r w:rsidRPr="00AC433C">
        <w:t xml:space="preserve"> find</w:t>
      </w:r>
      <w:r>
        <w:t>s</w:t>
      </w:r>
      <w:r w:rsidRPr="00AC433C">
        <w:t xml:space="preserve"> the optimal solution of an experiment. In contrast to most of the optimization functions, that find a local maximum of the system response based on the initial base value, the proposed function is designed to provide a unique peak of an experiment subjected to a number of finite factors</w:t>
      </w:r>
      <w:r>
        <w:t>, thus providing the optimal solution of an experiment</w:t>
      </w:r>
      <w:r w:rsidRPr="00AC433C">
        <w:t xml:space="preserve">. </w:t>
      </w:r>
    </w:p>
    <w:p w:rsidR="001654B3" w:rsidRDefault="001654B3" w:rsidP="001654B3">
      <w:r>
        <w:lastRenderedPageBreak/>
        <w:t xml:space="preserve">The paper has the following structure. </w:t>
      </w:r>
      <w:proofErr w:type="spellStart"/>
      <w:r w:rsidRPr="00A63BC0">
        <w:rPr>
          <w:lang w:val="es-MX"/>
        </w:rPr>
        <w:t>Section</w:t>
      </w:r>
      <w:proofErr w:type="spellEnd"/>
      <w:r w:rsidRPr="00A63BC0">
        <w:rPr>
          <w:lang w:val="es-MX"/>
        </w:rPr>
        <w:t xml:space="preserve"> 2 describes a </w:t>
      </w:r>
      <w:proofErr w:type="spellStart"/>
      <w:r w:rsidRPr="00A63BC0">
        <w:rPr>
          <w:lang w:val="es-MX"/>
        </w:rPr>
        <w:t>multi</w:t>
      </w:r>
      <w:proofErr w:type="spellEnd"/>
      <w:r w:rsidRPr="00A63BC0">
        <w:rPr>
          <w:lang w:val="es-MX"/>
        </w:rPr>
        <w:t xml:space="preserve">-response </w:t>
      </w:r>
      <w:proofErr w:type="spellStart"/>
      <w:r w:rsidRPr="00A63BC0">
        <w:rPr>
          <w:lang w:val="es-MX"/>
        </w:rPr>
        <w:t>model</w:t>
      </w:r>
      <w:proofErr w:type="spellEnd"/>
      <w:r w:rsidRPr="00A63BC0">
        <w:rPr>
          <w:lang w:val="es-MX"/>
        </w:rPr>
        <w:t xml:space="preserve">. </w:t>
      </w:r>
      <w:r>
        <w:t xml:space="preserve">The proposed mathematical function, employed by the computer-education tool, is presented in Section 3. The implementation of the proposed function is mentioned in Section 4. Section 5 describes the algorithm that </w:t>
      </w:r>
      <w:r w:rsidRPr="00F95D9B">
        <w:t>generate</w:t>
      </w:r>
      <w:r>
        <w:t>s</w:t>
      </w:r>
      <w:r w:rsidRPr="00F95D9B">
        <w:t xml:space="preserve"> </w:t>
      </w:r>
      <w:r>
        <w:t xml:space="preserve">an </w:t>
      </w:r>
      <w:r w:rsidRPr="00F95D9B">
        <w:t>exp</w:t>
      </w:r>
      <w:r>
        <w:t xml:space="preserve">eriment of a </w:t>
      </w:r>
      <w:r w:rsidRPr="00F95D9B">
        <w:t>multi-factorial process.</w:t>
      </w:r>
      <w:r>
        <w:t xml:space="preserve"> Section 6 shows an application used to implement this algorithm. The paper ends with some concluding remarks.  </w:t>
      </w:r>
    </w:p>
    <w:p w:rsidR="001654B3" w:rsidRPr="002833A4" w:rsidRDefault="001654B3" w:rsidP="001654B3"/>
    <w:p w:rsidR="001654B3" w:rsidRDefault="001654B3" w:rsidP="001654B3">
      <w:pPr>
        <w:pStyle w:val="Heading1"/>
        <w:numPr>
          <w:ilvl w:val="0"/>
          <w:numId w:val="3"/>
        </w:numPr>
      </w:pPr>
      <w:r>
        <w:t>Multi-response mathematical model</w:t>
      </w:r>
    </w:p>
    <w:p w:rsidR="001654B3" w:rsidRPr="00AC433C" w:rsidRDefault="001654B3" w:rsidP="001654B3"/>
    <w:p w:rsidR="001654B3" w:rsidRDefault="001654B3" w:rsidP="001654B3">
      <w:r>
        <w:t>A numerical example for an experimental design is a multi-response mathematical model representing a physical process. This model is a set of static functions, i.e., it does not have derivative or integral terms, which maps the factors to the responses, and it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AC433C">
        <w:tc>
          <w:tcPr>
            <w:tcW w:w="985" w:type="dxa"/>
            <w:vAlign w:val="center"/>
          </w:tcPr>
          <w:p w:rsidR="001654B3" w:rsidRPr="00957899" w:rsidRDefault="001654B3" w:rsidP="00AC433C">
            <w:pPr>
              <w:jc w:val="center"/>
            </w:pPr>
          </w:p>
        </w:tc>
        <w:tc>
          <w:tcPr>
            <w:tcW w:w="7380" w:type="dxa"/>
            <w:vAlign w:val="center"/>
          </w:tcPr>
          <w:p w:rsidR="001654B3" w:rsidRPr="00C32727" w:rsidRDefault="001654B3" w:rsidP="00AC433C">
            <w:pPr>
              <w:tabs>
                <w:tab w:val="center" w:pos="3580"/>
                <w:tab w:val="right" w:pos="7160"/>
              </w:tabs>
              <w:rPr>
                <w:lang w:val="es-MX"/>
              </w:rPr>
            </w:pPr>
            <w:r w:rsidRPr="00957899">
              <w:tab/>
            </w:r>
            <w:r w:rsidRPr="00C32727">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19pt" o:ole="">
                  <v:imagedata r:id="rId5" o:title=""/>
                </v:shape>
                <o:OLEObject Type="Embed" ProgID="Equation.DSMT4" ShapeID="_x0000_i1025" DrawAspect="Content" ObjectID="_1573739849" r:id="rId6"/>
              </w:object>
            </w:r>
          </w:p>
        </w:tc>
        <w:tc>
          <w:tcPr>
            <w:tcW w:w="985" w:type="dxa"/>
            <w:vAlign w:val="center"/>
          </w:tcPr>
          <w:p w:rsidR="001654B3" w:rsidRDefault="001654B3" w:rsidP="00AC433C">
            <w:pPr>
              <w:jc w:val="center"/>
              <w:rPr>
                <w:lang w:val="es-MX"/>
              </w:rPr>
            </w:pPr>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w:t>
            </w:r>
            <w:r>
              <w:rPr>
                <w:lang w:val="es-MX"/>
              </w:rPr>
              <w:fldChar w:fldCharType="end"/>
            </w:r>
            <w:r>
              <w:rPr>
                <w:lang w:val="es-MX"/>
              </w:rPr>
              <w:t>)</w:t>
            </w:r>
          </w:p>
        </w:tc>
      </w:tr>
    </w:tbl>
    <w:p w:rsidR="001654B3" w:rsidRDefault="001654B3" w:rsidP="001654B3"/>
    <w:p w:rsidR="001654B3" w:rsidRDefault="001654B3" w:rsidP="001654B3">
      <w:r>
        <w:t xml:space="preserve">where </w:t>
      </w:r>
      <w:r w:rsidRPr="00D715A5">
        <w:rPr>
          <w:position w:val="-14"/>
        </w:rPr>
        <w:object w:dxaOrig="279" w:dyaOrig="380">
          <v:shape id="_x0000_i1026" type="#_x0000_t75" style="width:13.5pt;height:19pt" o:ole="">
            <v:imagedata r:id="rId7" o:title=""/>
          </v:shape>
          <o:OLEObject Type="Embed" ProgID="Equation.DSMT4" ShapeID="_x0000_i1026" DrawAspect="Content" ObjectID="_1573739850" r:id="rId8"/>
        </w:object>
      </w:r>
      <w:r>
        <w:t xml:space="preserve">, </w:t>
      </w:r>
      <w:r w:rsidRPr="00D715A5">
        <w:rPr>
          <w:position w:val="-10"/>
        </w:rPr>
        <w:object w:dxaOrig="1640" w:dyaOrig="320">
          <v:shape id="_x0000_i1027" type="#_x0000_t75" style="width:82pt;height:16.5pt" o:ole="">
            <v:imagedata r:id="rId9" o:title=""/>
          </v:shape>
          <o:OLEObject Type="Embed" ProgID="Equation.DSMT4" ShapeID="_x0000_i1027" DrawAspect="Content" ObjectID="_1573739851" r:id="rId10"/>
        </w:object>
      </w:r>
      <w:r>
        <w:t xml:space="preserve"> </w:t>
      </w:r>
      <w:r w:rsidRPr="002833A4">
        <w:t xml:space="preserve">are responses, </w:t>
      </w:r>
      <w:r>
        <w:t xml:space="preserve"> </w:t>
      </w:r>
      <w:r w:rsidRPr="00D715A5">
        <w:rPr>
          <w:position w:val="-12"/>
        </w:rPr>
        <w:object w:dxaOrig="240" w:dyaOrig="360">
          <v:shape id="_x0000_i1028" type="#_x0000_t75" style="width:12pt;height:18pt" o:ole="">
            <v:imagedata r:id="rId11" o:title=""/>
          </v:shape>
          <o:OLEObject Type="Embed" ProgID="Equation.DSMT4" ShapeID="_x0000_i1028" DrawAspect="Content" ObjectID="_1573739852" r:id="rId12"/>
        </w:object>
      </w:r>
      <w:r>
        <w:t xml:space="preserve">, </w:t>
      </w:r>
      <w:r w:rsidRPr="00D028D5">
        <w:rPr>
          <w:position w:val="-10"/>
        </w:rPr>
        <w:object w:dxaOrig="1540" w:dyaOrig="320">
          <v:shape id="_x0000_i1029" type="#_x0000_t75" style="width:77pt;height:16.5pt" o:ole="">
            <v:imagedata r:id="rId13" o:title=""/>
          </v:shape>
          <o:OLEObject Type="Embed" ProgID="Equation.DSMT4" ShapeID="_x0000_i1029" DrawAspect="Content" ObjectID="_1573739853" r:id="rId14"/>
        </w:object>
      </w:r>
      <w:r>
        <w:t xml:space="preserve"> are factors, </w:t>
      </w:r>
      <w:r w:rsidRPr="00D715A5">
        <w:rPr>
          <w:position w:val="-14"/>
        </w:rPr>
        <w:object w:dxaOrig="279" w:dyaOrig="380">
          <v:shape id="_x0000_i1030" type="#_x0000_t75" style="width:13.5pt;height:19pt" o:ole="">
            <v:imagedata r:id="rId15" o:title=""/>
          </v:shape>
          <o:OLEObject Type="Embed" ProgID="Equation.DSMT4" ShapeID="_x0000_i1030" DrawAspect="Content" ObjectID="_1573739854" r:id="rId16"/>
        </w:object>
      </w:r>
      <w:r>
        <w:t xml:space="preserve">, </w:t>
      </w:r>
      <w:r w:rsidRPr="00D715A5">
        <w:rPr>
          <w:position w:val="-10"/>
        </w:rPr>
        <w:object w:dxaOrig="1640" w:dyaOrig="320">
          <v:shape id="_x0000_i1031" type="#_x0000_t75" style="width:82pt;height:16.5pt" o:ole="">
            <v:imagedata r:id="rId17" o:title=""/>
          </v:shape>
          <o:OLEObject Type="Embed" ProgID="Equation.DSMT4" ShapeID="_x0000_i1031" DrawAspect="Content" ObjectID="_1573739855" r:id="rId18"/>
        </w:object>
      </w:r>
      <w:r>
        <w:t xml:space="preserve"> are nonlinear functions mapping the </w:t>
      </w:r>
      <w:r w:rsidRPr="00D715A5">
        <w:rPr>
          <w:position w:val="-6"/>
        </w:rPr>
        <w:object w:dxaOrig="200" w:dyaOrig="220">
          <v:shape id="_x0000_i1032" type="#_x0000_t75" style="width:10pt;height:11pt" o:ole="">
            <v:imagedata r:id="rId19" o:title=""/>
          </v:shape>
          <o:OLEObject Type="Embed" ProgID="Equation.DSMT4" ShapeID="_x0000_i1032" DrawAspect="Content" ObjectID="_1573739856" r:id="rId20"/>
        </w:object>
      </w:r>
      <w:r>
        <w:t xml:space="preserve"> factors to the </w:t>
      </w:r>
      <w:r w:rsidRPr="00D715A5">
        <w:rPr>
          <w:position w:val="-6"/>
        </w:rPr>
        <w:object w:dxaOrig="260" w:dyaOrig="220">
          <v:shape id="_x0000_i1033" type="#_x0000_t75" style="width:13.5pt;height:11pt" o:ole="">
            <v:imagedata r:id="rId21" o:title=""/>
          </v:shape>
          <o:OLEObject Type="Embed" ProgID="Equation.DSMT4" ShapeID="_x0000_i1033" DrawAspect="Content" ObjectID="_1573739857" r:id="rId22"/>
        </w:object>
      </w:r>
      <w:r>
        <w:t xml:space="preserve"> responses, and </w:t>
      </w:r>
      <w:r w:rsidRPr="00D715A5">
        <w:rPr>
          <w:position w:val="-12"/>
        </w:rPr>
        <w:object w:dxaOrig="240" w:dyaOrig="360">
          <v:shape id="_x0000_i1034" type="#_x0000_t75" style="width:12pt;height:18pt" o:ole="">
            <v:imagedata r:id="rId23" o:title=""/>
          </v:shape>
          <o:OLEObject Type="Embed" ProgID="Equation.DSMT4" ShapeID="_x0000_i1034" DrawAspect="Content" ObjectID="_1573739858" r:id="rId24"/>
        </w:object>
      </w:r>
      <w:r>
        <w:t xml:space="preserve">, </w:t>
      </w:r>
      <w:r w:rsidRPr="00D715A5">
        <w:rPr>
          <w:position w:val="-10"/>
        </w:rPr>
        <w:object w:dxaOrig="1579" w:dyaOrig="320">
          <v:shape id="_x0000_i1035" type="#_x0000_t75" style="width:79pt;height:16.5pt" o:ole="">
            <v:imagedata r:id="rId25" o:title=""/>
          </v:shape>
          <o:OLEObject Type="Embed" ProgID="Equation.DSMT4" ShapeID="_x0000_i1035" DrawAspect="Content" ObjectID="_1573739859" r:id="rId26"/>
        </w:object>
      </w:r>
      <w:r>
        <w:t xml:space="preserve"> are zero mean random noise. All factors, </w:t>
      </w:r>
      <w:r w:rsidRPr="0025306D">
        <w:rPr>
          <w:position w:val="-12"/>
        </w:rPr>
        <w:object w:dxaOrig="240" w:dyaOrig="360">
          <v:shape id="_x0000_i1036" type="#_x0000_t75" style="width:12pt;height:18pt" o:ole="">
            <v:imagedata r:id="rId27" o:title=""/>
          </v:shape>
          <o:OLEObject Type="Embed" ProgID="Equation.DSMT4" ShapeID="_x0000_i1036" DrawAspect="Content" ObjectID="_1573739860" r:id="rId28"/>
        </w:object>
      </w:r>
      <w:r>
        <w:t>, are constrained by upper and lower limits</w:t>
      </w:r>
      <w:r w:rsidR="00B321E4">
        <w:t>. N</w:t>
      </w:r>
      <w:r w:rsidRPr="00AC433C">
        <w:t xml:space="preserve">umerical examples </w:t>
      </w:r>
      <w:r>
        <w:t xml:space="preserve">should produce unique optimal responses, </w:t>
      </w:r>
      <w:r w:rsidR="00A63BC0" w:rsidRPr="0025306D">
        <w:rPr>
          <w:position w:val="-14"/>
        </w:rPr>
        <w:object w:dxaOrig="360" w:dyaOrig="400">
          <v:shape id="_x0000_i1153" type="#_x0000_t75" style="width:18.5pt;height:20pt" o:ole="">
            <v:imagedata r:id="rId29" o:title=""/>
          </v:shape>
          <o:OLEObject Type="Embed" ProgID="Equation.DSMT4" ShapeID="_x0000_i1153" DrawAspect="Content" ObjectID="_1573739861" r:id="rId30"/>
        </w:object>
      </w:r>
      <w:r>
        <w:t>, for a set of factors within its limits.</w:t>
      </w:r>
    </w:p>
    <w:p w:rsidR="001654B3" w:rsidRDefault="001654B3" w:rsidP="001654B3"/>
    <w:p w:rsidR="001654B3" w:rsidRPr="00AC433C" w:rsidRDefault="001654B3" w:rsidP="001654B3">
      <w:pPr>
        <w:jc w:val="both"/>
      </w:pPr>
      <w:r w:rsidRPr="00AC433C">
        <w:lastRenderedPageBreak/>
        <w:t xml:space="preserve">The algorithm developed in this paper uses a single response mathematical model, which is described by a proposed function presented in the next section. </w:t>
      </w:r>
      <w:r>
        <w:t xml:space="preserve">Several functions of this kind are used to mimic a multi-response system, since </w:t>
      </w:r>
      <w:r w:rsidRPr="00AC433C">
        <w:t xml:space="preserve">a set of </w:t>
      </w:r>
      <w:r w:rsidRPr="00AC433C">
        <w:rPr>
          <w:position w:val="-6"/>
        </w:rPr>
        <w:object w:dxaOrig="260" w:dyaOrig="220">
          <v:shape id="_x0000_i1038" type="#_x0000_t75" style="width:13.5pt;height:11pt" o:ole="">
            <v:imagedata r:id="rId31" o:title=""/>
          </v:shape>
          <o:OLEObject Type="Embed" ProgID="Equation.DSMT4" ShapeID="_x0000_i1038" DrawAspect="Content" ObjectID="_1573739862" r:id="rId32"/>
        </w:object>
      </w:r>
      <w:r w:rsidRPr="00AC433C">
        <w:t xml:space="preserve"> singe response systems can</w:t>
      </w:r>
      <w:r>
        <w:t xml:space="preserve"> represent</w:t>
      </w:r>
      <w:r w:rsidRPr="00AC433C">
        <w:t xml:space="preserve"> a multi-response system.</w:t>
      </w:r>
    </w:p>
    <w:p w:rsidR="001654B3" w:rsidRPr="007A2C32" w:rsidRDefault="001654B3" w:rsidP="001654B3">
      <w:pPr>
        <w:pStyle w:val="Heading1"/>
        <w:numPr>
          <w:ilvl w:val="0"/>
          <w:numId w:val="3"/>
        </w:numPr>
      </w:pPr>
      <w:r>
        <w:t>Proposed mathematical function</w:t>
      </w:r>
    </w:p>
    <w:p w:rsidR="001654B3" w:rsidRDefault="001654B3" w:rsidP="001654B3">
      <w:r>
        <w:t>A static mathematical function with a single peak is achieved by any of the following functions.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830"/>
        <w:gridCol w:w="761"/>
        <w:gridCol w:w="44"/>
      </w:tblGrid>
      <w:tr w:rsidR="001654B3" w:rsidTr="00AC433C">
        <w:tc>
          <w:tcPr>
            <w:tcW w:w="715" w:type="dxa"/>
          </w:tcPr>
          <w:p w:rsidR="001654B3" w:rsidRPr="00E51961" w:rsidRDefault="001654B3" w:rsidP="00AC433C">
            <w:pPr>
              <w:jc w:val="center"/>
            </w:pPr>
          </w:p>
        </w:tc>
        <w:tc>
          <w:tcPr>
            <w:tcW w:w="7830" w:type="dxa"/>
          </w:tcPr>
          <w:p w:rsidR="001654B3" w:rsidRPr="00DA0B4D" w:rsidRDefault="001654B3" w:rsidP="00AC433C">
            <w:pPr>
              <w:tabs>
                <w:tab w:val="center" w:pos="3580"/>
                <w:tab w:val="right" w:pos="7160"/>
              </w:tabs>
            </w:pPr>
            <w:r>
              <w:tab/>
            </w:r>
            <w:r w:rsidRPr="003433A5">
              <w:rPr>
                <w:position w:val="-28"/>
              </w:rPr>
              <w:object w:dxaOrig="2780" w:dyaOrig="680">
                <v:shape id="_x0000_i1039" type="#_x0000_t75" style="width:139pt;height:34pt" o:ole="">
                  <v:imagedata r:id="rId33" o:title=""/>
                </v:shape>
                <o:OLEObject Type="Embed" ProgID="Equation.DSMT4" ShapeID="_x0000_i1039" DrawAspect="Content" ObjectID="_1573739863" r:id="rId34"/>
              </w:object>
            </w:r>
          </w:p>
        </w:tc>
        <w:tc>
          <w:tcPr>
            <w:tcW w:w="805" w:type="dxa"/>
            <w:gridSpan w:val="2"/>
          </w:tcPr>
          <w:p w:rsidR="001654B3" w:rsidRDefault="001654B3" w:rsidP="00AC433C">
            <w:pPr>
              <w:jc w:val="center"/>
              <w:rPr>
                <w:lang w:val="es-MX"/>
              </w:rPr>
            </w:pPr>
            <w:bookmarkStart w:id="3" w:name="PolyFunc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w:t>
            </w:r>
            <w:r>
              <w:rPr>
                <w:lang w:val="es-MX"/>
              </w:rPr>
              <w:fldChar w:fldCharType="end"/>
            </w:r>
            <w:r>
              <w:rPr>
                <w:lang w:val="es-MX"/>
              </w:rPr>
              <w:t>)</w:t>
            </w:r>
            <w:bookmarkEnd w:id="3"/>
          </w:p>
        </w:tc>
      </w:tr>
      <w:tr w:rsidR="001654B3" w:rsidTr="00AC433C">
        <w:tc>
          <w:tcPr>
            <w:tcW w:w="715" w:type="dxa"/>
          </w:tcPr>
          <w:p w:rsidR="001654B3" w:rsidRDefault="001654B3" w:rsidP="00AC433C">
            <w:pPr>
              <w:jc w:val="center"/>
              <w:rPr>
                <w:lang w:val="es-MX"/>
              </w:rPr>
            </w:pPr>
          </w:p>
        </w:tc>
        <w:tc>
          <w:tcPr>
            <w:tcW w:w="7830" w:type="dxa"/>
          </w:tcPr>
          <w:p w:rsidR="001654B3" w:rsidRPr="00805399" w:rsidRDefault="001654B3" w:rsidP="00AC433C">
            <w:pPr>
              <w:tabs>
                <w:tab w:val="center" w:pos="3580"/>
                <w:tab w:val="right" w:pos="7160"/>
              </w:tabs>
            </w:pPr>
            <w:r>
              <w:tab/>
            </w:r>
            <w:r w:rsidRPr="00D028D5">
              <w:rPr>
                <w:position w:val="-28"/>
              </w:rPr>
              <w:object w:dxaOrig="2840" w:dyaOrig="680">
                <v:shape id="_x0000_i1040" type="#_x0000_t75" style="width:142.5pt;height:34pt" o:ole="">
                  <v:imagedata r:id="rId35" o:title=""/>
                </v:shape>
                <o:OLEObject Type="Embed" ProgID="Equation.DSMT4" ShapeID="_x0000_i1040" DrawAspect="Content" ObjectID="_1573739864" r:id="rId36"/>
              </w:object>
            </w:r>
          </w:p>
        </w:tc>
        <w:tc>
          <w:tcPr>
            <w:tcW w:w="805" w:type="dxa"/>
            <w:gridSpan w:val="2"/>
          </w:tcPr>
          <w:p w:rsidR="001654B3" w:rsidRDefault="001654B3" w:rsidP="00AC433C">
            <w:pPr>
              <w:jc w:val="center"/>
              <w:rPr>
                <w:lang w:val="es-MX"/>
              </w:rPr>
            </w:pPr>
            <w:bookmarkStart w:id="4" w:name="MultiFactorialNormal"/>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3</w:t>
            </w:r>
            <w:r>
              <w:rPr>
                <w:lang w:val="es-MX"/>
              </w:rPr>
              <w:fldChar w:fldCharType="end"/>
            </w:r>
            <w:r>
              <w:rPr>
                <w:lang w:val="es-MX"/>
              </w:rPr>
              <w:t>)</w:t>
            </w:r>
            <w:bookmarkEnd w:id="4"/>
          </w:p>
        </w:tc>
      </w:tr>
      <w:tr w:rsidR="001654B3" w:rsidTr="00AC433C">
        <w:trPr>
          <w:gridAfter w:val="1"/>
          <w:wAfter w:w="44" w:type="dxa"/>
        </w:trPr>
        <w:tc>
          <w:tcPr>
            <w:tcW w:w="715" w:type="dxa"/>
          </w:tcPr>
          <w:p w:rsidR="001654B3" w:rsidRPr="00E51961" w:rsidRDefault="001654B3" w:rsidP="00AC433C">
            <w:pPr>
              <w:jc w:val="center"/>
            </w:pPr>
          </w:p>
        </w:tc>
        <w:tc>
          <w:tcPr>
            <w:tcW w:w="7830" w:type="dxa"/>
          </w:tcPr>
          <w:p w:rsidR="001654B3" w:rsidRDefault="001654B3" w:rsidP="00AC433C">
            <w:pPr>
              <w:tabs>
                <w:tab w:val="center" w:pos="3580"/>
                <w:tab w:val="right" w:pos="7160"/>
              </w:tabs>
            </w:pPr>
            <w:r>
              <w:tab/>
            </w:r>
            <w:r w:rsidRPr="008C5D4E">
              <w:rPr>
                <w:position w:val="-28"/>
              </w:rPr>
              <w:object w:dxaOrig="2740" w:dyaOrig="680">
                <v:shape id="_x0000_i1041" type="#_x0000_t75" style="width:137pt;height:34pt" o:ole="">
                  <v:imagedata r:id="rId37" o:title=""/>
                </v:shape>
                <o:OLEObject Type="Embed" ProgID="Equation.DSMT4" ShapeID="_x0000_i1041" DrawAspect="Content" ObjectID="_1573739865" r:id="rId38"/>
              </w:object>
            </w:r>
          </w:p>
          <w:p w:rsidR="001654B3" w:rsidRPr="008D166F" w:rsidRDefault="001654B3" w:rsidP="00AC433C">
            <w:pPr>
              <w:jc w:val="center"/>
            </w:pPr>
            <w:r w:rsidRPr="008D166F">
              <w:t>.</w:t>
            </w:r>
          </w:p>
        </w:tc>
        <w:tc>
          <w:tcPr>
            <w:tcW w:w="761" w:type="dxa"/>
          </w:tcPr>
          <w:p w:rsidR="001654B3" w:rsidRDefault="001654B3" w:rsidP="00AC433C">
            <w:pPr>
              <w:jc w:val="center"/>
              <w:rPr>
                <w:lang w:val="es-MX"/>
              </w:rPr>
            </w:pPr>
            <w:bookmarkStart w:id="5" w:name="ModifiedGuassian"/>
            <w:r w:rsidRPr="008C5D4E">
              <w:t>(</w:t>
            </w:r>
            <w:r>
              <w:rPr>
                <w:lang w:val="es-MX"/>
              </w:rPr>
              <w:fldChar w:fldCharType="begin"/>
            </w:r>
            <w:r>
              <w:rPr>
                <w:lang w:val="es-MX"/>
              </w:rPr>
              <w:instrText xml:space="preserve"> SEQ Eqn \* MERGEFORMAT </w:instrText>
            </w:r>
            <w:r>
              <w:rPr>
                <w:lang w:val="es-MX"/>
              </w:rPr>
              <w:fldChar w:fldCharType="separate"/>
            </w:r>
            <w:r w:rsidR="00F22C72">
              <w:rPr>
                <w:noProof/>
                <w:lang w:val="es-MX"/>
              </w:rPr>
              <w:t>4</w:t>
            </w:r>
            <w:r>
              <w:rPr>
                <w:lang w:val="es-MX"/>
              </w:rPr>
              <w:fldChar w:fldCharType="end"/>
            </w:r>
            <w:r>
              <w:rPr>
                <w:lang w:val="es-MX"/>
              </w:rPr>
              <w:t>)</w:t>
            </w:r>
            <w:bookmarkEnd w:id="5"/>
          </w:p>
        </w:tc>
      </w:tr>
    </w:tbl>
    <w:p w:rsidR="001654B3" w:rsidRPr="00AC433C" w:rsidRDefault="001654B3" w:rsidP="001654B3">
      <w:r w:rsidRPr="00AC433C">
        <w:t xml:space="preserve">Functions </w:t>
      </w:r>
      <w:r w:rsidRPr="00AC433C">
        <w:rPr>
          <w:position w:val="-12"/>
        </w:rPr>
        <w:object w:dxaOrig="279" w:dyaOrig="360">
          <v:shape id="_x0000_i1042" type="#_x0000_t75" style="width:14.5pt;height:18pt" o:ole="">
            <v:imagedata r:id="rId39" o:title=""/>
          </v:shape>
          <o:OLEObject Type="Embed" ProgID="Equation.DSMT4" ShapeID="_x0000_i1042" DrawAspect="Content" ObjectID="_1573739866" r:id="rId40"/>
        </w:object>
      </w:r>
      <w:r w:rsidRPr="00AC433C">
        <w:t xml:space="preserve"> and </w:t>
      </w:r>
      <w:r w:rsidRPr="00AC433C">
        <w:rPr>
          <w:position w:val="-12"/>
        </w:rPr>
        <w:object w:dxaOrig="300" w:dyaOrig="360">
          <v:shape id="_x0000_i1043" type="#_x0000_t75" style="width:15pt;height:18pt" o:ole="">
            <v:imagedata r:id="rId41" o:title=""/>
          </v:shape>
          <o:OLEObject Type="Embed" ProgID="Equation.DSMT4" ShapeID="_x0000_i1043" DrawAspect="Content" ObjectID="_1573739867" r:id="rId42"/>
        </w:object>
      </w:r>
      <w:r w:rsidRPr="00AC433C">
        <w:t xml:space="preserve">are a quadratic polynomial and a multivariable Gaussian function, respectively. </w:t>
      </w:r>
      <w:r>
        <w:t xml:space="preserve">Function </w:t>
      </w:r>
      <w:r w:rsidRPr="007E7B76">
        <w:rPr>
          <w:position w:val="-12"/>
        </w:rPr>
        <w:object w:dxaOrig="300" w:dyaOrig="360">
          <v:shape id="_x0000_i1044" type="#_x0000_t75" style="width:15pt;height:18pt" o:ole="">
            <v:imagedata r:id="rId43" o:title=""/>
          </v:shape>
          <o:OLEObject Type="Embed" ProgID="Equation.DSMT4" ShapeID="_x0000_i1044" DrawAspect="Content" ObjectID="_1573739868" r:id="rId44"/>
        </w:object>
      </w:r>
      <w:r>
        <w:t>is obtained by replacing the multiplication operator with a summation</w:t>
      </w:r>
      <w:r w:rsidRPr="00AC433C">
        <w:rPr>
          <w:color w:val="ED7D31" w:themeColor="accent2"/>
        </w:rPr>
        <w:t xml:space="preserve"> </w:t>
      </w:r>
      <w:r w:rsidRPr="00AC433C">
        <w:t xml:space="preserve">one. </w:t>
      </w:r>
      <w:r>
        <w:t>Figures 1, 2 and 3 respectively represent functions</w:t>
      </w:r>
      <w:r w:rsidRPr="00AD7A0B">
        <w:rPr>
          <w:position w:val="-12"/>
        </w:rPr>
        <w:object w:dxaOrig="279" w:dyaOrig="360">
          <v:shape id="_x0000_i1045" type="#_x0000_t75" style="width:14.5pt;height:18pt" o:ole="">
            <v:imagedata r:id="rId45" o:title=""/>
          </v:shape>
          <o:OLEObject Type="Embed" ProgID="Equation.DSMT4" ShapeID="_x0000_i1045" DrawAspect="Content" ObjectID="_1573739869" r:id="rId46"/>
        </w:object>
      </w:r>
      <w:r>
        <w:t xml:space="preserve">, </w:t>
      </w:r>
      <w:r w:rsidRPr="00AD7A0B">
        <w:rPr>
          <w:position w:val="-12"/>
        </w:rPr>
        <w:object w:dxaOrig="300" w:dyaOrig="360">
          <v:shape id="_x0000_i1046" type="#_x0000_t75" style="width:15pt;height:18pt" o:ole="">
            <v:imagedata r:id="rId47" o:title=""/>
          </v:shape>
          <o:OLEObject Type="Embed" ProgID="Equation.DSMT4" ShapeID="_x0000_i1046" DrawAspect="Content" ObjectID="_1573739870" r:id="rId48"/>
        </w:object>
      </w:r>
      <w:r>
        <w:t xml:space="preserve">, and </w:t>
      </w:r>
      <w:r w:rsidRPr="00AD7A0B">
        <w:rPr>
          <w:position w:val="-12"/>
        </w:rPr>
        <w:object w:dxaOrig="300" w:dyaOrig="360">
          <v:shape id="_x0000_i1047" type="#_x0000_t75" style="width:15pt;height:18pt" o:ole="">
            <v:imagedata r:id="rId49" o:title=""/>
          </v:shape>
          <o:OLEObject Type="Embed" ProgID="Equation.DSMT4" ShapeID="_x0000_i1047" DrawAspect="Content" ObjectID="_1573739871" r:id="rId50"/>
        </w:object>
      </w:r>
      <w:r>
        <w:t xml:space="preserve"> for a two </w:t>
      </w:r>
      <w:r w:rsidRPr="00AC433C">
        <w:t>variable case. These functions have the following limitations:</w:t>
      </w:r>
    </w:p>
    <w:p w:rsidR="001654B3" w:rsidRDefault="001654B3" w:rsidP="001654B3">
      <w:pPr>
        <w:pStyle w:val="ListParagraph"/>
        <w:numPr>
          <w:ilvl w:val="0"/>
          <w:numId w:val="21"/>
        </w:numPr>
      </w:pPr>
      <w:r w:rsidRPr="00AC433C">
        <w:t xml:space="preserve">Function </w:t>
      </w:r>
      <w:r w:rsidRPr="00AC433C">
        <w:rPr>
          <w:position w:val="-12"/>
        </w:rPr>
        <w:object w:dxaOrig="279" w:dyaOrig="360">
          <v:shape id="_x0000_i1048" type="#_x0000_t75" style="width:14.5pt;height:18pt" o:ole="">
            <v:imagedata r:id="rId51" o:title=""/>
          </v:shape>
          <o:OLEObject Type="Embed" ProgID="Equation.DSMT4" ShapeID="_x0000_i1048" DrawAspect="Content" ObjectID="_1573739872" r:id="rId52"/>
        </w:object>
      </w:r>
      <w:r w:rsidRPr="00AC433C">
        <w:t xml:space="preserve"> has a property that its slope increases as it moves far away from the optimal point</w:t>
      </w:r>
      <w:r>
        <w:t xml:space="preserve">, thus the </w:t>
      </w:r>
      <w:r w:rsidR="00E9419B">
        <w:t xml:space="preserve">selection of </w:t>
      </w:r>
      <w:r w:rsidRPr="00AC433C">
        <w:t>a new base value</w:t>
      </w:r>
      <w:r>
        <w:t xml:space="preserve"> is required</w:t>
      </w:r>
      <w:r w:rsidRPr="00AC433C">
        <w:t>.</w:t>
      </w:r>
      <w:r w:rsidRPr="00AC433C" w:rsidDel="00AF1B29">
        <w:t xml:space="preserve"> </w:t>
      </w:r>
    </w:p>
    <w:p w:rsidR="001654B3" w:rsidRDefault="001654B3" w:rsidP="001654B3">
      <w:pPr>
        <w:pStyle w:val="ListParagraph"/>
        <w:numPr>
          <w:ilvl w:val="0"/>
          <w:numId w:val="21"/>
        </w:numPr>
      </w:pPr>
      <w:r w:rsidRPr="00AC433C">
        <w:t xml:space="preserve">Functions </w:t>
      </w:r>
      <w:r w:rsidRPr="00AC433C">
        <w:rPr>
          <w:position w:val="-12"/>
        </w:rPr>
        <w:object w:dxaOrig="279" w:dyaOrig="360">
          <v:shape id="_x0000_i1049" type="#_x0000_t75" style="width:14.5pt;height:18pt" o:ole="">
            <v:imagedata r:id="rId39" o:title=""/>
          </v:shape>
          <o:OLEObject Type="Embed" ProgID="Equation.DSMT4" ShapeID="_x0000_i1049" DrawAspect="Content" ObjectID="_1573739873" r:id="rId53"/>
        </w:object>
      </w:r>
      <w:r w:rsidRPr="00AC433C">
        <w:t xml:space="preserve"> and  </w:t>
      </w:r>
      <w:r w:rsidRPr="00AC433C">
        <w:rPr>
          <w:position w:val="-12"/>
        </w:rPr>
        <w:object w:dxaOrig="300" w:dyaOrig="360">
          <v:shape id="_x0000_i1050" type="#_x0000_t75" style="width:15pt;height:18pt" o:ole="">
            <v:imagedata r:id="rId41" o:title=""/>
          </v:shape>
          <o:OLEObject Type="Embed" ProgID="Equation.DSMT4" ShapeID="_x0000_i1050" DrawAspect="Content" ObjectID="_1573739874" r:id="rId54"/>
        </w:object>
      </w:r>
      <w:r w:rsidRPr="00AC433C">
        <w:t xml:space="preserve">are concave functions, which have the property that the response of all the points between any two arbitrary points is always greater than the responses at these arbitrary points </w:t>
      </w:r>
      <w:r w:rsidRPr="006E30B2">
        <w:t>[14</w:t>
      </w:r>
      <w:r w:rsidRPr="00AC433C">
        <w:t xml:space="preserve">]. This property is </w:t>
      </w:r>
      <w:r>
        <w:t xml:space="preserve">not recommended because it also makes the selection of </w:t>
      </w:r>
      <w:r w:rsidR="006E1656">
        <w:t xml:space="preserve">the </w:t>
      </w:r>
      <w:r>
        <w:t>next base value easy.</w:t>
      </w:r>
    </w:p>
    <w:p w:rsidR="001654B3" w:rsidRDefault="001654B3" w:rsidP="001654B3">
      <w:pPr>
        <w:pStyle w:val="ListParagraph"/>
        <w:numPr>
          <w:ilvl w:val="0"/>
          <w:numId w:val="21"/>
        </w:numPr>
      </w:pPr>
      <w:r w:rsidRPr="006E30B2">
        <w:lastRenderedPageBreak/>
        <w:t xml:space="preserve">Response surface methodology uses a second </w:t>
      </w:r>
      <w:r>
        <w:t xml:space="preserve">order fit algorithm. Hence, </w:t>
      </w:r>
      <w:r w:rsidRPr="006E30B2">
        <w:t xml:space="preserve">reaching </w:t>
      </w:r>
      <w:r>
        <w:t xml:space="preserve">an </w:t>
      </w:r>
      <w:r w:rsidRPr="006E30B2">
        <w:t xml:space="preserve">optimal solution </w:t>
      </w:r>
      <w:r>
        <w:t xml:space="preserve">for a system based on </w:t>
      </w:r>
      <w:r w:rsidRPr="00E421BD">
        <w:rPr>
          <w:position w:val="-12"/>
        </w:rPr>
        <w:object w:dxaOrig="279" w:dyaOrig="360">
          <v:shape id="_x0000_i1051" type="#_x0000_t75" style="width:14.5pt;height:18pt" o:ole="">
            <v:imagedata r:id="rId55" o:title=""/>
          </v:shape>
          <o:OLEObject Type="Embed" ProgID="Equation.DSMT4" ShapeID="_x0000_i1051" DrawAspect="Content" ObjectID="_1573739875" r:id="rId56"/>
        </w:object>
      </w:r>
      <w:r>
        <w:t xml:space="preserve"> requires very less effort, which is not recommended as a practice problem. </w:t>
      </w:r>
    </w:p>
    <w:p w:rsidR="001654B3" w:rsidRDefault="001654B3" w:rsidP="001654B3">
      <w:pPr>
        <w:pStyle w:val="ListParagraph"/>
        <w:numPr>
          <w:ilvl w:val="0"/>
          <w:numId w:val="21"/>
        </w:numPr>
      </w:pPr>
      <w:r>
        <w:t>The</w:t>
      </w:r>
      <w:r w:rsidRPr="009A4E4A">
        <w:rPr>
          <w:position w:val="-30"/>
        </w:rPr>
        <w:object w:dxaOrig="460" w:dyaOrig="680">
          <v:shape id="_x0000_i1052" type="#_x0000_t75" style="width:23pt;height:34pt" o:ole="">
            <v:imagedata r:id="rId57" o:title=""/>
          </v:shape>
          <o:OLEObject Type="Embed" ProgID="Equation.DSMT4" ShapeID="_x0000_i1052" DrawAspect="Content" ObjectID="_1573739876" r:id="rId58"/>
        </w:object>
      </w:r>
      <w:r>
        <w:t xml:space="preserve">, </w:t>
      </w:r>
      <w:r w:rsidRPr="009A4E4A">
        <w:rPr>
          <w:position w:val="-30"/>
        </w:rPr>
        <w:object w:dxaOrig="480" w:dyaOrig="680">
          <v:shape id="_x0000_i1053" type="#_x0000_t75" style="width:24pt;height:34pt" o:ole="">
            <v:imagedata r:id="rId59" o:title=""/>
          </v:shape>
          <o:OLEObject Type="Embed" ProgID="Equation.DSMT4" ShapeID="_x0000_i1053" DrawAspect="Content" ObjectID="_1573739877" r:id="rId60"/>
        </w:object>
      </w:r>
      <w:r>
        <w:t xml:space="preserve">, and </w:t>
      </w:r>
      <w:r w:rsidRPr="009A4E4A">
        <w:rPr>
          <w:position w:val="-30"/>
        </w:rPr>
        <w:object w:dxaOrig="480" w:dyaOrig="680">
          <v:shape id="_x0000_i1054" type="#_x0000_t75" style="width:24pt;height:34pt" o:ole="">
            <v:imagedata r:id="rId61" o:title=""/>
          </v:shape>
          <o:OLEObject Type="Embed" ProgID="Equation.DSMT4" ShapeID="_x0000_i1054" DrawAspect="Content" ObjectID="_1573739878" r:id="rId62"/>
        </w:object>
      </w:r>
      <w:r>
        <w:t xml:space="preserve"> are linear. Multi factorial example problems based on these functions are easy to solve, because optimizing one factor after another factor will work in these cases.</w:t>
      </w:r>
    </w:p>
    <w:p w:rsidR="001654B3" w:rsidRPr="007315F9" w:rsidRDefault="001654B3" w:rsidP="001654B3"/>
    <w:p w:rsidR="001654B3" w:rsidRDefault="00EA101F" w:rsidP="001654B3">
      <w:r>
        <w:t>Adding a nonlinear term to the</w:t>
      </w:r>
      <w:r w:rsidR="001654B3" w:rsidRPr="00BC6168">
        <w:t xml:space="preserve"> </w:t>
      </w:r>
      <w:r w:rsidR="001654B3" w:rsidRPr="002D69D7">
        <w:rPr>
          <w:position w:val="-12"/>
        </w:rPr>
        <w:object w:dxaOrig="300" w:dyaOrig="360">
          <v:shape id="_x0000_i1055" type="#_x0000_t75" style="width:15pt;height:18pt" o:ole="">
            <v:imagedata r:id="rId63" o:title=""/>
          </v:shape>
          <o:OLEObject Type="Embed" ProgID="Equation.DSMT4" ShapeID="_x0000_i1055" DrawAspect="Content" ObjectID="_1573739879" r:id="rId64"/>
        </w:object>
      </w:r>
      <w:r w:rsidR="001654B3" w:rsidRPr="00BC6168">
        <w:t xml:space="preserve"> function gives the following proposed novel mathematical function</w:t>
      </w:r>
      <w:r w:rsidR="001654B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AC433C">
        <w:tc>
          <w:tcPr>
            <w:tcW w:w="985" w:type="dxa"/>
            <w:vAlign w:val="center"/>
          </w:tcPr>
          <w:p w:rsidR="001654B3" w:rsidRPr="00E51961" w:rsidRDefault="001654B3" w:rsidP="00AC433C">
            <w:pPr>
              <w:jc w:val="center"/>
            </w:pPr>
          </w:p>
        </w:tc>
        <w:tc>
          <w:tcPr>
            <w:tcW w:w="7380" w:type="dxa"/>
            <w:vAlign w:val="center"/>
          </w:tcPr>
          <w:p w:rsidR="001654B3" w:rsidRPr="00E92E1E" w:rsidRDefault="001654B3" w:rsidP="00AC433C">
            <w:pPr>
              <w:tabs>
                <w:tab w:val="center" w:pos="3580"/>
                <w:tab w:val="right" w:pos="7160"/>
              </w:tabs>
            </w:pPr>
            <w:r>
              <w:tab/>
            </w:r>
            <w:r w:rsidRPr="00623159">
              <w:rPr>
                <w:position w:val="-38"/>
              </w:rPr>
              <w:object w:dxaOrig="3780" w:dyaOrig="880">
                <v:shape id="_x0000_i1056" type="#_x0000_t75" style="width:189pt;height:43.5pt" o:ole="">
                  <v:imagedata r:id="rId65" o:title=""/>
                </v:shape>
                <o:OLEObject Type="Embed" ProgID="Equation.DSMT4" ShapeID="_x0000_i1056" DrawAspect="Content" ObjectID="_1573739880" r:id="rId66"/>
              </w:object>
            </w:r>
          </w:p>
        </w:tc>
        <w:tc>
          <w:tcPr>
            <w:tcW w:w="985" w:type="dxa"/>
            <w:vAlign w:val="center"/>
          </w:tcPr>
          <w:p w:rsidR="001654B3" w:rsidRDefault="001654B3" w:rsidP="00AC433C">
            <w:pPr>
              <w:jc w:val="center"/>
              <w:rPr>
                <w:lang w:val="es-MX"/>
              </w:rPr>
            </w:pPr>
            <w:bookmarkStart w:id="6" w:name="Novelmodel"/>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5</w:t>
            </w:r>
            <w:r>
              <w:rPr>
                <w:lang w:val="es-MX"/>
              </w:rPr>
              <w:fldChar w:fldCharType="end"/>
            </w:r>
            <w:r>
              <w:rPr>
                <w:lang w:val="es-MX"/>
              </w:rPr>
              <w:t>)</w:t>
            </w:r>
            <w:bookmarkEnd w:id="6"/>
          </w:p>
        </w:tc>
      </w:tr>
    </w:tbl>
    <w:p w:rsidR="001654B3" w:rsidRDefault="001654B3" w:rsidP="001654B3"/>
    <w:p w:rsidR="001654B3" w:rsidRDefault="001654B3" w:rsidP="001654B3">
      <w:r>
        <w:t xml:space="preserve">Figure 4 depicts </w:t>
      </w:r>
      <w:r w:rsidRPr="00623159">
        <w:rPr>
          <w:position w:val="-12"/>
        </w:rPr>
        <w:object w:dxaOrig="300" w:dyaOrig="360">
          <v:shape id="_x0000_i1057" type="#_x0000_t75" style="width:15pt;height:18pt" o:ole="">
            <v:imagedata r:id="rId67" o:title=""/>
          </v:shape>
          <o:OLEObject Type="Embed" ProgID="Equation.DSMT4" ShapeID="_x0000_i1057" DrawAspect="Content" ObjectID="_1573739881" r:id="rId68"/>
        </w:object>
      </w:r>
      <w:r>
        <w:t xml:space="preserve"> for a two variable case with </w:t>
      </w:r>
      <w:r w:rsidRPr="00623159">
        <w:rPr>
          <w:position w:val="-6"/>
        </w:rPr>
        <w:object w:dxaOrig="859" w:dyaOrig="279">
          <v:shape id="_x0000_i1058" type="#_x0000_t75" style="width:43.5pt;height:13.5pt" o:ole="">
            <v:imagedata r:id="rId69" o:title=""/>
          </v:shape>
          <o:OLEObject Type="Embed" ProgID="Equation.DSMT4" ShapeID="_x0000_i1058" DrawAspect="Content" ObjectID="_1573739882" r:id="rId70"/>
        </w:object>
      </w:r>
      <w:r>
        <w:t xml:space="preserve">. The </w:t>
      </w:r>
      <w:r w:rsidRPr="00AC433C">
        <w:t xml:space="preserve">gradient of </w:t>
      </w:r>
      <w:r w:rsidRPr="00AC433C">
        <w:rPr>
          <w:position w:val="-12"/>
        </w:rPr>
        <w:object w:dxaOrig="300" w:dyaOrig="360">
          <v:shape id="_x0000_i1059" type="#_x0000_t75" style="width:15pt;height:18pt" o:ole="">
            <v:imagedata r:id="rId71" o:title=""/>
          </v:shape>
          <o:OLEObject Type="Embed" ProgID="Equation.DSMT4" ShapeID="_x0000_i1059" DrawAspect="Content" ObjectID="_1573739883" r:id="rId72"/>
        </w:object>
      </w:r>
      <w:r w:rsidRPr="00AC433C">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8152"/>
        <w:gridCol w:w="675"/>
      </w:tblGrid>
      <w:tr w:rsidR="001654B3" w:rsidTr="00AC433C">
        <w:tc>
          <w:tcPr>
            <w:tcW w:w="985" w:type="dxa"/>
            <w:vAlign w:val="center"/>
          </w:tcPr>
          <w:p w:rsidR="001654B3" w:rsidRPr="008F1EA9" w:rsidRDefault="001654B3" w:rsidP="00AC433C">
            <w:pPr>
              <w:jc w:val="center"/>
            </w:pPr>
          </w:p>
        </w:tc>
        <w:tc>
          <w:tcPr>
            <w:tcW w:w="7380" w:type="dxa"/>
            <w:vAlign w:val="center"/>
          </w:tcPr>
          <w:p w:rsidR="001654B3" w:rsidRPr="008F1EA9" w:rsidRDefault="001654B3" w:rsidP="00AC433C">
            <w:pPr>
              <w:tabs>
                <w:tab w:val="center" w:pos="3580"/>
                <w:tab w:val="right" w:pos="7160"/>
              </w:tabs>
            </w:pPr>
            <w:r w:rsidRPr="008F1EA9">
              <w:tab/>
            </w:r>
            <w:r w:rsidRPr="00623159">
              <w:rPr>
                <w:position w:val="-38"/>
              </w:rPr>
              <w:object w:dxaOrig="7920" w:dyaOrig="880">
                <v:shape id="_x0000_i1060" type="#_x0000_t75" style="width:397pt;height:43.5pt" o:ole="">
                  <v:imagedata r:id="rId73" o:title=""/>
                </v:shape>
                <o:OLEObject Type="Embed" ProgID="Equation.DSMT4" ShapeID="_x0000_i1060" DrawAspect="Content" ObjectID="_1573739884" r:id="rId74"/>
              </w:object>
            </w:r>
          </w:p>
        </w:tc>
        <w:tc>
          <w:tcPr>
            <w:tcW w:w="985" w:type="dxa"/>
            <w:vAlign w:val="center"/>
          </w:tcPr>
          <w:p w:rsidR="001654B3" w:rsidRDefault="001654B3" w:rsidP="00AC433C">
            <w:pPr>
              <w:jc w:val="center"/>
              <w:rPr>
                <w:lang w:val="es-MX"/>
              </w:rPr>
            </w:pPr>
            <w:bookmarkStart w:id="7" w:name="GradientNovelFunc"/>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6</w:t>
            </w:r>
            <w:r>
              <w:rPr>
                <w:lang w:val="es-MX"/>
              </w:rPr>
              <w:fldChar w:fldCharType="end"/>
            </w:r>
            <w:r>
              <w:rPr>
                <w:lang w:val="es-MX"/>
              </w:rPr>
              <w:t>)</w:t>
            </w:r>
            <w:bookmarkEnd w:id="7"/>
          </w:p>
        </w:tc>
      </w:tr>
    </w:tbl>
    <w:p w:rsidR="001654B3" w:rsidRDefault="001654B3" w:rsidP="001654B3"/>
    <w:p w:rsidR="001654B3" w:rsidRPr="00AC433C" w:rsidRDefault="001654B3" w:rsidP="001654B3">
      <w:r>
        <w:t xml:space="preserve">where </w:t>
      </w:r>
      <w:r w:rsidRPr="00623159">
        <w:rPr>
          <w:position w:val="-10"/>
        </w:rPr>
        <w:object w:dxaOrig="1540" w:dyaOrig="320">
          <v:shape id="_x0000_i1061" type="#_x0000_t75" style="width:77pt;height:16.5pt" o:ole="">
            <v:imagedata r:id="rId75" o:title=""/>
          </v:shape>
          <o:OLEObject Type="Embed" ProgID="Equation.DSMT4" ShapeID="_x0000_i1061" DrawAspect="Content" ObjectID="_1573739885" r:id="rId76"/>
        </w:object>
      </w:r>
      <w:r>
        <w:t xml:space="preserve">. </w:t>
      </w:r>
    </w:p>
    <w:p w:rsidR="001654B3" w:rsidRPr="00AC433C" w:rsidRDefault="001654B3" w:rsidP="001654B3">
      <w:r w:rsidRPr="00AC433C">
        <w:t xml:space="preserve">Peaks, dips or saddle points of the proposed function are formed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AC433C">
        <w:tc>
          <w:tcPr>
            <w:tcW w:w="985" w:type="dxa"/>
            <w:vAlign w:val="center"/>
          </w:tcPr>
          <w:p w:rsidR="001654B3" w:rsidRPr="00E51961" w:rsidRDefault="001654B3" w:rsidP="00AC433C">
            <w:pPr>
              <w:jc w:val="center"/>
            </w:pPr>
          </w:p>
        </w:tc>
        <w:tc>
          <w:tcPr>
            <w:tcW w:w="7380" w:type="dxa"/>
            <w:vAlign w:val="center"/>
          </w:tcPr>
          <w:p w:rsidR="001654B3" w:rsidRDefault="001654B3" w:rsidP="00AC433C">
            <w:pPr>
              <w:tabs>
                <w:tab w:val="center" w:pos="3580"/>
                <w:tab w:val="right" w:pos="7160"/>
              </w:tabs>
              <w:rPr>
                <w:lang w:val="es-MX"/>
              </w:rPr>
            </w:pPr>
            <w:r w:rsidRPr="00E51961">
              <w:tab/>
            </w:r>
            <w:r w:rsidRPr="00623159">
              <w:rPr>
                <w:position w:val="-14"/>
              </w:rPr>
              <w:object w:dxaOrig="880" w:dyaOrig="380">
                <v:shape id="_x0000_i1062" type="#_x0000_t75" style="width:43.5pt;height:19pt" o:ole="">
                  <v:imagedata r:id="rId77" o:title=""/>
                </v:shape>
                <o:OLEObject Type="Embed" ProgID="Equation.DSMT4" ShapeID="_x0000_i1062" DrawAspect="Content" ObjectID="_1573739886" r:id="rId78"/>
              </w:object>
            </w:r>
          </w:p>
        </w:tc>
        <w:tc>
          <w:tcPr>
            <w:tcW w:w="985" w:type="dxa"/>
            <w:vAlign w:val="center"/>
          </w:tcPr>
          <w:p w:rsidR="001654B3" w:rsidRDefault="001654B3" w:rsidP="00AC433C">
            <w:pPr>
              <w:jc w:val="center"/>
              <w:rPr>
                <w:lang w:val="es-MX"/>
              </w:rPr>
            </w:pPr>
            <w:bookmarkStart w:id="8" w:name="GradientNovelEq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7</w:t>
            </w:r>
            <w:r>
              <w:rPr>
                <w:lang w:val="es-MX"/>
              </w:rPr>
              <w:fldChar w:fldCharType="end"/>
            </w:r>
            <w:r>
              <w:rPr>
                <w:lang w:val="es-MX"/>
              </w:rPr>
              <w:t>)</w:t>
            </w:r>
            <w:bookmarkEnd w:id="8"/>
          </w:p>
        </w:tc>
      </w:tr>
    </w:tbl>
    <w:p w:rsidR="001654B3" w:rsidRDefault="001654B3" w:rsidP="001654B3"/>
    <w:p w:rsidR="001654B3" w:rsidRPr="00AC433C" w:rsidRDefault="001654B3" w:rsidP="001654B3">
      <w:r w:rsidRPr="004817F2">
        <w:t xml:space="preserve">The union of the </w:t>
      </w:r>
      <w:r w:rsidRPr="00AC433C">
        <w:t xml:space="preserve">solutions of the following three equations gives the solution of </w:t>
      </w:r>
      <w:r w:rsidRPr="00AC433C">
        <w:fldChar w:fldCharType="begin"/>
      </w:r>
      <w:r w:rsidRPr="00AC433C">
        <w:instrText xml:space="preserve"> REF GradientNovelEqn \h </w:instrText>
      </w:r>
      <w:r w:rsidRPr="00AC433C">
        <w:fldChar w:fldCharType="separate"/>
      </w:r>
      <w:r w:rsidR="00F22C72" w:rsidRPr="00A63BC0">
        <w:t>(</w:t>
      </w:r>
      <w:r w:rsidR="00F22C72" w:rsidRPr="00A63BC0">
        <w:rPr>
          <w:noProof/>
        </w:rPr>
        <w:t>7</w:t>
      </w:r>
      <w:r w:rsidR="00F22C72" w:rsidRPr="00A63BC0">
        <w:t>)</w:t>
      </w:r>
      <w:r w:rsidRPr="00AC433C">
        <w:fldChar w:fldCharType="end"/>
      </w:r>
      <w:r w:rsidRPr="00AC433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AC433C">
        <w:tc>
          <w:tcPr>
            <w:tcW w:w="985" w:type="dxa"/>
            <w:vAlign w:val="center"/>
          </w:tcPr>
          <w:p w:rsidR="001654B3" w:rsidRPr="00762461" w:rsidRDefault="001654B3" w:rsidP="00AC433C">
            <w:pPr>
              <w:jc w:val="center"/>
            </w:pPr>
          </w:p>
        </w:tc>
        <w:tc>
          <w:tcPr>
            <w:tcW w:w="7380" w:type="dxa"/>
            <w:vAlign w:val="center"/>
          </w:tcPr>
          <w:p w:rsidR="001654B3" w:rsidRPr="00A35A16" w:rsidRDefault="001654B3" w:rsidP="00AC433C">
            <w:pPr>
              <w:tabs>
                <w:tab w:val="center" w:pos="3580"/>
                <w:tab w:val="right" w:pos="7160"/>
              </w:tabs>
            </w:pPr>
            <w:r>
              <w:tab/>
            </w:r>
            <w:r w:rsidRPr="00623159">
              <w:rPr>
                <w:position w:val="-38"/>
              </w:rPr>
              <w:object w:dxaOrig="3100" w:dyaOrig="880">
                <v:shape id="_x0000_i1063" type="#_x0000_t75" style="width:155pt;height:43.5pt" o:ole="">
                  <v:imagedata r:id="rId79" o:title=""/>
                </v:shape>
                <o:OLEObject Type="Embed" ProgID="Equation.DSMT4" ShapeID="_x0000_i1063" DrawAspect="Content" ObjectID="_1573739887" r:id="rId80"/>
              </w:object>
            </w:r>
          </w:p>
        </w:tc>
        <w:tc>
          <w:tcPr>
            <w:tcW w:w="985" w:type="dxa"/>
            <w:vAlign w:val="center"/>
          </w:tcPr>
          <w:p w:rsidR="001654B3" w:rsidRPr="004817F2" w:rsidRDefault="001654B3" w:rsidP="00AC433C">
            <w:pPr>
              <w:jc w:val="center"/>
            </w:pPr>
            <w:bookmarkStart w:id="9" w:name="GradientNovelEqn1"/>
            <w:r w:rsidRPr="004817F2">
              <w:t>(</w:t>
            </w:r>
            <w:r>
              <w:rPr>
                <w:lang w:val="es-MX"/>
              </w:rPr>
              <w:fldChar w:fldCharType="begin"/>
            </w:r>
            <w:r w:rsidRPr="004817F2">
              <w:instrText xml:space="preserve"> SEQ Eqn \* MERGEFORMAT </w:instrText>
            </w:r>
            <w:r>
              <w:rPr>
                <w:lang w:val="es-MX"/>
              </w:rPr>
              <w:fldChar w:fldCharType="separate"/>
            </w:r>
            <w:r w:rsidR="00F22C72">
              <w:rPr>
                <w:noProof/>
              </w:rPr>
              <w:t>8</w:t>
            </w:r>
            <w:r>
              <w:rPr>
                <w:lang w:val="es-MX"/>
              </w:rPr>
              <w:fldChar w:fldCharType="end"/>
            </w:r>
            <w:r w:rsidRPr="004817F2">
              <w:t>)</w:t>
            </w:r>
            <w:bookmarkEnd w:id="9"/>
          </w:p>
        </w:tc>
      </w:tr>
      <w:tr w:rsidR="001654B3" w:rsidTr="00AC433C">
        <w:tc>
          <w:tcPr>
            <w:tcW w:w="985" w:type="dxa"/>
            <w:vAlign w:val="center"/>
          </w:tcPr>
          <w:p w:rsidR="001654B3" w:rsidRPr="004817F2" w:rsidRDefault="001654B3" w:rsidP="00AC433C">
            <w:pPr>
              <w:jc w:val="center"/>
            </w:pPr>
          </w:p>
        </w:tc>
        <w:tc>
          <w:tcPr>
            <w:tcW w:w="7380" w:type="dxa"/>
            <w:vAlign w:val="center"/>
          </w:tcPr>
          <w:p w:rsidR="001654B3" w:rsidRPr="008F1EA9" w:rsidRDefault="001654B3" w:rsidP="00AC433C">
            <w:pPr>
              <w:tabs>
                <w:tab w:val="center" w:pos="3580"/>
                <w:tab w:val="right" w:pos="7160"/>
              </w:tabs>
            </w:pPr>
            <w:r w:rsidRPr="008F1EA9">
              <w:tab/>
            </w:r>
            <w:r w:rsidRPr="00623159">
              <w:rPr>
                <w:position w:val="-30"/>
              </w:rPr>
              <w:object w:dxaOrig="2000" w:dyaOrig="720">
                <v:shape id="_x0000_i1064" type="#_x0000_t75" style="width:100.5pt;height:36.5pt" o:ole="">
                  <v:imagedata r:id="rId81" o:title=""/>
                </v:shape>
                <o:OLEObject Type="Embed" ProgID="Equation.DSMT4" ShapeID="_x0000_i1064" DrawAspect="Content" ObjectID="_1573739888" r:id="rId82"/>
              </w:object>
            </w:r>
          </w:p>
        </w:tc>
        <w:tc>
          <w:tcPr>
            <w:tcW w:w="985" w:type="dxa"/>
            <w:vAlign w:val="center"/>
          </w:tcPr>
          <w:p w:rsidR="001654B3" w:rsidRPr="004817F2" w:rsidRDefault="001654B3" w:rsidP="00AC433C">
            <w:pPr>
              <w:jc w:val="center"/>
            </w:pPr>
            <w:bookmarkStart w:id="10" w:name="GradientNovelSol2"/>
            <w:r w:rsidRPr="004817F2">
              <w:t>(</w:t>
            </w:r>
            <w:r>
              <w:rPr>
                <w:lang w:val="es-MX"/>
              </w:rPr>
              <w:fldChar w:fldCharType="begin"/>
            </w:r>
            <w:r w:rsidRPr="004817F2">
              <w:instrText xml:space="preserve"> SEQ Eqn \* MERGEFORMAT </w:instrText>
            </w:r>
            <w:r>
              <w:rPr>
                <w:lang w:val="es-MX"/>
              </w:rPr>
              <w:fldChar w:fldCharType="separate"/>
            </w:r>
            <w:r w:rsidR="00F22C72">
              <w:rPr>
                <w:noProof/>
              </w:rPr>
              <w:t>9</w:t>
            </w:r>
            <w:r>
              <w:rPr>
                <w:lang w:val="es-MX"/>
              </w:rPr>
              <w:fldChar w:fldCharType="end"/>
            </w:r>
            <w:r w:rsidRPr="004817F2">
              <w:t>)</w:t>
            </w:r>
            <w:bookmarkEnd w:id="10"/>
          </w:p>
        </w:tc>
      </w:tr>
      <w:tr w:rsidR="001654B3" w:rsidTr="00AC433C">
        <w:tc>
          <w:tcPr>
            <w:tcW w:w="985" w:type="dxa"/>
            <w:vAlign w:val="center"/>
          </w:tcPr>
          <w:p w:rsidR="001654B3" w:rsidRPr="004817F2" w:rsidRDefault="001654B3" w:rsidP="00AC433C">
            <w:pPr>
              <w:jc w:val="center"/>
            </w:pPr>
          </w:p>
        </w:tc>
        <w:tc>
          <w:tcPr>
            <w:tcW w:w="7380" w:type="dxa"/>
            <w:vAlign w:val="center"/>
          </w:tcPr>
          <w:p w:rsidR="001654B3" w:rsidRPr="00A35A16" w:rsidRDefault="001654B3" w:rsidP="00AC433C">
            <w:pPr>
              <w:tabs>
                <w:tab w:val="center" w:pos="3580"/>
                <w:tab w:val="right" w:pos="7160"/>
              </w:tabs>
            </w:pPr>
            <w:r>
              <w:tab/>
            </w:r>
            <w:r w:rsidRPr="00623159">
              <w:rPr>
                <w:position w:val="-30"/>
              </w:rPr>
              <w:object w:dxaOrig="1920" w:dyaOrig="720">
                <v:shape id="_x0000_i1065" type="#_x0000_t75" style="width:96pt;height:36.5pt" o:ole="">
                  <v:imagedata r:id="rId83" o:title=""/>
                </v:shape>
                <o:OLEObject Type="Embed" ProgID="Equation.DSMT4" ShapeID="_x0000_i1065" DrawAspect="Content" ObjectID="_1573739889" r:id="rId84"/>
              </w:object>
            </w:r>
          </w:p>
        </w:tc>
        <w:tc>
          <w:tcPr>
            <w:tcW w:w="985" w:type="dxa"/>
            <w:vAlign w:val="center"/>
          </w:tcPr>
          <w:p w:rsidR="001654B3" w:rsidRDefault="001654B3" w:rsidP="00AC433C">
            <w:pPr>
              <w:jc w:val="center"/>
              <w:rPr>
                <w:lang w:val="es-MX"/>
              </w:rPr>
            </w:pPr>
            <w:bookmarkStart w:id="11" w:name="GradientNovelEqn3"/>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10</w:t>
            </w:r>
            <w:r>
              <w:rPr>
                <w:lang w:val="es-MX"/>
              </w:rPr>
              <w:fldChar w:fldCharType="end"/>
            </w:r>
            <w:r>
              <w:rPr>
                <w:lang w:val="es-MX"/>
              </w:rPr>
              <w:t>)</w:t>
            </w:r>
            <w:bookmarkEnd w:id="11"/>
          </w:p>
        </w:tc>
      </w:tr>
    </w:tbl>
    <w:p w:rsidR="001654B3" w:rsidRDefault="001654B3" w:rsidP="001654B3"/>
    <w:p w:rsidR="001654B3" w:rsidRPr="00AC433C" w:rsidRDefault="001654B3" w:rsidP="001654B3">
      <w:r w:rsidRPr="00AC433C">
        <w:t xml:space="preserve">Solution of </w:t>
      </w:r>
      <w:r w:rsidRPr="00AC433C">
        <w:fldChar w:fldCharType="begin"/>
      </w:r>
      <w:r w:rsidRPr="00AC433C">
        <w:instrText xml:space="preserve"> REF GradientNovelEqn1 \h </w:instrText>
      </w:r>
      <w:r w:rsidRPr="00AC433C">
        <w:fldChar w:fldCharType="separate"/>
      </w:r>
      <w:r w:rsidR="00F22C72" w:rsidRPr="004817F2">
        <w:t>(</w:t>
      </w:r>
      <w:r w:rsidR="00F22C72">
        <w:rPr>
          <w:noProof/>
        </w:rPr>
        <w:t>8</w:t>
      </w:r>
      <w:r w:rsidR="00F22C72" w:rsidRPr="004817F2">
        <w:t>)</w:t>
      </w:r>
      <w:r w:rsidRPr="00AC433C">
        <w:fldChar w:fldCharType="end"/>
      </w:r>
      <w:r w:rsidRPr="00AC433C">
        <w:t xml:space="preserve"> is</w:t>
      </w:r>
      <w:r w:rsidRPr="00AC433C">
        <w:rPr>
          <w:position w:val="-12"/>
        </w:rPr>
        <w:object w:dxaOrig="780" w:dyaOrig="360">
          <v:shape id="_x0000_i1066" type="#_x0000_t75" style="width:39pt;height:18pt" o:ole="">
            <v:imagedata r:id="rId85" o:title=""/>
          </v:shape>
          <o:OLEObject Type="Embed" ProgID="Equation.DSMT4" ShapeID="_x0000_i1066" DrawAspect="Content" ObjectID="_1573739890" r:id="rId86"/>
        </w:object>
      </w:r>
      <w:r w:rsidRPr="00AC433C">
        <w:t xml:space="preserve">, which does not affect the solution of (9). On the other hand, the solution for </w:t>
      </w:r>
      <w:r w:rsidRPr="00AC433C">
        <w:fldChar w:fldCharType="begin"/>
      </w:r>
      <w:r w:rsidRPr="00AC433C">
        <w:instrText xml:space="preserve"> REF GradientNovelEqn3 \h </w:instrText>
      </w:r>
      <w:r w:rsidRPr="00AC433C">
        <w:fldChar w:fldCharType="separate"/>
      </w:r>
      <w:r w:rsidR="00F22C72">
        <w:rPr>
          <w:lang w:val="es-MX"/>
        </w:rPr>
        <w:t>(</w:t>
      </w:r>
      <w:r w:rsidR="00F22C72">
        <w:rPr>
          <w:noProof/>
          <w:lang w:val="es-MX"/>
        </w:rPr>
        <w:t>10</w:t>
      </w:r>
      <w:r w:rsidR="00F22C72">
        <w:rPr>
          <w:lang w:val="es-MX"/>
        </w:rPr>
        <w:t>)</w:t>
      </w:r>
      <w:r w:rsidRPr="00AC433C">
        <w:fldChar w:fldCharType="end"/>
      </w:r>
      <w:r w:rsidRPr="00AC433C">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AC433C">
        <w:tc>
          <w:tcPr>
            <w:tcW w:w="985" w:type="dxa"/>
            <w:vAlign w:val="center"/>
          </w:tcPr>
          <w:p w:rsidR="001654B3" w:rsidRPr="008F1EA9" w:rsidRDefault="001654B3" w:rsidP="00AC433C">
            <w:pPr>
              <w:jc w:val="center"/>
            </w:pPr>
          </w:p>
        </w:tc>
        <w:tc>
          <w:tcPr>
            <w:tcW w:w="7380" w:type="dxa"/>
            <w:vAlign w:val="center"/>
          </w:tcPr>
          <w:p w:rsidR="001654B3" w:rsidRPr="008F1EA9" w:rsidRDefault="001654B3" w:rsidP="00AC433C">
            <w:pPr>
              <w:tabs>
                <w:tab w:val="center" w:pos="3580"/>
                <w:tab w:val="right" w:pos="7160"/>
              </w:tabs>
            </w:pPr>
            <w:r w:rsidRPr="008F1EA9">
              <w:tab/>
            </w:r>
            <w:r w:rsidRPr="00623159">
              <w:rPr>
                <w:position w:val="-28"/>
              </w:rPr>
              <w:object w:dxaOrig="1880" w:dyaOrig="680">
                <v:shape id="_x0000_i1067" type="#_x0000_t75" style="width:94pt;height:34pt" o:ole="">
                  <v:imagedata r:id="rId87" o:title=""/>
                </v:shape>
                <o:OLEObject Type="Embed" ProgID="Equation.DSMT4" ShapeID="_x0000_i1067" DrawAspect="Content" ObjectID="_1573739891" r:id="rId88"/>
              </w:object>
            </w:r>
            <w:r>
              <w:t>.</w:t>
            </w:r>
          </w:p>
        </w:tc>
        <w:tc>
          <w:tcPr>
            <w:tcW w:w="985" w:type="dxa"/>
            <w:vAlign w:val="center"/>
          </w:tcPr>
          <w:p w:rsidR="001654B3" w:rsidRDefault="001654B3" w:rsidP="00AC433C">
            <w:pPr>
              <w:jc w:val="center"/>
              <w:rPr>
                <w:lang w:val="es-MX"/>
              </w:rPr>
            </w:pPr>
            <w:bookmarkStart w:id="12" w:name="GradientNovelSol3"/>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11</w:t>
            </w:r>
            <w:r>
              <w:rPr>
                <w:lang w:val="es-MX"/>
              </w:rPr>
              <w:fldChar w:fldCharType="end"/>
            </w:r>
            <w:r>
              <w:rPr>
                <w:lang w:val="es-MX"/>
              </w:rPr>
              <w:t>)</w:t>
            </w:r>
            <w:bookmarkEnd w:id="12"/>
          </w:p>
        </w:tc>
      </w:tr>
    </w:tbl>
    <w:p w:rsidR="001654B3" w:rsidRDefault="001654B3" w:rsidP="001654B3"/>
    <w:p w:rsidR="001654B3" w:rsidRDefault="001654B3" w:rsidP="001654B3">
      <w:r w:rsidRPr="00166FA1">
        <w:t>Selecting a value</w:t>
      </w:r>
      <w:r w:rsidRPr="00166FA1">
        <w:rPr>
          <w:position w:val="-6"/>
        </w:rPr>
        <w:object w:dxaOrig="200" w:dyaOrig="220">
          <v:shape id="_x0000_i1068" type="#_x0000_t75" style="width:10pt;height:11pt" o:ole="">
            <v:imagedata r:id="rId89" o:title=""/>
          </v:shape>
          <o:OLEObject Type="Embed" ProgID="Equation.DSMT4" ShapeID="_x0000_i1068" DrawAspect="Content" ObjectID="_1573739892" r:id="rId90"/>
        </w:object>
      </w:r>
      <w:r w:rsidRPr="00166FA1">
        <w:t>, such that</w:t>
      </w:r>
      <w:r>
        <w:t xml:space="preserve"> </w:t>
      </w:r>
      <w:r w:rsidRPr="00623159">
        <w:rPr>
          <w:position w:val="-10"/>
        </w:rPr>
        <w:object w:dxaOrig="620" w:dyaOrig="320">
          <v:shape id="_x0000_i1069" type="#_x0000_t75" style="width:31.5pt;height:16.5pt" o:ole="">
            <v:imagedata r:id="rId91" o:title=""/>
          </v:shape>
          <o:OLEObject Type="Embed" ProgID="Equation.DSMT4" ShapeID="_x0000_i1069" DrawAspect="Content" ObjectID="_1573739893" r:id="rId92"/>
        </w:object>
      </w:r>
      <w:r>
        <w:t xml:space="preserve">, eliminates all the real solutions of </w:t>
      </w:r>
      <w:r>
        <w:fldChar w:fldCharType="begin"/>
      </w:r>
      <w:r>
        <w:instrText xml:space="preserve"> REF GradientNovelSol3 \h </w:instrText>
      </w:r>
      <w:r>
        <w:fldChar w:fldCharType="separate"/>
      </w:r>
      <w:r w:rsidR="00F22C72" w:rsidRPr="00A63BC0">
        <w:t>(</w:t>
      </w:r>
      <w:r w:rsidR="00F22C72" w:rsidRPr="00A63BC0">
        <w:rPr>
          <w:noProof/>
        </w:rPr>
        <w:t>11</w:t>
      </w:r>
      <w:r w:rsidR="00F22C72" w:rsidRPr="00A63BC0">
        <w:t>)</w:t>
      </w:r>
      <w:r>
        <w:fldChar w:fldCharType="end"/>
      </w:r>
      <w:r>
        <w:t>.</w:t>
      </w:r>
    </w:p>
    <w:p w:rsidR="001654B3" w:rsidRPr="00AC433C" w:rsidRDefault="001654B3" w:rsidP="001654B3">
      <w:r w:rsidRPr="00AC433C">
        <w:t xml:space="preserve">On the other hand, equation </w:t>
      </w:r>
      <w:r w:rsidRPr="00AC433C">
        <w:fldChar w:fldCharType="begin"/>
      </w:r>
      <w:r w:rsidRPr="00AC433C">
        <w:instrText xml:space="preserve"> REF GradientNovelSol2 \h </w:instrText>
      </w:r>
      <w:r w:rsidRPr="00AC433C">
        <w:fldChar w:fldCharType="separate"/>
      </w:r>
      <w:r w:rsidR="00F22C72" w:rsidRPr="004817F2">
        <w:t>(</w:t>
      </w:r>
      <w:r w:rsidR="00F22C72">
        <w:rPr>
          <w:noProof/>
        </w:rPr>
        <w:t>9</w:t>
      </w:r>
      <w:r w:rsidR="00F22C72" w:rsidRPr="004817F2">
        <w:t>)</w:t>
      </w:r>
      <w:r w:rsidRPr="00AC433C">
        <w:fldChar w:fldCharType="end"/>
      </w:r>
      <w:r w:rsidRPr="00AC433C">
        <w:t xml:space="preserve"> can be rewritten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RPr="00AC433C" w:rsidTr="00AC433C">
        <w:tc>
          <w:tcPr>
            <w:tcW w:w="985" w:type="dxa"/>
            <w:vAlign w:val="center"/>
          </w:tcPr>
          <w:p w:rsidR="001654B3" w:rsidRPr="00AC433C" w:rsidRDefault="001654B3" w:rsidP="00AC433C">
            <w:pPr>
              <w:jc w:val="center"/>
            </w:pPr>
          </w:p>
        </w:tc>
        <w:tc>
          <w:tcPr>
            <w:tcW w:w="7380" w:type="dxa"/>
            <w:vAlign w:val="center"/>
          </w:tcPr>
          <w:p w:rsidR="001654B3" w:rsidRPr="00AC433C" w:rsidRDefault="001654B3" w:rsidP="00AC433C">
            <w:pPr>
              <w:tabs>
                <w:tab w:val="center" w:pos="3580"/>
                <w:tab w:val="right" w:pos="7160"/>
              </w:tabs>
            </w:pPr>
            <w:r w:rsidRPr="00AC433C">
              <w:tab/>
            </w:r>
          </w:p>
          <w:p w:rsidR="001654B3" w:rsidRPr="00AC433C" w:rsidRDefault="001654B3" w:rsidP="00AC433C">
            <w:pPr>
              <w:tabs>
                <w:tab w:val="center" w:pos="3580"/>
                <w:tab w:val="right" w:pos="7160"/>
              </w:tabs>
            </w:pPr>
            <w:r w:rsidRPr="00AC433C">
              <w:tab/>
            </w:r>
            <w:r w:rsidRPr="00AC433C">
              <w:rPr>
                <w:position w:val="-30"/>
              </w:rPr>
              <w:object w:dxaOrig="1820" w:dyaOrig="720">
                <v:shape id="_x0000_i1070" type="#_x0000_t75" style="width:91pt;height:36.5pt" o:ole="">
                  <v:imagedata r:id="rId93" o:title=""/>
                </v:shape>
                <o:OLEObject Type="Embed" ProgID="Equation.DSMT4" ShapeID="_x0000_i1070" DrawAspect="Content" ObjectID="_1573739894" r:id="rId94"/>
              </w:object>
            </w:r>
          </w:p>
          <w:p w:rsidR="001654B3" w:rsidRPr="00AC433C" w:rsidRDefault="001654B3" w:rsidP="00AC433C">
            <w:pPr>
              <w:tabs>
                <w:tab w:val="center" w:pos="3580"/>
                <w:tab w:val="right" w:pos="7160"/>
              </w:tabs>
            </w:pPr>
            <w:r w:rsidRPr="00AC433C">
              <w:t>,</w:t>
            </w:r>
          </w:p>
        </w:tc>
        <w:tc>
          <w:tcPr>
            <w:tcW w:w="985" w:type="dxa"/>
            <w:vAlign w:val="center"/>
          </w:tcPr>
          <w:p w:rsidR="001654B3" w:rsidRPr="00AC433C" w:rsidRDefault="001654B3" w:rsidP="00AC433C">
            <w:pPr>
              <w:jc w:val="center"/>
              <w:rPr>
                <w:lang w:val="es-MX"/>
              </w:rPr>
            </w:pPr>
            <w:bookmarkStart w:id="13" w:name="GradientNovelSol2ReWr1"/>
            <w:r w:rsidRPr="00AC433C">
              <w:rPr>
                <w:lang w:val="es-MX"/>
              </w:rPr>
              <w:t>(</w:t>
            </w:r>
            <w:r w:rsidRPr="00AC433C">
              <w:rPr>
                <w:lang w:val="es-MX"/>
              </w:rPr>
              <w:fldChar w:fldCharType="begin"/>
            </w:r>
            <w:r w:rsidRPr="00AC433C">
              <w:rPr>
                <w:lang w:val="es-MX"/>
              </w:rPr>
              <w:instrText xml:space="preserve"> SEQ Eqn \* MERGEFORMAT </w:instrText>
            </w:r>
            <w:r w:rsidRPr="00AC433C">
              <w:rPr>
                <w:lang w:val="es-MX"/>
              </w:rPr>
              <w:fldChar w:fldCharType="separate"/>
            </w:r>
            <w:r w:rsidR="00F22C72">
              <w:rPr>
                <w:noProof/>
                <w:lang w:val="es-MX"/>
              </w:rPr>
              <w:t>12</w:t>
            </w:r>
            <w:r w:rsidRPr="00AC433C">
              <w:rPr>
                <w:lang w:val="es-MX"/>
              </w:rPr>
              <w:fldChar w:fldCharType="end"/>
            </w:r>
            <w:r w:rsidRPr="00AC433C">
              <w:rPr>
                <w:lang w:val="es-MX"/>
              </w:rPr>
              <w:t>)</w:t>
            </w:r>
            <w:bookmarkEnd w:id="13"/>
          </w:p>
        </w:tc>
      </w:tr>
    </w:tbl>
    <w:p w:rsidR="001654B3" w:rsidRPr="00AC433C" w:rsidRDefault="001654B3" w:rsidP="001654B3">
      <w:r w:rsidRPr="00AC433C">
        <w:t>This expression implies that solution of  (9) lies at</w:t>
      </w:r>
      <w:r w:rsidRPr="00AC433C">
        <w:rPr>
          <w:position w:val="-12"/>
        </w:rPr>
        <w:object w:dxaOrig="2020" w:dyaOrig="360">
          <v:shape id="_x0000_i1071" type="#_x0000_t75" style="width:100.5pt;height:18pt" o:ole="">
            <v:imagedata r:id="rId95" o:title=""/>
          </v:shape>
          <o:OLEObject Type="Embed" ProgID="Equation.DSMT4" ShapeID="_x0000_i1071" DrawAspect="Content" ObjectID="_1573739895" r:id="rId96"/>
        </w:object>
      </w:r>
      <w:r w:rsidRPr="00AC433C">
        <w:t xml:space="preserve">. </w:t>
      </w:r>
    </w:p>
    <w:p w:rsidR="001654B3" w:rsidRDefault="001654B3" w:rsidP="001654B3">
      <w:r w:rsidRPr="001A4E62">
        <w:t xml:space="preserve">Equation </w:t>
      </w:r>
      <w:r>
        <w:fldChar w:fldCharType="begin"/>
      </w:r>
      <w:r>
        <w:instrText xml:space="preserve"> REF GradientNovelSol2ReWr1 \h </w:instrText>
      </w:r>
      <w:r>
        <w:fldChar w:fldCharType="separate"/>
      </w:r>
      <w:r w:rsidR="00F22C72" w:rsidRPr="00AC433C">
        <w:rPr>
          <w:lang w:val="es-MX"/>
        </w:rPr>
        <w:t>(</w:t>
      </w:r>
      <w:r w:rsidR="00F22C72">
        <w:rPr>
          <w:noProof/>
          <w:lang w:val="es-MX"/>
        </w:rPr>
        <w:t>12</w:t>
      </w:r>
      <w:r w:rsidR="00F22C72" w:rsidRPr="00AC433C">
        <w:rPr>
          <w:lang w:val="es-MX"/>
        </w:rPr>
        <w:t>)</w:t>
      </w:r>
      <w:r>
        <w:fldChar w:fldCharType="end"/>
      </w:r>
      <w:r>
        <w:t xml:space="preserve"> </w:t>
      </w:r>
      <w:r w:rsidRPr="001A4E62">
        <w:t>is equivalent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AC433C">
        <w:tc>
          <w:tcPr>
            <w:tcW w:w="985" w:type="dxa"/>
            <w:vAlign w:val="center"/>
          </w:tcPr>
          <w:p w:rsidR="001654B3" w:rsidRPr="008F1EA9" w:rsidRDefault="001654B3" w:rsidP="00AC433C">
            <w:pPr>
              <w:jc w:val="center"/>
            </w:pPr>
          </w:p>
        </w:tc>
        <w:tc>
          <w:tcPr>
            <w:tcW w:w="7380" w:type="dxa"/>
            <w:vAlign w:val="center"/>
          </w:tcPr>
          <w:p w:rsidR="001654B3" w:rsidRDefault="001654B3" w:rsidP="00AC433C">
            <w:pPr>
              <w:tabs>
                <w:tab w:val="center" w:pos="3580"/>
                <w:tab w:val="right" w:pos="7160"/>
              </w:tabs>
              <w:rPr>
                <w:lang w:val="es-MX"/>
              </w:rPr>
            </w:pPr>
            <w:r w:rsidRPr="008F1EA9">
              <w:tab/>
            </w:r>
            <w:r w:rsidRPr="00623159">
              <w:rPr>
                <w:position w:val="-12"/>
              </w:rPr>
              <w:object w:dxaOrig="1939" w:dyaOrig="360">
                <v:shape id="_x0000_i1072" type="#_x0000_t75" style="width:97pt;height:18pt" o:ole="">
                  <v:imagedata r:id="rId97" o:title=""/>
                </v:shape>
                <o:OLEObject Type="Embed" ProgID="Equation.DSMT4" ShapeID="_x0000_i1072" DrawAspect="Content" ObjectID="_1573739896" r:id="rId98"/>
              </w:object>
            </w:r>
            <w:r>
              <w:t>.</w:t>
            </w:r>
          </w:p>
        </w:tc>
        <w:tc>
          <w:tcPr>
            <w:tcW w:w="985" w:type="dxa"/>
            <w:vAlign w:val="center"/>
          </w:tcPr>
          <w:p w:rsidR="001654B3" w:rsidRDefault="001654B3" w:rsidP="00AC433C">
            <w:pPr>
              <w:jc w:val="center"/>
              <w:rPr>
                <w:lang w:val="es-MX"/>
              </w:rPr>
            </w:pPr>
            <w:bookmarkStart w:id="14" w:name="GradientNovelSol2ReWr2"/>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13</w:t>
            </w:r>
            <w:r>
              <w:rPr>
                <w:lang w:val="es-MX"/>
              </w:rPr>
              <w:fldChar w:fldCharType="end"/>
            </w:r>
            <w:r>
              <w:rPr>
                <w:lang w:val="es-MX"/>
              </w:rPr>
              <w:t>)</w:t>
            </w:r>
            <w:bookmarkEnd w:id="14"/>
          </w:p>
        </w:tc>
      </w:tr>
    </w:tbl>
    <w:p w:rsidR="001654B3" w:rsidRDefault="001654B3" w:rsidP="001654B3"/>
    <w:p w:rsidR="001654B3" w:rsidRPr="00AC433C" w:rsidRDefault="001654B3" w:rsidP="001654B3">
      <w:r>
        <w:lastRenderedPageBreak/>
        <w:t xml:space="preserve">Since </w:t>
      </w:r>
      <w:r w:rsidRPr="00623159">
        <w:rPr>
          <w:position w:val="-10"/>
        </w:rPr>
        <w:object w:dxaOrig="1180" w:dyaOrig="320">
          <v:shape id="_x0000_i1073" type="#_x0000_t75" style="width:58.5pt;height:16.5pt" o:ole="">
            <v:imagedata r:id="rId99" o:title=""/>
          </v:shape>
          <o:OLEObject Type="Embed" ProgID="Equation.DSMT4" ShapeID="_x0000_i1073" DrawAspect="Content" ObjectID="_1573739897" r:id="rId100"/>
        </w:object>
      </w:r>
      <w:r>
        <w:t xml:space="preserve"> for all the values of </w:t>
      </w:r>
      <w:r w:rsidRPr="00623159">
        <w:rPr>
          <w:position w:val="-10"/>
        </w:rPr>
        <w:object w:dxaOrig="240" w:dyaOrig="260">
          <v:shape id="_x0000_i1074" type="#_x0000_t75" style="width:12pt;height:13.5pt" o:ole="">
            <v:imagedata r:id="rId101" o:title=""/>
          </v:shape>
          <o:OLEObject Type="Embed" ProgID="Equation.DSMT4" ShapeID="_x0000_i1074" DrawAspect="Content" ObjectID="_1573739898" r:id="rId102"/>
        </w:object>
      </w:r>
      <w:r>
        <w:t xml:space="preserve"> except for </w:t>
      </w:r>
      <w:r w:rsidRPr="00AC433C">
        <w:rPr>
          <w:position w:val="-10"/>
        </w:rPr>
        <w:object w:dxaOrig="580" w:dyaOrig="320">
          <v:shape id="_x0000_i1075" type="#_x0000_t75" style="width:28.5pt;height:16.5pt" o:ole="">
            <v:imagedata r:id="rId103" o:title=""/>
          </v:shape>
          <o:OLEObject Type="Embed" ProgID="Equation.DSMT4" ShapeID="_x0000_i1075" DrawAspect="Content" ObjectID="_1573739899" r:id="rId104"/>
        </w:object>
      </w:r>
      <w:r w:rsidRPr="00AC433C">
        <w:t xml:space="preserve">, the solution of (9) can be limited to only the point </w:t>
      </w:r>
      <w:r w:rsidRPr="00AC433C">
        <w:rPr>
          <w:position w:val="-12"/>
        </w:rPr>
        <w:object w:dxaOrig="2400" w:dyaOrig="360">
          <v:shape id="_x0000_i1076" type="#_x0000_t75" style="width:120.5pt;height:18pt" o:ole="">
            <v:imagedata r:id="rId105" o:title=""/>
          </v:shape>
          <o:OLEObject Type="Embed" ProgID="Equation.DSMT4" ShapeID="_x0000_i1076" DrawAspect="Content" ObjectID="_1573739900" r:id="rId106"/>
        </w:object>
      </w:r>
      <w:r w:rsidRPr="00AC433C">
        <w:t xml:space="preserve"> provided that </w:t>
      </w:r>
      <w:r w:rsidRPr="00AC433C">
        <w:rPr>
          <w:position w:val="-10"/>
        </w:rPr>
        <w:object w:dxaOrig="740" w:dyaOrig="320">
          <v:shape id="_x0000_i1077" type="#_x0000_t75" style="width:37pt;height:16.5pt" o:ole="">
            <v:imagedata r:id="rId107" o:title=""/>
          </v:shape>
          <o:OLEObject Type="Embed" ProgID="Equation.DSMT4" ShapeID="_x0000_i1077" DrawAspect="Content" ObjectID="_1573739901" r:id="rId108"/>
        </w:object>
      </w:r>
      <w:r w:rsidRPr="00AC433C">
        <w:t>. By considering a positive value for</w:t>
      </w:r>
      <w:r w:rsidRPr="00AC433C">
        <w:rPr>
          <w:position w:val="-6"/>
        </w:rPr>
        <w:object w:dxaOrig="200" w:dyaOrig="220">
          <v:shape id="_x0000_i1078" type="#_x0000_t75" style="width:10pt;height:11pt" o:ole="">
            <v:imagedata r:id="rId109" o:title=""/>
          </v:shape>
          <o:OLEObject Type="Embed" ProgID="Equation.DSMT4" ShapeID="_x0000_i1078" DrawAspect="Content" ObjectID="_1573739902" r:id="rId110"/>
        </w:object>
      </w:r>
      <w:r w:rsidRPr="00AC433C">
        <w:t>, only one peak at the origin is guaranteed provided that</w:t>
      </w:r>
      <w:r w:rsidRPr="00AC433C">
        <w:rPr>
          <w:position w:val="-24"/>
        </w:rPr>
        <w:object w:dxaOrig="600" w:dyaOrig="620">
          <v:shape id="_x0000_i1079" type="#_x0000_t75" style="width:30pt;height:31.5pt" o:ole="">
            <v:imagedata r:id="rId111" o:title=""/>
          </v:shape>
          <o:OLEObject Type="Embed" ProgID="Equation.DSMT4" ShapeID="_x0000_i1079" DrawAspect="Content" ObjectID="_1573739903" r:id="rId112"/>
        </w:object>
      </w:r>
      <w:r w:rsidRPr="00AC433C">
        <w:t xml:space="preserve">. Therefore, selecting </w:t>
      </w:r>
      <w:r w:rsidRPr="00AC433C">
        <w:rPr>
          <w:position w:val="-6"/>
        </w:rPr>
        <w:object w:dxaOrig="200" w:dyaOrig="220">
          <v:shape id="_x0000_i1080" type="#_x0000_t75" style="width:10pt;height:11pt" o:ole="">
            <v:imagedata r:id="rId109" o:title=""/>
          </v:shape>
          <o:OLEObject Type="Embed" ProgID="Equation.DSMT4" ShapeID="_x0000_i1080" DrawAspect="Content" ObjectID="_1573739904" r:id="rId113"/>
        </w:object>
      </w:r>
      <w:r>
        <w:t xml:space="preserve">in this way allows </w:t>
      </w:r>
      <w:r w:rsidRPr="00AC433C">
        <w:t>eliminating the occurrence of other peaks, dips or saddle points.</w:t>
      </w:r>
    </w:p>
    <w:p w:rsidR="001654B3" w:rsidRDefault="001654B3" w:rsidP="001654B3"/>
    <w:p w:rsidR="001654B3" w:rsidRDefault="00646E0C" w:rsidP="001654B3">
      <w:r>
        <w:t>T</w:t>
      </w:r>
      <w:r w:rsidR="001654B3">
        <w:t xml:space="preserve">he proposed mathematical </w:t>
      </w:r>
      <w:r w:rsidR="001654B3" w:rsidRPr="00AC433C">
        <w:t xml:space="preserve">function (5) has the </w:t>
      </w:r>
      <w:r w:rsidR="001654B3">
        <w:t>following</w:t>
      </w:r>
      <w:r w:rsidR="001654B3" w:rsidRPr="00AC433C">
        <w:t xml:space="preserve"> </w:t>
      </w:r>
      <w:r w:rsidR="001654B3">
        <w:t>properties</w:t>
      </w:r>
      <w:r w:rsidR="001654B3" w:rsidRPr="00AC433C">
        <w:t>:</w:t>
      </w:r>
    </w:p>
    <w:p w:rsidR="001654B3" w:rsidRDefault="001654B3" w:rsidP="001654B3">
      <w:pPr>
        <w:pStyle w:val="ListParagraph"/>
        <w:numPr>
          <w:ilvl w:val="0"/>
          <w:numId w:val="20"/>
        </w:numPr>
      </w:pPr>
      <w:r>
        <w:t>Its gradient is not proportional to the distance from its optimum combination.</w:t>
      </w:r>
    </w:p>
    <w:p w:rsidR="001654B3" w:rsidRDefault="001654B3" w:rsidP="001654B3">
      <w:pPr>
        <w:pStyle w:val="ListParagraph"/>
        <w:numPr>
          <w:ilvl w:val="0"/>
          <w:numId w:val="20"/>
        </w:numPr>
      </w:pPr>
      <w:r>
        <w:t xml:space="preserve">It has a unique maximum value at </w:t>
      </w:r>
      <w:r w:rsidRPr="00777392">
        <w:rPr>
          <w:position w:val="-12"/>
        </w:rPr>
        <w:object w:dxaOrig="2380" w:dyaOrig="360">
          <v:shape id="_x0000_i1081" type="#_x0000_t75" style="width:119pt;height:18pt" o:ole="">
            <v:imagedata r:id="rId114" o:title=""/>
          </v:shape>
          <o:OLEObject Type="Embed" ProgID="Equation.DSMT4" ShapeID="_x0000_i1081" DrawAspect="Content" ObjectID="_1573739905" r:id="rId115"/>
        </w:object>
      </w:r>
      <w:r>
        <w:t xml:space="preserve">, i.e. at </w:t>
      </w:r>
      <w:r w:rsidRPr="00777392">
        <w:rPr>
          <w:position w:val="-12"/>
        </w:rPr>
        <w:object w:dxaOrig="2520" w:dyaOrig="380">
          <v:shape id="_x0000_i1082" type="#_x0000_t75" style="width:126pt;height:19pt" o:ole="">
            <v:imagedata r:id="rId116" o:title=""/>
          </v:shape>
          <o:OLEObject Type="Embed" ProgID="Equation.DSMT4" ShapeID="_x0000_i1082" DrawAspect="Content" ObjectID="_1573739906" r:id="rId117"/>
        </w:object>
      </w:r>
      <w:r>
        <w:t xml:space="preserve">provided that </w:t>
      </w:r>
      <w:r w:rsidRPr="00777392">
        <w:rPr>
          <w:position w:val="-24"/>
        </w:rPr>
        <w:object w:dxaOrig="600" w:dyaOrig="620">
          <v:shape id="_x0000_i1083" type="#_x0000_t75" style="width:30pt;height:31.5pt" o:ole="">
            <v:imagedata r:id="rId118" o:title=""/>
          </v:shape>
          <o:OLEObject Type="Embed" ProgID="Equation.DSMT4" ShapeID="_x0000_i1083" DrawAspect="Content" ObjectID="_1573739907" r:id="rId119"/>
        </w:object>
      </w:r>
      <w:r>
        <w:t>.</w:t>
      </w:r>
    </w:p>
    <w:p w:rsidR="001654B3" w:rsidRDefault="001654B3" w:rsidP="001654B3">
      <w:pPr>
        <w:pStyle w:val="ListParagraph"/>
        <w:numPr>
          <w:ilvl w:val="0"/>
          <w:numId w:val="20"/>
        </w:numPr>
      </w:pPr>
      <w:r>
        <w:t>It is not a concave function.</w:t>
      </w:r>
    </w:p>
    <w:p w:rsidR="001654B3" w:rsidRDefault="001654B3" w:rsidP="001654B3">
      <w:pPr>
        <w:pStyle w:val="ListParagraph"/>
        <w:numPr>
          <w:ilvl w:val="0"/>
          <w:numId w:val="20"/>
        </w:numPr>
      </w:pPr>
      <w:r>
        <w:t>The optimal value of an arbitrary factor is not constant throughout the factorial space.</w:t>
      </w:r>
    </w:p>
    <w:p w:rsidR="001654B3" w:rsidRDefault="001654B3" w:rsidP="001654B3"/>
    <w:p w:rsidR="001654B3" w:rsidRDefault="001654B3" w:rsidP="001654B3">
      <w:r>
        <w:t>In the next section, a method is presented to adapt the function</w:t>
      </w:r>
      <w:r w:rsidRPr="00623159">
        <w:rPr>
          <w:position w:val="-12"/>
        </w:rPr>
        <w:object w:dxaOrig="300" w:dyaOrig="360">
          <v:shape id="_x0000_i1084" type="#_x0000_t75" style="width:15pt;height:18pt" o:ole="">
            <v:imagedata r:id="rId120" o:title=""/>
          </v:shape>
          <o:OLEObject Type="Embed" ProgID="Equation.DSMT4" ShapeID="_x0000_i1084" DrawAspect="Content" ObjectID="_1573739908" r:id="rId121"/>
        </w:object>
      </w:r>
      <w:r>
        <w:t xml:space="preserve">, defined at </w:t>
      </w:r>
      <w:r>
        <w:fldChar w:fldCharType="begin"/>
      </w:r>
      <w:r>
        <w:instrText xml:space="preserve"> REF Novelmodel \h </w:instrText>
      </w:r>
      <w:r>
        <w:fldChar w:fldCharType="separate"/>
      </w:r>
      <w:r w:rsidR="00F22C72" w:rsidRPr="00A63BC0">
        <w:t>(</w:t>
      </w:r>
      <w:r w:rsidR="00F22C72" w:rsidRPr="00A63BC0">
        <w:rPr>
          <w:noProof/>
        </w:rPr>
        <w:t>5</w:t>
      </w:r>
      <w:r w:rsidR="00F22C72" w:rsidRPr="00A63BC0">
        <w:t>)</w:t>
      </w:r>
      <w:r>
        <w:fldChar w:fldCharType="end"/>
      </w:r>
      <w:r>
        <w:t>, in order to generate random experiments.</w:t>
      </w:r>
    </w:p>
    <w:p w:rsidR="001654B3" w:rsidRPr="007A2C32" w:rsidRDefault="001654B3" w:rsidP="001654B3">
      <w:pPr>
        <w:pStyle w:val="Heading1"/>
        <w:numPr>
          <w:ilvl w:val="0"/>
          <w:numId w:val="3"/>
        </w:numPr>
      </w:pPr>
      <w:r>
        <w:t xml:space="preserve">Implementation of the proposed function </w:t>
      </w:r>
    </w:p>
    <w:p w:rsidR="001654B3" w:rsidRDefault="001654B3" w:rsidP="001654B3">
      <w:r>
        <w:t xml:space="preserve">A scaled version of the </w:t>
      </w:r>
      <w:r w:rsidRPr="002F26C8">
        <w:t xml:space="preserve">proposed </w:t>
      </w:r>
      <w:r>
        <w:t xml:space="preserve">function </w:t>
      </w:r>
      <w:r w:rsidRPr="00270B49">
        <w:rPr>
          <w:position w:val="-12"/>
        </w:rPr>
        <w:object w:dxaOrig="300" w:dyaOrig="360">
          <v:shape id="_x0000_i1085" type="#_x0000_t75" style="width:15pt;height:18pt" o:ole="">
            <v:imagedata r:id="rId122" o:title=""/>
          </v:shape>
          <o:OLEObject Type="Embed" ProgID="Equation.DSMT4" ShapeID="_x0000_i1085" DrawAspect="Content" ObjectID="_1573739909" r:id="rId123"/>
        </w:object>
      </w:r>
      <w:r>
        <w:t xml:space="preserve"> in </w:t>
      </w:r>
      <w:r>
        <w:fldChar w:fldCharType="begin"/>
      </w:r>
      <w:r>
        <w:instrText xml:space="preserve"> REF Novelmodel \h </w:instrText>
      </w:r>
      <w:r>
        <w:fldChar w:fldCharType="separate"/>
      </w:r>
      <w:r w:rsidR="00F22C72" w:rsidRPr="00A63BC0">
        <w:t>(</w:t>
      </w:r>
      <w:r w:rsidR="00F22C72" w:rsidRPr="00A63BC0">
        <w:rPr>
          <w:noProof/>
        </w:rPr>
        <w:t>5</w:t>
      </w:r>
      <w:r w:rsidR="00F22C72" w:rsidRPr="00A63BC0">
        <w:t>)</w:t>
      </w:r>
      <w:r>
        <w:fldChar w:fldCharType="end"/>
      </w:r>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654B3" w:rsidTr="00104670">
        <w:tc>
          <w:tcPr>
            <w:tcW w:w="985" w:type="dxa"/>
            <w:vAlign w:val="center"/>
          </w:tcPr>
          <w:p w:rsidR="001654B3" w:rsidRPr="00762461" w:rsidRDefault="001654B3" w:rsidP="00104670">
            <w:pPr>
              <w:jc w:val="center"/>
            </w:pPr>
          </w:p>
        </w:tc>
        <w:tc>
          <w:tcPr>
            <w:tcW w:w="7380" w:type="dxa"/>
            <w:vAlign w:val="center"/>
          </w:tcPr>
          <w:p w:rsidR="001654B3" w:rsidRPr="00340F69" w:rsidRDefault="001654B3" w:rsidP="00104670">
            <w:pPr>
              <w:tabs>
                <w:tab w:val="center" w:pos="3580"/>
                <w:tab w:val="right" w:pos="7160"/>
              </w:tabs>
              <w:jc w:val="center"/>
              <w:rPr>
                <w:lang w:val="es-MX"/>
              </w:rPr>
            </w:pPr>
            <w:r w:rsidRPr="00270B49">
              <w:rPr>
                <w:position w:val="-48"/>
              </w:rPr>
              <w:object w:dxaOrig="4380" w:dyaOrig="1080">
                <v:shape id="_x0000_i1086" type="#_x0000_t75" style="width:219.5pt;height:54pt" o:ole="">
                  <v:imagedata r:id="rId124" o:title=""/>
                </v:shape>
                <o:OLEObject Type="Embed" ProgID="Equation.DSMT4" ShapeID="_x0000_i1086" DrawAspect="Content" ObjectID="_1573739910" r:id="rId125"/>
              </w:object>
            </w:r>
          </w:p>
        </w:tc>
        <w:tc>
          <w:tcPr>
            <w:tcW w:w="985" w:type="dxa"/>
            <w:vAlign w:val="center"/>
          </w:tcPr>
          <w:p w:rsidR="001654B3" w:rsidRDefault="001654B3" w:rsidP="00104670">
            <w:pPr>
              <w:jc w:val="center"/>
              <w:rPr>
                <w:lang w:val="es-MX"/>
              </w:rPr>
            </w:pPr>
            <w:bookmarkStart w:id="15" w:name="AdaptedFunc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14</w:t>
            </w:r>
            <w:r>
              <w:rPr>
                <w:lang w:val="es-MX"/>
              </w:rPr>
              <w:fldChar w:fldCharType="end"/>
            </w:r>
            <w:r>
              <w:rPr>
                <w:lang w:val="es-MX"/>
              </w:rPr>
              <w:t>)</w:t>
            </w:r>
            <w:bookmarkEnd w:id="15"/>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1540" w:dyaOrig="360">
                <v:shape id="_x0000_i1087" type="#_x0000_t75" style="width:77pt;height:18pt" o:ole="">
                  <v:imagedata r:id="rId126" o:title=""/>
                </v:shape>
                <o:OLEObject Type="Embed" ProgID="Equation.DSMT4" ShapeID="_x0000_i1087" DrawAspect="Content" ObjectID="_1573739911" r:id="rId127"/>
              </w:object>
            </w:r>
            <w:r>
              <w:t>,</w:t>
            </w:r>
          </w:p>
        </w:tc>
        <w:tc>
          <w:tcPr>
            <w:tcW w:w="985" w:type="dxa"/>
            <w:vAlign w:val="center"/>
          </w:tcPr>
          <w:p w:rsidR="001654B3" w:rsidRDefault="001654B3" w:rsidP="00104670">
            <w:pPr>
              <w:jc w:val="center"/>
              <w:rPr>
                <w:lang w:val="es-MX"/>
              </w:rPr>
            </w:pPr>
            <w:bookmarkStart w:id="16" w:name="F_1Equa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15</w:t>
            </w:r>
            <w:r>
              <w:rPr>
                <w:lang w:val="es-MX"/>
              </w:rPr>
              <w:fldChar w:fldCharType="end"/>
            </w:r>
            <w:r>
              <w:rPr>
                <w:lang w:val="es-MX"/>
              </w:rPr>
              <w:t>)</w:t>
            </w:r>
            <w:bookmarkEnd w:id="16"/>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1700" w:dyaOrig="360">
                <v:shape id="_x0000_i1088" type="#_x0000_t75" style="width:85.5pt;height:18pt" o:ole="">
                  <v:imagedata r:id="rId128" o:title=""/>
                </v:shape>
                <o:OLEObject Type="Embed" ProgID="Equation.DSMT4" ShapeID="_x0000_i1088" DrawAspect="Content" ObjectID="_1573739912" r:id="rId129"/>
              </w:object>
            </w:r>
            <w:r>
              <w:t>,</w:t>
            </w:r>
          </w:p>
        </w:tc>
        <w:tc>
          <w:tcPr>
            <w:tcW w:w="985" w:type="dxa"/>
            <w:vAlign w:val="center"/>
          </w:tcPr>
          <w:p w:rsidR="001654B3" w:rsidRPr="00403874" w:rsidRDefault="001654B3" w:rsidP="00104670">
            <w:pPr>
              <w:jc w:val="center"/>
            </w:pPr>
            <w:bookmarkStart w:id="17" w:name="F_2Equa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16</w:t>
            </w:r>
            <w:r>
              <w:rPr>
                <w:lang w:val="es-MX"/>
              </w:rPr>
              <w:fldChar w:fldCharType="end"/>
            </w:r>
            <w:r>
              <w:rPr>
                <w:lang w:val="es-MX"/>
              </w:rPr>
              <w:t>)</w:t>
            </w:r>
            <w:bookmarkEnd w:id="17"/>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1480" w:dyaOrig="360">
                <v:shape id="_x0000_i1089" type="#_x0000_t75" style="width:74.5pt;height:18pt" o:ole="">
                  <v:imagedata r:id="rId130" o:title=""/>
                </v:shape>
                <o:OLEObject Type="Embed" ProgID="Equation.DSMT4" ShapeID="_x0000_i1089" DrawAspect="Content" ObjectID="_1573739913" r:id="rId131"/>
              </w:object>
            </w:r>
            <w:r>
              <w:t>,</w:t>
            </w:r>
          </w:p>
        </w:tc>
        <w:tc>
          <w:tcPr>
            <w:tcW w:w="985" w:type="dxa"/>
            <w:vAlign w:val="center"/>
          </w:tcPr>
          <w:p w:rsidR="001654B3" w:rsidRDefault="001654B3" w:rsidP="00104670">
            <w:pPr>
              <w:jc w:val="center"/>
              <w:rPr>
                <w:lang w:val="es-MX"/>
              </w:rPr>
            </w:pPr>
            <w:bookmarkStart w:id="18" w:name="FunctionInterval"/>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17</w:t>
            </w:r>
            <w:r>
              <w:rPr>
                <w:lang w:val="es-MX"/>
              </w:rPr>
              <w:fldChar w:fldCharType="end"/>
            </w:r>
            <w:r>
              <w:rPr>
                <w:lang w:val="es-MX"/>
              </w:rPr>
              <w:t>)</w:t>
            </w:r>
            <w:bookmarkEnd w:id="18"/>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270B49" w:rsidRDefault="001654B3" w:rsidP="00104670">
            <w:pPr>
              <w:tabs>
                <w:tab w:val="center" w:pos="3580"/>
                <w:tab w:val="right" w:pos="7160"/>
              </w:tabs>
              <w:jc w:val="center"/>
            </w:pPr>
            <w:r w:rsidRPr="00270B49">
              <w:rPr>
                <w:position w:val="-10"/>
              </w:rPr>
              <w:object w:dxaOrig="1400" w:dyaOrig="320">
                <v:shape id="_x0000_i1090" type="#_x0000_t75" style="width:69.5pt;height:16.5pt" o:ole="">
                  <v:imagedata r:id="rId132" o:title=""/>
                </v:shape>
                <o:OLEObject Type="Embed" ProgID="Equation.DSMT4" ShapeID="_x0000_i1090" DrawAspect="Content" ObjectID="_1573739914" r:id="rId133"/>
              </w:object>
            </w:r>
            <w:r>
              <w:t>,</w:t>
            </w:r>
          </w:p>
        </w:tc>
        <w:tc>
          <w:tcPr>
            <w:tcW w:w="985" w:type="dxa"/>
            <w:vAlign w:val="center"/>
          </w:tcPr>
          <w:p w:rsidR="001654B3" w:rsidRDefault="001654B3" w:rsidP="00104670">
            <w:pPr>
              <w:jc w:val="center"/>
              <w:rPr>
                <w:lang w:val="es-MX"/>
              </w:rPr>
            </w:pPr>
            <w:bookmarkStart w:id="19" w:name="ChangeOfRandomVar"/>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18</w:t>
            </w:r>
            <w:r>
              <w:rPr>
                <w:lang w:val="es-MX"/>
              </w:rPr>
              <w:fldChar w:fldCharType="end"/>
            </w:r>
            <w:r>
              <w:rPr>
                <w:lang w:val="es-MX"/>
              </w:rPr>
              <w:t>)</w:t>
            </w:r>
            <w:bookmarkEnd w:id="19"/>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Default="001654B3" w:rsidP="00104670">
            <w:pPr>
              <w:tabs>
                <w:tab w:val="center" w:pos="3580"/>
                <w:tab w:val="right" w:pos="7160"/>
              </w:tabs>
              <w:jc w:val="center"/>
              <w:rPr>
                <w:lang w:val="es-MX"/>
              </w:rPr>
            </w:pPr>
            <w:r w:rsidRPr="00270B49">
              <w:rPr>
                <w:position w:val="-28"/>
              </w:rPr>
              <w:object w:dxaOrig="1060" w:dyaOrig="680">
                <v:shape id="_x0000_i1091" type="#_x0000_t75" style="width:53pt;height:34pt" o:ole="">
                  <v:imagedata r:id="rId134" o:title=""/>
                </v:shape>
                <o:OLEObject Type="Embed" ProgID="Equation.DSMT4" ShapeID="_x0000_i1091" DrawAspect="Content" ObjectID="_1573739915" r:id="rId135"/>
              </w:object>
            </w:r>
            <w:r>
              <w:t>,</w:t>
            </w:r>
          </w:p>
        </w:tc>
        <w:tc>
          <w:tcPr>
            <w:tcW w:w="985" w:type="dxa"/>
            <w:vAlign w:val="center"/>
          </w:tcPr>
          <w:p w:rsidR="001654B3" w:rsidRDefault="001654B3" w:rsidP="00104670">
            <w:pPr>
              <w:jc w:val="center"/>
              <w:rPr>
                <w:lang w:val="es-MX"/>
              </w:rPr>
            </w:pPr>
            <w:bookmarkStart w:id="20" w:name="SigmaZ"/>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19</w:t>
            </w:r>
            <w:r>
              <w:rPr>
                <w:lang w:val="es-MX"/>
              </w:rPr>
              <w:fldChar w:fldCharType="end"/>
            </w:r>
            <w:r>
              <w:rPr>
                <w:lang w:val="es-MX"/>
              </w:rPr>
              <w:t>)</w:t>
            </w:r>
            <w:bookmarkEnd w:id="20"/>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30"/>
              </w:rPr>
              <w:object w:dxaOrig="1740" w:dyaOrig="720">
                <v:shape id="_x0000_i1092" type="#_x0000_t75" style="width:87pt;height:36.5pt" o:ole="">
                  <v:imagedata r:id="rId136" o:title=""/>
                </v:shape>
                <o:OLEObject Type="Embed" ProgID="Equation.DSMT4" ShapeID="_x0000_i1092" DrawAspect="Content" ObjectID="_1573739916" r:id="rId137"/>
              </w:object>
            </w:r>
            <w:r>
              <w:t>,</w:t>
            </w:r>
          </w:p>
        </w:tc>
        <w:tc>
          <w:tcPr>
            <w:tcW w:w="985" w:type="dxa"/>
            <w:vAlign w:val="center"/>
          </w:tcPr>
          <w:p w:rsidR="001654B3" w:rsidRDefault="001654B3" w:rsidP="00104670">
            <w:pPr>
              <w:jc w:val="center"/>
              <w:rPr>
                <w:lang w:val="es-MX"/>
              </w:rPr>
            </w:pPr>
            <w:bookmarkStart w:id="21" w:name="ZiDefini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20</w:t>
            </w:r>
            <w:r>
              <w:rPr>
                <w:lang w:val="es-MX"/>
              </w:rPr>
              <w:fldChar w:fldCharType="end"/>
            </w:r>
            <w:r>
              <w:rPr>
                <w:lang w:val="es-MX"/>
              </w:rPr>
              <w:t>)</w:t>
            </w:r>
            <w:bookmarkEnd w:id="21"/>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270B49" w:rsidRDefault="001654B3" w:rsidP="00104670">
            <w:pPr>
              <w:tabs>
                <w:tab w:val="center" w:pos="3580"/>
                <w:tab w:val="right" w:pos="7160"/>
              </w:tabs>
              <w:jc w:val="center"/>
            </w:pPr>
            <w:r w:rsidRPr="00270B49">
              <w:rPr>
                <w:position w:val="-12"/>
              </w:rPr>
              <w:object w:dxaOrig="1260" w:dyaOrig="380">
                <v:shape id="_x0000_i1093" type="#_x0000_t75" style="width:63.5pt;height:19pt" o:ole="">
                  <v:imagedata r:id="rId138" o:title=""/>
                </v:shape>
                <o:OLEObject Type="Embed" ProgID="Equation.DSMT4" ShapeID="_x0000_i1093" DrawAspect="Content" ObjectID="_1573739917" r:id="rId139"/>
              </w:object>
            </w:r>
            <w:r>
              <w:t>,</w:t>
            </w:r>
          </w:p>
        </w:tc>
        <w:tc>
          <w:tcPr>
            <w:tcW w:w="985" w:type="dxa"/>
            <w:vAlign w:val="center"/>
          </w:tcPr>
          <w:p w:rsidR="001654B3" w:rsidRDefault="001654B3" w:rsidP="00104670">
            <w:pPr>
              <w:jc w:val="center"/>
              <w:rPr>
                <w:lang w:val="es-MX"/>
              </w:rPr>
            </w:pPr>
            <w:bookmarkStart w:id="22" w:name="InterDefinition"/>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21</w:t>
            </w:r>
            <w:r>
              <w:rPr>
                <w:lang w:val="es-MX"/>
              </w:rPr>
              <w:fldChar w:fldCharType="end"/>
            </w:r>
            <w:r>
              <w:rPr>
                <w:lang w:val="es-MX"/>
              </w:rPr>
              <w:t>)</w:t>
            </w:r>
            <w:bookmarkEnd w:id="22"/>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340F69" w:rsidRDefault="001654B3" w:rsidP="00104670">
            <w:pPr>
              <w:tabs>
                <w:tab w:val="center" w:pos="3580"/>
                <w:tab w:val="right" w:pos="7160"/>
              </w:tabs>
              <w:jc w:val="center"/>
            </w:pPr>
            <w:r w:rsidRPr="00270B49">
              <w:rPr>
                <w:position w:val="-12"/>
              </w:rPr>
              <w:object w:dxaOrig="2820" w:dyaOrig="380">
                <v:shape id="_x0000_i1094" type="#_x0000_t75" style="width:141pt;height:19pt" o:ole="">
                  <v:imagedata r:id="rId140" o:title=""/>
                </v:shape>
                <o:OLEObject Type="Embed" ProgID="Equation.DSMT4" ShapeID="_x0000_i1094" DrawAspect="Content" ObjectID="_1573739918" r:id="rId141"/>
              </w:object>
            </w:r>
            <w:r>
              <w:t>,</w:t>
            </w:r>
          </w:p>
        </w:tc>
        <w:tc>
          <w:tcPr>
            <w:tcW w:w="985" w:type="dxa"/>
            <w:vAlign w:val="center"/>
          </w:tcPr>
          <w:p w:rsidR="001654B3" w:rsidRDefault="001654B3" w:rsidP="00104670">
            <w:pPr>
              <w:jc w:val="center"/>
              <w:rPr>
                <w:lang w:val="es-MX"/>
              </w:rPr>
            </w:pPr>
            <w:bookmarkStart w:id="23" w:name="FactorAtMaximumValue"/>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22</w:t>
            </w:r>
            <w:r>
              <w:rPr>
                <w:lang w:val="es-MX"/>
              </w:rPr>
              <w:fldChar w:fldCharType="end"/>
            </w:r>
            <w:r>
              <w:rPr>
                <w:lang w:val="es-MX"/>
              </w:rPr>
              <w:t>)</w:t>
            </w:r>
            <w:bookmarkEnd w:id="23"/>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270B49" w:rsidRDefault="001654B3" w:rsidP="00104670">
            <w:pPr>
              <w:tabs>
                <w:tab w:val="center" w:pos="3580"/>
                <w:tab w:val="right" w:pos="7160"/>
              </w:tabs>
              <w:jc w:val="center"/>
            </w:pPr>
            <w:r w:rsidRPr="00270B49">
              <w:rPr>
                <w:position w:val="-6"/>
              </w:rPr>
              <w:object w:dxaOrig="1120" w:dyaOrig="279">
                <v:shape id="_x0000_i1095" type="#_x0000_t75" style="width:55.5pt;height:13.5pt" o:ole="">
                  <v:imagedata r:id="rId142" o:title=""/>
                </v:shape>
                <o:OLEObject Type="Embed" ProgID="Equation.DSMT4" ShapeID="_x0000_i1095" DrawAspect="Content" ObjectID="_1573739919" r:id="rId143"/>
              </w:object>
            </w:r>
          </w:p>
        </w:tc>
        <w:tc>
          <w:tcPr>
            <w:tcW w:w="985" w:type="dxa"/>
            <w:vAlign w:val="center"/>
          </w:tcPr>
          <w:p w:rsidR="001654B3" w:rsidRDefault="001654B3" w:rsidP="00104670">
            <w:pPr>
              <w:jc w:val="center"/>
              <w:rPr>
                <w:lang w:val="es-MX"/>
              </w:rPr>
            </w:pPr>
            <w:bookmarkStart w:id="24" w:name="ConstraintsForAlpha"/>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23</w:t>
            </w:r>
            <w:r>
              <w:rPr>
                <w:lang w:val="es-MX"/>
              </w:rPr>
              <w:fldChar w:fldCharType="end"/>
            </w:r>
            <w:r>
              <w:rPr>
                <w:lang w:val="es-MX"/>
              </w:rPr>
              <w:t>)</w:t>
            </w:r>
            <w:bookmarkEnd w:id="24"/>
          </w:p>
        </w:tc>
      </w:tr>
      <w:tr w:rsidR="001654B3" w:rsidTr="00104670">
        <w:tc>
          <w:tcPr>
            <w:tcW w:w="985" w:type="dxa"/>
            <w:vAlign w:val="center"/>
          </w:tcPr>
          <w:p w:rsidR="001654B3" w:rsidRDefault="001654B3" w:rsidP="00104670">
            <w:pPr>
              <w:jc w:val="center"/>
              <w:rPr>
                <w:lang w:val="es-MX"/>
              </w:rPr>
            </w:pPr>
          </w:p>
        </w:tc>
        <w:tc>
          <w:tcPr>
            <w:tcW w:w="7380" w:type="dxa"/>
            <w:vAlign w:val="center"/>
          </w:tcPr>
          <w:p w:rsidR="001654B3" w:rsidRPr="00104670" w:rsidRDefault="001654B3" w:rsidP="00104670">
            <w:pPr>
              <w:tabs>
                <w:tab w:val="center" w:pos="3580"/>
                <w:tab w:val="right" w:pos="7160"/>
              </w:tabs>
              <w:jc w:val="center"/>
            </w:pPr>
            <w:r w:rsidRPr="00270B49">
              <w:rPr>
                <w:position w:val="-10"/>
              </w:rPr>
              <w:object w:dxaOrig="1120" w:dyaOrig="320">
                <v:shape id="_x0000_i1096" type="#_x0000_t75" style="width:55.5pt;height:16.5pt" o:ole="">
                  <v:imagedata r:id="rId144" o:title=""/>
                </v:shape>
                <o:OLEObject Type="Embed" ProgID="Equation.DSMT4" ShapeID="_x0000_i1096" DrawAspect="Content" ObjectID="_1573739920" r:id="rId145"/>
              </w:object>
            </w:r>
            <w:bookmarkStart w:id="25" w:name="_GoBack"/>
            <w:bookmarkEnd w:id="25"/>
          </w:p>
        </w:tc>
        <w:tc>
          <w:tcPr>
            <w:tcW w:w="985" w:type="dxa"/>
            <w:vAlign w:val="center"/>
          </w:tcPr>
          <w:p w:rsidR="001654B3" w:rsidRDefault="001654B3" w:rsidP="00104670">
            <w:pPr>
              <w:jc w:val="center"/>
              <w:rPr>
                <w:lang w:val="es-MX"/>
              </w:rPr>
            </w:pPr>
            <w:bookmarkStart w:id="26" w:name="ConstraintsForBeta"/>
            <w:r>
              <w:rPr>
                <w:lang w:val="es-MX"/>
              </w:rPr>
              <w:t>(</w:t>
            </w:r>
            <w:r>
              <w:rPr>
                <w:lang w:val="es-MX"/>
              </w:rPr>
              <w:fldChar w:fldCharType="begin"/>
            </w:r>
            <w:r>
              <w:rPr>
                <w:lang w:val="es-MX"/>
              </w:rPr>
              <w:instrText xml:space="preserve"> SEQ Eqn \* MERGEFORMAT </w:instrText>
            </w:r>
            <w:r>
              <w:rPr>
                <w:lang w:val="es-MX"/>
              </w:rPr>
              <w:fldChar w:fldCharType="separate"/>
            </w:r>
            <w:r w:rsidR="00F22C72">
              <w:rPr>
                <w:noProof/>
                <w:lang w:val="es-MX"/>
              </w:rPr>
              <w:t>24</w:t>
            </w:r>
            <w:r>
              <w:rPr>
                <w:lang w:val="es-MX"/>
              </w:rPr>
              <w:fldChar w:fldCharType="end"/>
            </w:r>
            <w:r>
              <w:rPr>
                <w:lang w:val="es-MX"/>
              </w:rPr>
              <w:t>)</w:t>
            </w:r>
            <w:bookmarkEnd w:id="26"/>
          </w:p>
        </w:tc>
      </w:tr>
    </w:tbl>
    <w:p w:rsidR="001654B3" w:rsidRDefault="001654B3" w:rsidP="001654B3"/>
    <w:p w:rsidR="001654B3" w:rsidRDefault="001654B3" w:rsidP="001654B3">
      <w:r>
        <w:t xml:space="preserve">with  </w:t>
      </w:r>
      <w:r w:rsidRPr="00270B49">
        <w:rPr>
          <w:position w:val="-10"/>
        </w:rPr>
        <w:object w:dxaOrig="1540" w:dyaOrig="320">
          <v:shape id="_x0000_i1097" type="#_x0000_t75" style="width:77pt;height:16.5pt" o:ole="">
            <v:imagedata r:id="rId146" o:title=""/>
          </v:shape>
          <o:OLEObject Type="Embed" ProgID="Equation.DSMT4" ShapeID="_x0000_i1097" DrawAspect="Content" ObjectID="_1573739921" r:id="rId147"/>
        </w:object>
      </w:r>
      <w:r>
        <w:t xml:space="preserve">, </w:t>
      </w:r>
      <w:r w:rsidRPr="00270B49">
        <w:rPr>
          <w:position w:val="-10"/>
        </w:rPr>
        <w:object w:dxaOrig="200" w:dyaOrig="320">
          <v:shape id="_x0000_i1098" type="#_x0000_t75" style="width:10pt;height:16.5pt" o:ole="">
            <v:imagedata r:id="rId148" o:title=""/>
          </v:shape>
          <o:OLEObject Type="Embed" ProgID="Equation.DSMT4" ShapeID="_x0000_i1098" DrawAspect="Content" ObjectID="_1573739922" r:id="rId149"/>
        </w:object>
      </w:r>
      <w:r>
        <w:t xml:space="preserve"> is a random variable </w:t>
      </w:r>
      <w:r w:rsidRPr="001A6E7C">
        <w:t xml:space="preserve">such that </w:t>
      </w:r>
      <w:r w:rsidRPr="00270B49">
        <w:rPr>
          <w:position w:val="-10"/>
        </w:rPr>
        <w:object w:dxaOrig="900" w:dyaOrig="320">
          <v:shape id="_x0000_i1099" type="#_x0000_t75" style="width:45pt;height:16.5pt" o:ole="">
            <v:imagedata r:id="rId150" o:title=""/>
          </v:shape>
          <o:OLEObject Type="Embed" ProgID="Equation.DSMT4" ShapeID="_x0000_i1099" DrawAspect="Content" ObjectID="_1573739923" r:id="rId151"/>
        </w:object>
      </w:r>
      <w:r>
        <w:t xml:space="preserve"> and </w:t>
      </w:r>
      <w:r w:rsidRPr="00270B49">
        <w:rPr>
          <w:position w:val="-10"/>
        </w:rPr>
        <w:object w:dxaOrig="620" w:dyaOrig="320">
          <v:shape id="_x0000_i1100" type="#_x0000_t75" style="width:31.5pt;height:16.5pt" o:ole="">
            <v:imagedata r:id="rId152" o:title=""/>
          </v:shape>
          <o:OLEObject Type="Embed" ProgID="Equation.DSMT4" ShapeID="_x0000_i1100" DrawAspect="Content" ObjectID="_1573739924" r:id="rId153"/>
        </w:object>
      </w:r>
      <w:r w:rsidRPr="001A6E7C">
        <w:t>, where</w:t>
      </w:r>
      <w:r>
        <w:t xml:space="preserve"> </w:t>
      </w:r>
      <w:r w:rsidRPr="00270B49">
        <w:rPr>
          <w:position w:val="-10"/>
        </w:rPr>
        <w:object w:dxaOrig="460" w:dyaOrig="320">
          <v:shape id="_x0000_i1101" type="#_x0000_t75" style="width:23pt;height:16.5pt" o:ole="">
            <v:imagedata r:id="rId154" o:title=""/>
          </v:shape>
          <o:OLEObject Type="Embed" ProgID="Equation.DSMT4" ShapeID="_x0000_i1101" DrawAspect="Content" ObjectID="_1573739925" r:id="rId155"/>
        </w:object>
      </w:r>
      <w:r>
        <w:t xml:space="preserve"> </w:t>
      </w:r>
      <w:r w:rsidRPr="001A6E7C">
        <w:t xml:space="preserve">denotes  </w:t>
      </w:r>
      <w:r>
        <w:t xml:space="preserve">expected value. Moreover, </w:t>
      </w:r>
      <w:r w:rsidRPr="00025957">
        <w:rPr>
          <w:position w:val="-4"/>
        </w:rPr>
        <w:object w:dxaOrig="240" w:dyaOrig="240">
          <v:shape id="_x0000_i1102" type="#_x0000_t75" style="width:12pt;height:12pt" o:ole="">
            <v:imagedata r:id="rId156" o:title=""/>
          </v:shape>
          <o:OLEObject Type="Embed" ProgID="Equation.DSMT4" ShapeID="_x0000_i1102" DrawAspect="Content" ObjectID="_1573739926" r:id="rId157"/>
        </w:object>
      </w:r>
      <w:r>
        <w:t xml:space="preserve"> is a random variable with the properties </w:t>
      </w:r>
      <w:r w:rsidRPr="00270B49">
        <w:rPr>
          <w:position w:val="-10"/>
        </w:rPr>
        <w:object w:dxaOrig="1100" w:dyaOrig="320">
          <v:shape id="_x0000_i1103" type="#_x0000_t75" style="width:54.5pt;height:16.5pt" o:ole="">
            <v:imagedata r:id="rId158" o:title=""/>
          </v:shape>
          <o:OLEObject Type="Embed" ProgID="Equation.DSMT4" ShapeID="_x0000_i1103" DrawAspect="Content" ObjectID="_1573739927" r:id="rId159"/>
        </w:object>
      </w:r>
      <w:r>
        <w:t xml:space="preserve"> and</w:t>
      </w:r>
      <w:r w:rsidRPr="00270B49">
        <w:rPr>
          <w:position w:val="-10"/>
        </w:rPr>
        <w:object w:dxaOrig="880" w:dyaOrig="320">
          <v:shape id="_x0000_i1104" type="#_x0000_t75" style="width:43.5pt;height:16.5pt" o:ole="">
            <v:imagedata r:id="rId160" o:title=""/>
          </v:shape>
          <o:OLEObject Type="Embed" ProgID="Equation.DSMT4" ShapeID="_x0000_i1104" DrawAspect="Content" ObjectID="_1573739928" r:id="rId161"/>
        </w:object>
      </w:r>
      <w:r>
        <w:t xml:space="preserve">. On the other hand </w:t>
      </w:r>
      <w:r w:rsidRPr="00270B49">
        <w:rPr>
          <w:position w:val="-12"/>
        </w:rPr>
        <w:object w:dxaOrig="820" w:dyaOrig="360">
          <v:shape id="_x0000_i1105" type="#_x0000_t75" style="width:40.5pt;height:18pt" o:ole="">
            <v:imagedata r:id="rId162" o:title=""/>
          </v:shape>
          <o:OLEObject Type="Embed" ProgID="Equation.DSMT4" ShapeID="_x0000_i1105" DrawAspect="Content" ObjectID="_1573739929" r:id="rId163"/>
        </w:object>
      </w:r>
      <w:r>
        <w:t xml:space="preserve"> is the function range, </w:t>
      </w:r>
      <w:r w:rsidRPr="00270B49">
        <w:rPr>
          <w:position w:val="-12"/>
        </w:rPr>
        <w:object w:dxaOrig="360" w:dyaOrig="360">
          <v:shape id="_x0000_i1106" type="#_x0000_t75" style="width:18pt;height:18pt" o:ole="">
            <v:imagedata r:id="rId164" o:title=""/>
          </v:shape>
          <o:OLEObject Type="Embed" ProgID="Equation.DSMT4" ShapeID="_x0000_i1106" DrawAspect="Content" ObjectID="_1573739930" r:id="rId165"/>
        </w:object>
      </w:r>
      <w:r>
        <w:t xml:space="preserve"> is a noise factor, </w:t>
      </w:r>
      <w:r w:rsidRPr="00270B49">
        <w:rPr>
          <w:position w:val="-12"/>
        </w:rPr>
        <w:object w:dxaOrig="360" w:dyaOrig="360">
          <v:shape id="_x0000_i1107" type="#_x0000_t75" style="width:18pt;height:18pt" o:ole="">
            <v:imagedata r:id="rId166" o:title=""/>
          </v:shape>
          <o:OLEObject Type="Embed" ProgID="Equation.DSMT4" ShapeID="_x0000_i1107" DrawAspect="Content" ObjectID="_1573739931" r:id="rId167"/>
        </w:object>
      </w:r>
      <w:r>
        <w:t xml:space="preserve"> is difficulty factor, </w:t>
      </w:r>
      <w:r w:rsidRPr="00270B49">
        <w:rPr>
          <w:position w:val="-12"/>
        </w:rPr>
        <w:object w:dxaOrig="360" w:dyaOrig="380">
          <v:shape id="_x0000_i1108" type="#_x0000_t75" style="width:18pt;height:19pt" o:ole="">
            <v:imagedata r:id="rId168" o:title=""/>
          </v:shape>
          <o:OLEObject Type="Embed" ProgID="Equation.DSMT4" ShapeID="_x0000_i1108" DrawAspect="Content" ObjectID="_1573739932" r:id="rId169"/>
        </w:object>
      </w:r>
      <w:r>
        <w:t xml:space="preserve"> are the optimal combination of factors, where function </w:t>
      </w:r>
      <w:r w:rsidRPr="00270B49">
        <w:rPr>
          <w:position w:val="-10"/>
        </w:rPr>
        <w:object w:dxaOrig="220" w:dyaOrig="260">
          <v:shape id="_x0000_i1109" type="#_x0000_t75" style="width:11pt;height:13.5pt" o:ole="">
            <v:imagedata r:id="rId170" o:title=""/>
          </v:shape>
          <o:OLEObject Type="Embed" ProgID="Equation.DSMT4" ShapeID="_x0000_i1109" DrawAspect="Content" ObjectID="_1573739933" r:id="rId171"/>
        </w:object>
      </w:r>
      <w:r>
        <w:t xml:space="preserve"> reaches its maximum value, </w:t>
      </w:r>
      <w:r w:rsidRPr="00270B49">
        <w:rPr>
          <w:position w:val="-12"/>
        </w:rPr>
        <w:object w:dxaOrig="300" w:dyaOrig="380">
          <v:shape id="_x0000_i1110" type="#_x0000_t75" style="width:15pt;height:19pt" o:ole="">
            <v:imagedata r:id="rId172" o:title=""/>
          </v:shape>
          <o:OLEObject Type="Embed" ProgID="Equation.DSMT4" ShapeID="_x0000_i1110" DrawAspect="Content" ObjectID="_1573739934" r:id="rId173"/>
        </w:object>
      </w:r>
      <w:r>
        <w:t xml:space="preserve"> and </w:t>
      </w:r>
      <w:r w:rsidRPr="00270B49">
        <w:rPr>
          <w:position w:val="-12"/>
        </w:rPr>
        <w:object w:dxaOrig="320" w:dyaOrig="380">
          <v:shape id="_x0000_i1111" type="#_x0000_t75" style="width:16.5pt;height:19pt" o:ole="">
            <v:imagedata r:id="rId174" o:title=""/>
          </v:shape>
          <o:OLEObject Type="Embed" ProgID="Equation.DSMT4" ShapeID="_x0000_i1111" DrawAspect="Content" ObjectID="_1573739935" r:id="rId175"/>
        </w:object>
      </w:r>
      <w:r>
        <w:t xml:space="preserve"> are lower and upper limits of the </w:t>
      </w:r>
      <w:r w:rsidRPr="00270B49">
        <w:rPr>
          <w:position w:val="-6"/>
        </w:rPr>
        <w:object w:dxaOrig="279" w:dyaOrig="320">
          <v:shape id="_x0000_i1112" type="#_x0000_t75" style="width:13.5pt;height:16.5pt" o:ole="">
            <v:imagedata r:id="rId176" o:title=""/>
          </v:shape>
          <o:OLEObject Type="Embed" ProgID="Equation.DSMT4" ShapeID="_x0000_i1112" DrawAspect="Content" ObjectID="_1573739936" r:id="rId177"/>
        </w:object>
      </w:r>
      <w:r>
        <w:t xml:space="preserve"> factor, </w:t>
      </w:r>
      <w:r w:rsidRPr="00270B49">
        <w:rPr>
          <w:position w:val="-6"/>
        </w:rPr>
        <w:object w:dxaOrig="240" w:dyaOrig="220">
          <v:shape id="_x0000_i1113" type="#_x0000_t75" style="width:12pt;height:11pt" o:ole="">
            <v:imagedata r:id="rId178" o:title=""/>
          </v:shape>
          <o:OLEObject Type="Embed" ProgID="Equation.DSMT4" ShapeID="_x0000_i1113" DrawAspect="Content" ObjectID="_1573739937" r:id="rId179"/>
        </w:object>
      </w:r>
      <w:r>
        <w:t xml:space="preserve"> and </w:t>
      </w:r>
      <w:r w:rsidRPr="00270B49">
        <w:rPr>
          <w:position w:val="-10"/>
        </w:rPr>
        <w:object w:dxaOrig="240" w:dyaOrig="320">
          <v:shape id="_x0000_i1114" type="#_x0000_t75" style="width:12pt;height:16.5pt" o:ole="">
            <v:imagedata r:id="rId180" o:title=""/>
          </v:shape>
          <o:OLEObject Type="Embed" ProgID="Equation.DSMT4" ShapeID="_x0000_i1114" DrawAspect="Content" ObjectID="_1573739938" r:id="rId181"/>
        </w:object>
      </w:r>
      <w:r>
        <w:t xml:space="preserve"> </w:t>
      </w:r>
      <w:r w:rsidRPr="00AC433C">
        <w:t xml:space="preserve">are padding constants that, respectively, limit the maximum value of the function </w:t>
      </w:r>
      <w:r w:rsidRPr="00AC433C">
        <w:rPr>
          <w:position w:val="-10"/>
        </w:rPr>
        <w:object w:dxaOrig="240" w:dyaOrig="320">
          <v:shape id="_x0000_i1115" type="#_x0000_t75" style="width:12pt;height:16.5pt" o:ole="">
            <v:imagedata r:id="rId182" o:title=""/>
          </v:shape>
          <o:OLEObject Type="Embed" ProgID="Equation.DSMT4" ShapeID="_x0000_i1115" DrawAspect="Content" ObjectID="_1573739939" r:id="rId183"/>
        </w:object>
      </w:r>
      <w:r w:rsidRPr="00AC433C">
        <w:t xml:space="preserve"> and the optimal combination within the desired region. </w:t>
      </w:r>
    </w:p>
    <w:p w:rsidR="001654B3" w:rsidRDefault="001654B3" w:rsidP="001654B3"/>
    <w:p w:rsidR="001654B3" w:rsidRDefault="001654B3" w:rsidP="001654B3">
      <w:r w:rsidRPr="001A6E7C">
        <w:lastRenderedPageBreak/>
        <w:t xml:space="preserve">It is worth mentioning that </w:t>
      </w:r>
      <w:r>
        <w:t>function</w:t>
      </w:r>
      <w:r w:rsidRPr="00270B49">
        <w:rPr>
          <w:position w:val="-12"/>
        </w:rPr>
        <w:object w:dxaOrig="1780" w:dyaOrig="360">
          <v:shape id="_x0000_i1116" type="#_x0000_t75" style="width:89.5pt;height:18pt" o:ole="">
            <v:imagedata r:id="rId184" o:title=""/>
          </v:shape>
          <o:OLEObject Type="Embed" ProgID="Equation.DSMT4" ShapeID="_x0000_i1116" DrawAspect="Content" ObjectID="_1573739940" r:id="rId185"/>
        </w:object>
      </w:r>
      <w:r>
        <w:t xml:space="preserve">, </w:t>
      </w:r>
      <w:r w:rsidRPr="001A6E7C">
        <w:t xml:space="preserve">shown in </w:t>
      </w:r>
      <w:r>
        <w:fldChar w:fldCharType="begin"/>
      </w:r>
      <w:r>
        <w:instrText xml:space="preserve"> REF AdaptedFunction \h </w:instrText>
      </w:r>
      <w:r>
        <w:fldChar w:fldCharType="separate"/>
      </w:r>
      <w:r w:rsidR="00F22C72" w:rsidRPr="00A63BC0">
        <w:t>(</w:t>
      </w:r>
      <w:r w:rsidR="00F22C72" w:rsidRPr="00A63BC0">
        <w:rPr>
          <w:noProof/>
        </w:rPr>
        <w:t>14</w:t>
      </w:r>
      <w:r w:rsidR="00F22C72" w:rsidRPr="00A63BC0">
        <w:t>)</w:t>
      </w:r>
      <w:r>
        <w:fldChar w:fldCharType="end"/>
      </w:r>
      <w:r>
        <w:t>, preserves all the following mathematical properties of function</w:t>
      </w:r>
      <w:r w:rsidRPr="00270B49">
        <w:rPr>
          <w:position w:val="-12"/>
        </w:rPr>
        <w:object w:dxaOrig="300" w:dyaOrig="360">
          <v:shape id="_x0000_i1117" type="#_x0000_t75" style="width:15pt;height:18pt" o:ole="">
            <v:imagedata r:id="rId186" o:title=""/>
          </v:shape>
          <o:OLEObject Type="Embed" ProgID="Equation.DSMT4" ShapeID="_x0000_i1117" DrawAspect="Content" ObjectID="_1573739941" r:id="rId187"/>
        </w:object>
      </w:r>
      <w:r>
        <w:t xml:space="preserve">.  Moreover, multiplying function </w:t>
      </w:r>
      <w:r w:rsidRPr="00142B08">
        <w:rPr>
          <w:position w:val="-12"/>
        </w:rPr>
        <w:object w:dxaOrig="279" w:dyaOrig="360">
          <v:shape id="_x0000_i1118" type="#_x0000_t75" style="width:13.5pt;height:18pt" o:ole="">
            <v:imagedata r:id="rId188" o:title=""/>
          </v:shape>
          <o:OLEObject Type="Embed" ProgID="Equation.DSMT4" ShapeID="_x0000_i1118" DrawAspect="Content" ObjectID="_1573739942" r:id="rId189"/>
        </w:object>
      </w:r>
      <w:r>
        <w:t xml:space="preserve"> in (16) by a negative number transforms the single-peak function to a single-dip (opposite to a peak) function; this transformation requires modifying </w:t>
      </w:r>
      <w:r>
        <w:fldChar w:fldCharType="begin"/>
      </w:r>
      <w:r>
        <w:instrText xml:space="preserve"> REF F_1Equation \h </w:instrText>
      </w:r>
      <w:r>
        <w:fldChar w:fldCharType="separate"/>
      </w:r>
      <w:r w:rsidR="00F22C72" w:rsidRPr="00A63BC0">
        <w:t>(</w:t>
      </w:r>
      <w:r w:rsidR="00F22C72" w:rsidRPr="00A63BC0">
        <w:rPr>
          <w:noProof/>
        </w:rPr>
        <w:t>15</w:t>
      </w:r>
      <w:r w:rsidR="00F22C72" w:rsidRPr="00A63BC0">
        <w:t>)</w:t>
      </w:r>
      <w:r>
        <w:fldChar w:fldCharType="end"/>
      </w:r>
      <w:r>
        <w:t xml:space="preserve"> and </w:t>
      </w:r>
      <w:r>
        <w:fldChar w:fldCharType="begin"/>
      </w:r>
      <w:r>
        <w:instrText xml:space="preserve"> REF F_2Equation \h </w:instrText>
      </w:r>
      <w:r>
        <w:fldChar w:fldCharType="separate"/>
      </w:r>
      <w:r w:rsidR="00F22C72" w:rsidRPr="00A63BC0">
        <w:t>(</w:t>
      </w:r>
      <w:r w:rsidR="00F22C72" w:rsidRPr="00A63BC0">
        <w:rPr>
          <w:noProof/>
        </w:rPr>
        <w:t>16</w:t>
      </w:r>
      <w:r w:rsidR="00F22C72" w:rsidRPr="00A63BC0">
        <w:t>)</w:t>
      </w:r>
      <w:r>
        <w:fldChar w:fldCharType="end"/>
      </w:r>
      <w:r>
        <w:t xml:space="preserve"> such that the upper and lower limits are preserved. </w:t>
      </w:r>
    </w:p>
    <w:p w:rsidR="001654B3" w:rsidRDefault="001654B3" w:rsidP="001654B3"/>
    <w:p w:rsidR="001654B3" w:rsidRDefault="001654B3" w:rsidP="001654B3">
      <w:r>
        <w:t>N</w:t>
      </w:r>
      <w:r w:rsidRPr="001A6E7C">
        <w:t xml:space="preserve">ext </w:t>
      </w:r>
      <w:r>
        <w:t>section presents</w:t>
      </w:r>
      <w:r w:rsidRPr="001A6E7C">
        <w:t xml:space="preserve"> an algorithm that implements the </w:t>
      </w:r>
      <w:r>
        <w:t xml:space="preserve">proposed procedure. </w:t>
      </w:r>
    </w:p>
    <w:p w:rsidR="001654B3" w:rsidRDefault="001654B3" w:rsidP="001654B3">
      <w:pPr>
        <w:pStyle w:val="Heading1"/>
        <w:numPr>
          <w:ilvl w:val="0"/>
          <w:numId w:val="9"/>
        </w:numPr>
      </w:pPr>
      <w:r w:rsidRPr="001A48AB">
        <w:t>Algorithm</w:t>
      </w:r>
    </w:p>
    <w:p w:rsidR="001654B3" w:rsidRDefault="001654B3" w:rsidP="001654B3">
      <w:r w:rsidRPr="00F95D9B">
        <w:t xml:space="preserve">The objective of the algorithm is to generate experiment results by simulating a multi-factorial process. Teacher gives the </w:t>
      </w:r>
      <w:r>
        <w:t xml:space="preserve">parameters </w:t>
      </w:r>
      <w:r w:rsidRPr="00F95D9B">
        <w:t xml:space="preserve">required by the multi-factorial process, and students </w:t>
      </w:r>
      <w:r>
        <w:t xml:space="preserve">perform experiments at different factors. The algorithm generates responses for the given </w:t>
      </w:r>
      <w:r w:rsidRPr="00E83E8B">
        <w:rPr>
          <w:position w:val="-12"/>
        </w:rPr>
        <w:object w:dxaOrig="240" w:dyaOrig="360">
          <v:shape id="_x0000_i1119" type="#_x0000_t75" style="width:12pt;height:18pt" o:ole="">
            <v:imagedata r:id="rId190" o:title=""/>
          </v:shape>
          <o:OLEObject Type="Embed" ProgID="Equation.DSMT4" ShapeID="_x0000_i1119" DrawAspect="Content" ObjectID="_1573739943" r:id="rId191"/>
        </w:object>
      </w:r>
      <w:r>
        <w:t xml:space="preserve"> inputs using the equations and </w:t>
      </w:r>
      <w:r w:rsidRPr="00AC433C">
        <w:t xml:space="preserve">inequalities shown from </w:t>
      </w:r>
      <w:r>
        <w:fldChar w:fldCharType="begin"/>
      </w:r>
      <w:r>
        <w:instrText xml:space="preserve"> REF AdaptedFunction \h </w:instrText>
      </w:r>
      <w:r>
        <w:fldChar w:fldCharType="separate"/>
      </w:r>
      <w:r w:rsidR="00F22C72" w:rsidRPr="00A63BC0">
        <w:t>(</w:t>
      </w:r>
      <w:r w:rsidR="00F22C72" w:rsidRPr="00A63BC0">
        <w:rPr>
          <w:noProof/>
        </w:rPr>
        <w:t>14</w:t>
      </w:r>
      <w:r w:rsidR="00F22C72" w:rsidRPr="00A63BC0">
        <w:t>)</w:t>
      </w:r>
      <w:r>
        <w:fldChar w:fldCharType="end"/>
      </w:r>
      <w:r>
        <w:t xml:space="preserve"> </w:t>
      </w:r>
      <w:r w:rsidRPr="00EF579D">
        <w:t xml:space="preserve">to </w:t>
      </w:r>
      <w:r>
        <w:fldChar w:fldCharType="begin"/>
      </w:r>
      <w:r>
        <w:instrText xml:space="preserve"> REF ConstraintsForBeta \h </w:instrText>
      </w:r>
      <w:r>
        <w:fldChar w:fldCharType="separate"/>
      </w:r>
      <w:r w:rsidR="00F22C72" w:rsidRPr="00A63BC0">
        <w:t>(</w:t>
      </w:r>
      <w:r w:rsidR="00F22C72" w:rsidRPr="00A63BC0">
        <w:rPr>
          <w:noProof/>
        </w:rPr>
        <w:t>24</w:t>
      </w:r>
      <w:r w:rsidR="00F22C72" w:rsidRPr="00A63BC0">
        <w:t>)</w:t>
      </w:r>
      <w:r>
        <w:fldChar w:fldCharType="end"/>
      </w:r>
      <w:r w:rsidRPr="00EF579D">
        <w:t>.</w:t>
      </w:r>
      <w:r>
        <w:t xml:space="preserve"> The student objective is to minimize the number of experiments conducted in order to achieve the optimum value of the process.</w:t>
      </w:r>
    </w:p>
    <w:p w:rsidR="001654B3" w:rsidRDefault="001654B3" w:rsidP="001654B3"/>
    <w:p w:rsidR="001654B3" w:rsidRDefault="001654B3" w:rsidP="001654B3">
      <w:r>
        <w:t xml:space="preserve">Figure 5 shows the flowchart of the proposed algorithm. The teacher should define the values of  </w:t>
      </w:r>
      <w:r w:rsidRPr="00E83E8B">
        <w:rPr>
          <w:position w:val="-12"/>
        </w:rPr>
        <w:object w:dxaOrig="1560" w:dyaOrig="360">
          <v:shape id="_x0000_i1120" type="#_x0000_t75" style="width:78.5pt;height:18pt" o:ole="">
            <v:imagedata r:id="rId192" o:title=""/>
          </v:shape>
          <o:OLEObject Type="Embed" ProgID="Equation.DSMT4" ShapeID="_x0000_i1120" DrawAspect="Content" ObjectID="_1573739944" r:id="rId193"/>
        </w:object>
      </w:r>
      <w:r>
        <w:t xml:space="preserve"> and </w:t>
      </w:r>
      <w:r w:rsidRPr="00E83E8B">
        <w:rPr>
          <w:position w:val="-12"/>
        </w:rPr>
        <w:object w:dxaOrig="360" w:dyaOrig="360">
          <v:shape id="_x0000_i1121" type="#_x0000_t75" style="width:18pt;height:18pt" o:ole="">
            <v:imagedata r:id="rId194" o:title=""/>
          </v:shape>
          <o:OLEObject Type="Embed" ProgID="Equation.DSMT4" ShapeID="_x0000_i1121" DrawAspect="Content" ObjectID="_1573739945" r:id="rId195"/>
        </w:object>
      </w:r>
      <w:r>
        <w:t xml:space="preserve">, </w:t>
      </w:r>
      <w:r w:rsidRPr="00F95D9B">
        <w:t>where</w:t>
      </w:r>
      <w:r>
        <w:t xml:space="preserve"> </w:t>
      </w:r>
      <w:r w:rsidRPr="00E83E8B">
        <w:rPr>
          <w:position w:val="-6"/>
        </w:rPr>
        <w:object w:dxaOrig="240" w:dyaOrig="220">
          <v:shape id="_x0000_i1122" type="#_x0000_t75" style="width:12pt;height:11pt" o:ole="">
            <v:imagedata r:id="rId196" o:title=""/>
          </v:shape>
          <o:OLEObject Type="Embed" ProgID="Equation.DSMT4" ShapeID="_x0000_i1122" DrawAspect="Content" ObjectID="_1573739946" r:id="rId197"/>
        </w:object>
      </w:r>
      <w:r>
        <w:t xml:space="preserve"> and </w:t>
      </w:r>
      <w:r w:rsidRPr="00E83E8B">
        <w:rPr>
          <w:position w:val="-10"/>
        </w:rPr>
        <w:object w:dxaOrig="240" w:dyaOrig="320">
          <v:shape id="_x0000_i1123" type="#_x0000_t75" style="width:12pt;height:16.5pt" o:ole="">
            <v:imagedata r:id="rId198" o:title=""/>
          </v:shape>
          <o:OLEObject Type="Embed" ProgID="Equation.DSMT4" ShapeID="_x0000_i1123" DrawAspect="Content" ObjectID="_1573739947" r:id="rId199"/>
        </w:object>
      </w:r>
      <w:r>
        <w:t xml:space="preserve"> should be less than 0.5. </w:t>
      </w:r>
      <w:r w:rsidRPr="00F95D9B">
        <w:t xml:space="preserve">Based on our experience, </w:t>
      </w:r>
      <w:r>
        <w:t xml:space="preserve">It is recommended to use </w:t>
      </w:r>
      <w:r w:rsidRPr="00E83E8B">
        <w:rPr>
          <w:position w:val="-10"/>
        </w:rPr>
        <w:object w:dxaOrig="1180" w:dyaOrig="320">
          <v:shape id="_x0000_i1124" type="#_x0000_t75" style="width:58.5pt;height:16.5pt" o:ole="">
            <v:imagedata r:id="rId200" o:title=""/>
          </v:shape>
          <o:OLEObject Type="Embed" ProgID="Equation.DSMT4" ShapeID="_x0000_i1124" DrawAspect="Content" ObjectID="_1573739948" r:id="rId201"/>
        </w:object>
      </w:r>
      <w:r>
        <w:t xml:space="preserve">.  </w:t>
      </w:r>
      <w:r w:rsidRPr="00E83E8B">
        <w:rPr>
          <w:position w:val="-12"/>
        </w:rPr>
        <w:object w:dxaOrig="360" w:dyaOrig="360">
          <v:shape id="_x0000_i1125" type="#_x0000_t75" style="width:18pt;height:18pt" o:ole="">
            <v:imagedata r:id="rId202" o:title=""/>
          </v:shape>
          <o:OLEObject Type="Embed" ProgID="Equation.DSMT4" ShapeID="_x0000_i1125" DrawAspect="Content" ObjectID="_1573739949" r:id="rId203"/>
        </w:object>
      </w:r>
      <w:r>
        <w:t xml:space="preserve"> is the difficulty factor, the bigger the value is assigned, the harder it is to reach the optimum </w:t>
      </w:r>
      <w:proofErr w:type="gramStart"/>
      <w:r>
        <w:t>value.</w:t>
      </w:r>
      <w:proofErr w:type="gramEnd"/>
      <w:r>
        <w:t xml:space="preserve"> It is recommended to use a value of </w:t>
      </w:r>
      <w:r w:rsidRPr="00E83E8B">
        <w:rPr>
          <w:position w:val="-12"/>
        </w:rPr>
        <w:object w:dxaOrig="740" w:dyaOrig="360">
          <v:shape id="_x0000_i1126" type="#_x0000_t75" style="width:37pt;height:18pt" o:ole="">
            <v:imagedata r:id="rId204" o:title=""/>
          </v:shape>
          <o:OLEObject Type="Embed" ProgID="Equation.DSMT4" ShapeID="_x0000_i1126" DrawAspect="Content" ObjectID="_1573739950" r:id="rId205"/>
        </w:object>
      </w:r>
      <w:r>
        <w:t xml:space="preserve">. The noise factor </w:t>
      </w:r>
      <w:r w:rsidRPr="00E83E8B">
        <w:rPr>
          <w:position w:val="-12"/>
        </w:rPr>
        <w:object w:dxaOrig="360" w:dyaOrig="360">
          <v:shape id="_x0000_i1127" type="#_x0000_t75" style="width:18pt;height:18pt" o:ole="">
            <v:imagedata r:id="rId206" o:title=""/>
          </v:shape>
          <o:OLEObject Type="Embed" ProgID="Equation.DSMT4" ShapeID="_x0000_i1127" DrawAspect="Content" ObjectID="_1573739951" r:id="rId207"/>
        </w:object>
      </w:r>
      <w:r>
        <w:t xml:space="preserve"> introduces noise into the system. </w:t>
      </w:r>
      <w:r w:rsidRPr="00AC433C">
        <w:t>It is important to mention that this algorithm can be implemented in any programming language</w:t>
      </w:r>
      <w:r>
        <w:t xml:space="preserve">. </w:t>
      </w:r>
    </w:p>
    <w:p w:rsidR="001654B3" w:rsidRPr="00AC433C" w:rsidRDefault="001654B3" w:rsidP="001654B3"/>
    <w:p w:rsidR="001654B3" w:rsidRDefault="001654B3" w:rsidP="001654B3">
      <w:pPr>
        <w:pStyle w:val="Heading1"/>
        <w:numPr>
          <w:ilvl w:val="0"/>
          <w:numId w:val="9"/>
        </w:numPr>
      </w:pPr>
      <w:r w:rsidRPr="00EF579D">
        <w:lastRenderedPageBreak/>
        <w:t>Application</w:t>
      </w:r>
    </w:p>
    <w:p w:rsidR="001654B3" w:rsidRPr="00AC433C" w:rsidRDefault="001654B3" w:rsidP="001654B3">
      <w:r w:rsidRPr="00AC433C">
        <w:t xml:space="preserve">The triad of JavaScript (JS), Hypertext markup language (HTML) and Cascading Style Sheets (CSS) is used to create the application presented at the web page </w:t>
      </w:r>
      <w:r w:rsidRPr="00AC433C">
        <w:fldChar w:fldCharType="begin" w:fldLock="1"/>
      </w:r>
      <w:r w:rsidRPr="00AC433C">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"[16]", "plainTextFormattedCitation" : "[16]", "previouslyFormattedCitation" : "[16]" }, "properties" : { "noteIndex" : 0 }, "schema" : "https://github.com/citation-style-language/schema/raw/master/csl-citation.json" }</w:instrText>
      </w:r>
      <w:r w:rsidRPr="00AC433C">
        <w:fldChar w:fldCharType="separate"/>
      </w:r>
      <w:r w:rsidRPr="00AC433C">
        <w:rPr>
          <w:noProof/>
        </w:rPr>
        <w:t>[16]</w:t>
      </w:r>
      <w:r w:rsidRPr="00AC433C">
        <w:fldChar w:fldCharType="end"/>
      </w:r>
      <w:r w:rsidRPr="00AC433C">
        <w:t xml:space="preserve">. JS is used to implement the algorithm discussed in the previous section. </w:t>
      </w:r>
    </w:p>
    <w:p w:rsidR="001654B3" w:rsidRDefault="001654B3" w:rsidP="001654B3"/>
    <w:p w:rsidR="001654B3" w:rsidRDefault="001654B3" w:rsidP="001654B3">
      <w:r>
        <w:t xml:space="preserve">This application is executed with </w:t>
      </w:r>
      <w:r w:rsidRPr="0036707D">
        <w:rPr>
          <w:position w:val="-6"/>
        </w:rPr>
        <w:object w:dxaOrig="560" w:dyaOrig="279">
          <v:shape id="_x0000_i1128" type="#_x0000_t75" style="width:28.5pt;height:13.5pt" o:ole="">
            <v:imagedata r:id="rId208" o:title=""/>
          </v:shape>
          <o:OLEObject Type="Embed" ProgID="Equation.DSMT4" ShapeID="_x0000_i1128" DrawAspect="Content" ObjectID="_1573739952" r:id="rId209"/>
        </w:object>
      </w:r>
      <w:r>
        <w:t xml:space="preserve">, </w:t>
      </w:r>
      <w:r w:rsidRPr="0036707D">
        <w:rPr>
          <w:position w:val="-10"/>
        </w:rPr>
        <w:object w:dxaOrig="1180" w:dyaOrig="320">
          <v:shape id="_x0000_i1129" type="#_x0000_t75" style="width:58.5pt;height:16.5pt" o:ole="">
            <v:imagedata r:id="rId210" o:title=""/>
          </v:shape>
          <o:OLEObject Type="Embed" ProgID="Equation.DSMT4" ShapeID="_x0000_i1129" DrawAspect="Content" ObjectID="_1573739953" r:id="rId211"/>
        </w:object>
      </w:r>
      <w:r>
        <w:t xml:space="preserve">, </w:t>
      </w:r>
      <w:r w:rsidRPr="0036707D">
        <w:rPr>
          <w:position w:val="-12"/>
        </w:rPr>
        <w:object w:dxaOrig="900" w:dyaOrig="360">
          <v:shape id="_x0000_i1130" type="#_x0000_t75" style="width:45pt;height:18pt" o:ole="">
            <v:imagedata r:id="rId212" o:title=""/>
          </v:shape>
          <o:OLEObject Type="Embed" ProgID="Equation.DSMT4" ShapeID="_x0000_i1130" DrawAspect="Content" ObjectID="_1573739954" r:id="rId213"/>
        </w:object>
      </w:r>
      <w:r>
        <w:t xml:space="preserve">, </w:t>
      </w:r>
      <w:r w:rsidRPr="0036707D">
        <w:rPr>
          <w:position w:val="-12"/>
        </w:rPr>
        <w:object w:dxaOrig="940" w:dyaOrig="360">
          <v:shape id="_x0000_i1131" type="#_x0000_t75" style="width:47pt;height:18pt" o:ole="">
            <v:imagedata r:id="rId214" o:title=""/>
          </v:shape>
          <o:OLEObject Type="Embed" ProgID="Equation.DSMT4" ShapeID="_x0000_i1131" DrawAspect="Content" ObjectID="_1573739955" r:id="rId215"/>
        </w:object>
      </w:r>
      <w:r>
        <w:t xml:space="preserve">, </w:t>
      </w:r>
      <w:r w:rsidRPr="0036707D">
        <w:rPr>
          <w:position w:val="-12"/>
        </w:rPr>
        <w:object w:dxaOrig="740" w:dyaOrig="360">
          <v:shape id="_x0000_i1132" type="#_x0000_t75" style="width:37pt;height:18pt" o:ole="">
            <v:imagedata r:id="rId216" o:title=""/>
          </v:shape>
          <o:OLEObject Type="Embed" ProgID="Equation.DSMT4" ShapeID="_x0000_i1132" DrawAspect="Content" ObjectID="_1573739956" r:id="rId217"/>
        </w:object>
      </w:r>
      <w:r>
        <w:t xml:space="preserve">, </w:t>
      </w:r>
      <w:r w:rsidRPr="0036707D">
        <w:rPr>
          <w:position w:val="-12"/>
        </w:rPr>
        <w:object w:dxaOrig="900" w:dyaOrig="360">
          <v:shape id="_x0000_i1133" type="#_x0000_t75" style="width:45pt;height:18pt" o:ole="">
            <v:imagedata r:id="rId218" o:title=""/>
          </v:shape>
          <o:OLEObject Type="Embed" ProgID="Equation.DSMT4" ShapeID="_x0000_i1133" DrawAspect="Content" ObjectID="_1573739957" r:id="rId219"/>
        </w:object>
      </w:r>
      <w:r>
        <w:t xml:space="preserve">, </w:t>
      </w:r>
      <w:r w:rsidRPr="0036707D">
        <w:rPr>
          <w:position w:val="-12"/>
        </w:rPr>
        <w:object w:dxaOrig="680" w:dyaOrig="380">
          <v:shape id="_x0000_i1134" type="#_x0000_t75" style="width:34pt;height:19pt" o:ole="">
            <v:imagedata r:id="rId220" o:title=""/>
          </v:shape>
          <o:OLEObject Type="Embed" ProgID="Equation.DSMT4" ShapeID="_x0000_i1134" DrawAspect="Content" ObjectID="_1573739958" r:id="rId221"/>
        </w:object>
      </w:r>
      <w:r>
        <w:t xml:space="preserve">, </w:t>
      </w:r>
      <w:r w:rsidRPr="0036707D">
        <w:rPr>
          <w:position w:val="-12"/>
        </w:rPr>
        <w:object w:dxaOrig="920" w:dyaOrig="380">
          <v:shape id="_x0000_i1135" type="#_x0000_t75" style="width:46pt;height:19pt" o:ole="">
            <v:imagedata r:id="rId222" o:title=""/>
          </v:shape>
          <o:OLEObject Type="Embed" ProgID="Equation.DSMT4" ShapeID="_x0000_i1135" DrawAspect="Content" ObjectID="_1573739959" r:id="rId223"/>
        </w:object>
      </w:r>
      <w:r>
        <w:t xml:space="preserve">, </w:t>
      </w:r>
      <w:r w:rsidRPr="0036707D">
        <w:rPr>
          <w:position w:val="-12"/>
        </w:rPr>
        <w:object w:dxaOrig="780" w:dyaOrig="380">
          <v:shape id="_x0000_i1136" type="#_x0000_t75" style="width:39pt;height:19pt" o:ole="">
            <v:imagedata r:id="rId224" o:title=""/>
          </v:shape>
          <o:OLEObject Type="Embed" ProgID="Equation.DSMT4" ShapeID="_x0000_i1136" DrawAspect="Content" ObjectID="_1573739960" r:id="rId225"/>
        </w:object>
      </w:r>
      <w:r>
        <w:t xml:space="preserve">, and </w:t>
      </w:r>
      <w:r w:rsidRPr="0036707D">
        <w:rPr>
          <w:position w:val="-12"/>
        </w:rPr>
        <w:object w:dxaOrig="660" w:dyaOrig="380">
          <v:shape id="_x0000_i1137" type="#_x0000_t75" style="width:33pt;height:19pt" o:ole="">
            <v:imagedata r:id="rId226" o:title=""/>
          </v:shape>
          <o:OLEObject Type="Embed" ProgID="Equation.DSMT4" ShapeID="_x0000_i1137" DrawAspect="Content" ObjectID="_1573739961" r:id="rId227"/>
        </w:object>
      </w:r>
      <w:r>
        <w:t xml:space="preserve">. It calculates </w:t>
      </w:r>
      <w:r w:rsidRPr="0036707D">
        <w:rPr>
          <w:position w:val="-6"/>
        </w:rPr>
        <w:object w:dxaOrig="980" w:dyaOrig="279">
          <v:shape id="_x0000_i1138" type="#_x0000_t75" style="width:49pt;height:13.5pt" o:ole="">
            <v:imagedata r:id="rId228" o:title=""/>
          </v:shape>
          <o:OLEObject Type="Embed" ProgID="Equation.DSMT4" ShapeID="_x0000_i1138" DrawAspect="Content" ObjectID="_1573739962" r:id="rId229"/>
        </w:object>
      </w:r>
      <w:r>
        <w:t xml:space="preserve">, </w:t>
      </w:r>
      <w:r w:rsidRPr="0036707D">
        <w:rPr>
          <w:position w:val="-12"/>
        </w:rPr>
        <w:object w:dxaOrig="1260" w:dyaOrig="360">
          <v:shape id="_x0000_i1139" type="#_x0000_t75" style="width:63.5pt;height:18pt" o:ole="">
            <v:imagedata r:id="rId230" o:title=""/>
          </v:shape>
          <o:OLEObject Type="Embed" ProgID="Equation.DSMT4" ShapeID="_x0000_i1139" DrawAspect="Content" ObjectID="_1573739963" r:id="rId231"/>
        </w:object>
      </w:r>
      <w:r>
        <w:t xml:space="preserve">, </w:t>
      </w:r>
      <w:r w:rsidRPr="0036707D">
        <w:rPr>
          <w:position w:val="-12"/>
        </w:rPr>
        <w:object w:dxaOrig="1320" w:dyaOrig="360">
          <v:shape id="_x0000_i1140" type="#_x0000_t75" style="width:65.5pt;height:18pt" o:ole="">
            <v:imagedata r:id="rId232" o:title=""/>
          </v:shape>
          <o:OLEObject Type="Embed" ProgID="Equation.DSMT4" ShapeID="_x0000_i1140" DrawAspect="Content" ObjectID="_1573739964" r:id="rId233"/>
        </w:object>
      </w:r>
      <w:r>
        <w:t xml:space="preserve">, </w:t>
      </w:r>
      <w:r w:rsidRPr="0036707D">
        <w:rPr>
          <w:position w:val="-12"/>
        </w:rPr>
        <w:object w:dxaOrig="880" w:dyaOrig="380">
          <v:shape id="_x0000_i1141" type="#_x0000_t75" style="width:43.5pt;height:19pt" o:ole="">
            <v:imagedata r:id="rId234" o:title=""/>
          </v:shape>
          <o:OLEObject Type="Embed" ProgID="Equation.DSMT4" ShapeID="_x0000_i1141" DrawAspect="Content" ObjectID="_1573739965" r:id="rId235"/>
        </w:object>
      </w:r>
      <w:r>
        <w:t xml:space="preserve">, </w:t>
      </w:r>
      <w:r w:rsidRPr="0036707D">
        <w:rPr>
          <w:position w:val="-12"/>
        </w:rPr>
        <w:object w:dxaOrig="660" w:dyaOrig="380">
          <v:shape id="_x0000_i1142" type="#_x0000_t75" style="width:33pt;height:19pt" o:ole="">
            <v:imagedata r:id="rId236" o:title=""/>
          </v:shape>
          <o:OLEObject Type="Embed" ProgID="Equation.DSMT4" ShapeID="_x0000_i1142" DrawAspect="Content" ObjectID="_1573739966" r:id="rId237"/>
        </w:object>
      </w:r>
      <w:r>
        <w:t xml:space="preserve">, </w:t>
      </w:r>
      <w:r w:rsidRPr="0036707D">
        <w:rPr>
          <w:position w:val="-12"/>
        </w:rPr>
        <w:object w:dxaOrig="1260" w:dyaOrig="380">
          <v:shape id="_x0000_i1143" type="#_x0000_t75" style="width:63.5pt;height:19pt" o:ole="">
            <v:imagedata r:id="rId238" o:title=""/>
          </v:shape>
          <o:OLEObject Type="Embed" ProgID="Equation.DSMT4" ShapeID="_x0000_i1143" DrawAspect="Content" ObjectID="_1573739967" r:id="rId239"/>
        </w:object>
      </w:r>
      <w:r>
        <w:t xml:space="preserve">, and </w:t>
      </w:r>
      <w:r w:rsidRPr="0036707D">
        <w:rPr>
          <w:position w:val="-12"/>
        </w:rPr>
        <w:object w:dxaOrig="1140" w:dyaOrig="380">
          <v:shape id="_x0000_i1144" type="#_x0000_t75" style="width:57pt;height:19pt" o:ole="">
            <v:imagedata r:id="rId240" o:title=""/>
          </v:shape>
          <o:OLEObject Type="Embed" ProgID="Equation.DSMT4" ShapeID="_x0000_i1144" DrawAspect="Content" ObjectID="_1573739968" r:id="rId241"/>
        </w:object>
      </w:r>
      <w:r>
        <w:t xml:space="preserve">. </w:t>
      </w:r>
      <w:r w:rsidRPr="005768E5">
        <w:t>The application does not give access to the optimum values.</w:t>
      </w:r>
      <w:r>
        <w:t xml:space="preserve"> </w:t>
      </w:r>
      <w:r w:rsidRPr="003363A3">
        <w:t xml:space="preserve">Figure 6 and 7 </w:t>
      </w:r>
      <w:r w:rsidRPr="00251550">
        <w:t>show, respectively,</w:t>
      </w:r>
      <w:r w:rsidRPr="003363A3">
        <w:t xml:space="preserve"> the contour plot and surface plot of the function </w:t>
      </w:r>
      <w:r w:rsidRPr="003363A3">
        <w:rPr>
          <w:position w:val="-12"/>
        </w:rPr>
        <w:object w:dxaOrig="900" w:dyaOrig="360">
          <v:shape id="_x0000_i1145" type="#_x0000_t75" style="width:45pt;height:18pt" o:ole="">
            <v:imagedata r:id="rId242" o:title=""/>
          </v:shape>
          <o:OLEObject Type="Embed" ProgID="Equation.DSMT4" ShapeID="_x0000_i1145" DrawAspect="Content" ObjectID="_1573739969" r:id="rId243"/>
        </w:object>
      </w:r>
      <w:r w:rsidRPr="003363A3">
        <w:t xml:space="preserve"> without the noise term i.e., considering</w:t>
      </w:r>
      <w:r w:rsidRPr="003363A3">
        <w:rPr>
          <w:position w:val="-12"/>
        </w:rPr>
        <w:object w:dxaOrig="740" w:dyaOrig="360">
          <v:shape id="_x0000_i1146" type="#_x0000_t75" style="width:37pt;height:18pt" o:ole="">
            <v:imagedata r:id="rId244" o:title=""/>
          </v:shape>
          <o:OLEObject Type="Embed" ProgID="Equation.DSMT4" ShapeID="_x0000_i1146" DrawAspect="Content" ObjectID="_1573739970" r:id="rId245"/>
        </w:object>
      </w:r>
      <w:r w:rsidRPr="003363A3">
        <w:t xml:space="preserve">. </w:t>
      </w:r>
      <w:r w:rsidRPr="00AC433C">
        <w:t xml:space="preserve">The Roots Squared Method is applied to find the optimal values of </w:t>
      </w:r>
      <w:r w:rsidRPr="00AC433C">
        <w:rPr>
          <w:position w:val="-12"/>
        </w:rPr>
        <w:object w:dxaOrig="240" w:dyaOrig="360">
          <v:shape id="_x0000_i1147" type="#_x0000_t75" style="width:12pt;height:18pt" o:ole="">
            <v:imagedata r:id="rId246" o:title=""/>
          </v:shape>
          <o:OLEObject Type="Embed" ProgID="Equation.DSMT4" ShapeID="_x0000_i1147" DrawAspect="Content" ObjectID="_1573739971" r:id="rId247"/>
        </w:object>
      </w:r>
      <w:r w:rsidRPr="00AC433C">
        <w:t xml:space="preserve"> </w:t>
      </w:r>
      <w:proofErr w:type="spellStart"/>
      <w:r w:rsidRPr="00AC433C">
        <w:t>and</w:t>
      </w:r>
      <w:proofErr w:type="spellEnd"/>
      <w:r w:rsidRPr="00AC433C">
        <w:t xml:space="preserve"> </w:t>
      </w:r>
      <w:r w:rsidRPr="00AC433C">
        <w:rPr>
          <w:position w:val="-12"/>
        </w:rPr>
        <w:object w:dxaOrig="260" w:dyaOrig="360">
          <v:shape id="_x0000_i1148" type="#_x0000_t75" style="width:13.5pt;height:18pt" o:ole="">
            <v:imagedata r:id="rId248" o:title=""/>
          </v:shape>
          <o:OLEObject Type="Embed" ProgID="Equation.DSMT4" ShapeID="_x0000_i1148" DrawAspect="Content" ObjectID="_1573739972" r:id="rId249"/>
        </w:object>
      </w:r>
      <w:r w:rsidRPr="00AC433C">
        <w:t>. Results of each iteration are also superimposed over the contours.</w:t>
      </w:r>
      <w:r>
        <w:t xml:space="preserve"> The application contains a</w:t>
      </w:r>
      <w:r w:rsidRPr="00AC433C">
        <w:t xml:space="preserve"> distance tool to provide</w:t>
      </w:r>
      <w:r>
        <w:t xml:space="preserve"> </w:t>
      </w:r>
      <w:r w:rsidRPr="00AC433C">
        <w:t xml:space="preserve">how far the optimum value </w:t>
      </w:r>
      <w:r>
        <w:t xml:space="preserve">is </w:t>
      </w:r>
      <w:r w:rsidRPr="00AC433C">
        <w:t>from any set of the given factors</w:t>
      </w:r>
      <w:r>
        <w:t xml:space="preserve">. This </w:t>
      </w:r>
      <w:r w:rsidRPr="00AC433C">
        <w:t xml:space="preserve">tool </w:t>
      </w:r>
      <w:r>
        <w:t xml:space="preserve">also allows </w:t>
      </w:r>
      <w:r w:rsidR="001F72C8">
        <w:t xml:space="preserve">verifying </w:t>
      </w:r>
      <w:r>
        <w:t xml:space="preserve">if the factors </w:t>
      </w:r>
      <w:r w:rsidRPr="00AC433C">
        <w:t>have arrived to the optimum result.</w:t>
      </w:r>
      <w:r>
        <w:rPr>
          <w:color w:val="ED7D31" w:themeColor="accent2"/>
        </w:rPr>
        <w:t xml:space="preserve"> </w:t>
      </w:r>
    </w:p>
    <w:p w:rsidR="001654B3" w:rsidRDefault="001654B3" w:rsidP="001654B3"/>
    <w:p w:rsidR="001654B3" w:rsidRDefault="000B341E" w:rsidP="001654B3">
      <w:r>
        <w:t>M</w:t>
      </w:r>
      <w:r w:rsidR="001654B3" w:rsidRPr="00AC433C">
        <w:t xml:space="preserve">aster students of </w:t>
      </w:r>
      <w:r w:rsidR="001654B3">
        <w:t xml:space="preserve">the </w:t>
      </w:r>
      <w:r w:rsidR="001654B3" w:rsidRPr="00AC433C">
        <w:t xml:space="preserve">Biological Sciences Faculty, Universidad </w:t>
      </w:r>
      <w:proofErr w:type="spellStart"/>
      <w:r w:rsidR="001654B3" w:rsidRPr="00AC433C">
        <w:t>Autónoma</w:t>
      </w:r>
      <w:proofErr w:type="spellEnd"/>
      <w:r w:rsidR="001654B3" w:rsidRPr="00AC433C">
        <w:t xml:space="preserve"> de Coahuila</w:t>
      </w:r>
      <w:r w:rsidR="001654B3">
        <w:t xml:space="preserve">, are </w:t>
      </w:r>
      <w:r w:rsidR="001654B3" w:rsidRPr="00AC433C">
        <w:t xml:space="preserve">instructed </w:t>
      </w:r>
      <w:r w:rsidR="001654B3">
        <w:t xml:space="preserve">to </w:t>
      </w:r>
      <w:r w:rsidR="001654B3" w:rsidRPr="00AC433C">
        <w:t>us</w:t>
      </w:r>
      <w:r w:rsidR="001654B3">
        <w:t xml:space="preserve">e </w:t>
      </w:r>
      <w:r w:rsidR="001654B3" w:rsidRPr="00AC433C">
        <w:t xml:space="preserve">this application. </w:t>
      </w:r>
      <w:r w:rsidR="001654B3">
        <w:t xml:space="preserve">It is used in </w:t>
      </w:r>
      <w:r w:rsidR="001654B3" w:rsidRPr="00AC433C">
        <w:t>classroom</w:t>
      </w:r>
      <w:r w:rsidR="001654B3">
        <w:t xml:space="preserve">, at </w:t>
      </w:r>
      <w:r w:rsidR="001654B3" w:rsidRPr="00AC433C">
        <w:t>homework</w:t>
      </w:r>
      <w:r w:rsidR="001654B3">
        <w:t xml:space="preserve">, and in projects related to </w:t>
      </w:r>
      <w:r w:rsidR="001654B3" w:rsidRPr="00AC433C">
        <w:t xml:space="preserve">the learning of Response Surface Methodology (RSM). </w:t>
      </w:r>
      <w:r w:rsidR="001654B3">
        <w:t xml:space="preserve"> It </w:t>
      </w:r>
      <w:r w:rsidR="001654B3" w:rsidRPr="00AC433C">
        <w:t>motivates the interaction between professor and students, and allows teachers t</w:t>
      </w:r>
      <w:r w:rsidR="001654B3">
        <w:t xml:space="preserve">o implement the problem-based learning, or to assign a unique problem to each student. It also helps students to work in groups to discuss its functionality. </w:t>
      </w:r>
    </w:p>
    <w:p w:rsidR="001654B3" w:rsidRPr="00EF579D" w:rsidRDefault="001654B3" w:rsidP="001654B3"/>
    <w:p w:rsidR="001654B3" w:rsidRDefault="001654B3" w:rsidP="001654B3">
      <w:pPr>
        <w:pStyle w:val="Heading1"/>
        <w:numPr>
          <w:ilvl w:val="0"/>
          <w:numId w:val="9"/>
        </w:numPr>
      </w:pPr>
      <w:r w:rsidRPr="00EF579D">
        <w:lastRenderedPageBreak/>
        <w:t>Conclusion</w:t>
      </w:r>
      <w:r>
        <w:t>s</w:t>
      </w:r>
    </w:p>
    <w:p w:rsidR="001654B3" w:rsidRDefault="001654B3" w:rsidP="001654B3">
      <w:r>
        <w:t>This article presented a computed educational tool, designed in HTML, CSS, and JavaScript, in order to generate random processes with factors provided by a teacher. It is based on a novel single response, unique peak multivariable mathematical function, denoted as</w:t>
      </w:r>
      <w:r w:rsidRPr="00270B49">
        <w:rPr>
          <w:position w:val="-12"/>
        </w:rPr>
        <w:object w:dxaOrig="300" w:dyaOrig="360">
          <v:shape id="_x0000_i1149" type="#_x0000_t75" style="width:15pt;height:18pt" o:ole="">
            <v:imagedata r:id="rId122" o:title=""/>
          </v:shape>
          <o:OLEObject Type="Embed" ProgID="Equation.DSMT4" ShapeID="_x0000_i1149" DrawAspect="Content" ObjectID="_1573739973" r:id="rId250"/>
        </w:object>
      </w:r>
      <w:r>
        <w:t>. This function mimics a physical process designed for experiments, is adapted to generate experimental data for a selected range of factors, and can generate a multiple response system using several functions</w:t>
      </w:r>
      <w:r w:rsidRPr="00270B49">
        <w:rPr>
          <w:position w:val="-12"/>
        </w:rPr>
        <w:object w:dxaOrig="300" w:dyaOrig="360">
          <v:shape id="_x0000_i1150" type="#_x0000_t75" style="width:15pt;height:18pt" o:ole="">
            <v:imagedata r:id="rId122" o:title=""/>
          </v:shape>
          <o:OLEObject Type="Embed" ProgID="Equation.DSMT4" ShapeID="_x0000_i1150" DrawAspect="Content" ObjectID="_1573739974" r:id="rId251"/>
        </w:object>
      </w:r>
      <w:r>
        <w:t xml:space="preserve">. It was shown that </w:t>
      </w:r>
      <w:r w:rsidRPr="00270B49">
        <w:rPr>
          <w:position w:val="-12"/>
        </w:rPr>
        <w:object w:dxaOrig="300" w:dyaOrig="360">
          <v:shape id="_x0000_i1151" type="#_x0000_t75" style="width:15pt;height:18pt" o:ole="">
            <v:imagedata r:id="rId122" o:title=""/>
          </v:shape>
          <o:OLEObject Type="Embed" ProgID="Equation.DSMT4" ShapeID="_x0000_i1151" DrawAspect="Content" ObjectID="_1573739975" r:id="rId252"/>
        </w:object>
      </w:r>
      <w:r>
        <w:t>has the advantage over</w:t>
      </w:r>
      <w:r w:rsidRPr="008A012A">
        <w:t xml:space="preserve"> </w:t>
      </w:r>
      <w:r>
        <w:t xml:space="preserve">three mathematical functions, employed for optimization problems, that it has only one peak, i.e., the optimal value is a maximum </w:t>
      </w:r>
      <w:r w:rsidR="00F53B0B">
        <w:t xml:space="preserve">value. </w:t>
      </w:r>
      <w:r>
        <w:t xml:space="preserve">Students that learn the topic of Response Surface Methodology </w:t>
      </w:r>
      <w:r w:rsidR="00FB7EA6">
        <w:t>use</w:t>
      </w:r>
      <w:r>
        <w:t xml:space="preserve"> the proposed education tool. However, t</w:t>
      </w:r>
      <w:r w:rsidR="00C46BBE">
        <w:t xml:space="preserve">eachers may employ </w:t>
      </w:r>
      <w:r>
        <w:t>it to teach any other optimization techniques such as the Taguchi methods.</w:t>
      </w:r>
    </w:p>
    <w:p w:rsidR="001654B3" w:rsidRDefault="001654B3" w:rsidP="001654B3">
      <w:pPr>
        <w:pStyle w:val="Heading1"/>
      </w:pPr>
      <w:r>
        <w:t xml:space="preserve">Acknowledgments </w:t>
      </w:r>
    </w:p>
    <w:p w:rsidR="001654B3" w:rsidRPr="00F51221" w:rsidRDefault="001654B3" w:rsidP="001654B3">
      <w:r w:rsidRPr="00D42992">
        <w:t>The authors thank the anonymous reviewers for their helpful comments.</w:t>
      </w:r>
    </w:p>
    <w:p w:rsidR="001654B3" w:rsidRDefault="001654B3" w:rsidP="001654B3">
      <w:pPr>
        <w:pStyle w:val="Heading1"/>
      </w:pPr>
      <w:bookmarkStart w:id="27" w:name="_Toc491584918"/>
      <w:r>
        <w:t>References</w:t>
      </w:r>
      <w:bookmarkEnd w:id="27"/>
    </w:p>
    <w:p w:rsidR="001654B3" w:rsidRPr="00D82875" w:rsidRDefault="001654B3" w:rsidP="001654B3">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D82875">
        <w:rPr>
          <w:rFonts w:ascii="Calibri" w:hAnsi="Calibri" w:cs="Calibri"/>
          <w:noProof/>
          <w:szCs w:val="24"/>
        </w:rPr>
        <w:t>[1]</w:t>
      </w:r>
      <w:r w:rsidRPr="00D82875">
        <w:rPr>
          <w:rFonts w:ascii="Calibri" w:hAnsi="Calibri" w:cs="Calibri"/>
          <w:noProof/>
          <w:szCs w:val="24"/>
        </w:rPr>
        <w:tab/>
        <w:t xml:space="preserve">R. A. Fisher, </w:t>
      </w:r>
      <w:r w:rsidRPr="00D82875">
        <w:rPr>
          <w:rFonts w:ascii="Calibri" w:hAnsi="Calibri" w:cs="Calibri"/>
          <w:i/>
          <w:iCs/>
          <w:noProof/>
          <w:szCs w:val="24"/>
        </w:rPr>
        <w:t>The design of experiments</w:t>
      </w:r>
      <w:r w:rsidRPr="00D82875">
        <w:rPr>
          <w:rFonts w:ascii="Calibri" w:hAnsi="Calibri" w:cs="Calibri"/>
          <w:noProof/>
          <w:szCs w:val="24"/>
        </w:rPr>
        <w:t>. Oliver And Boyd; Edinburgh; London, 1937.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[2]</w:t>
      </w:r>
      <w:r w:rsidRPr="00D82875">
        <w:rPr>
          <w:rFonts w:ascii="Calibri" w:hAnsi="Calibri" w:cs="Calibri"/>
          <w:noProof/>
          <w:szCs w:val="24"/>
        </w:rPr>
        <w:tab/>
        <w:t xml:space="preserve">G. P. Quinn and M. J. Keough, </w:t>
      </w:r>
      <w:r w:rsidRPr="00D82875">
        <w:rPr>
          <w:rFonts w:ascii="Calibri" w:hAnsi="Calibri" w:cs="Calibri"/>
          <w:i/>
          <w:iCs/>
          <w:noProof/>
          <w:szCs w:val="24"/>
        </w:rPr>
        <w:t>Experimental Design and Data Analysis for Biologists</w:t>
      </w:r>
      <w:r w:rsidRPr="00D82875">
        <w:rPr>
          <w:rFonts w:ascii="Calibri" w:hAnsi="Calibri" w:cs="Calibri"/>
          <w:noProof/>
          <w:szCs w:val="24"/>
        </w:rPr>
        <w:t>. Cambridge University Press, 2002.</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[3]</w:t>
      </w:r>
      <w:r w:rsidRPr="00D82875">
        <w:rPr>
          <w:rFonts w:ascii="Calibri" w:hAnsi="Calibri" w:cs="Calibri"/>
          <w:noProof/>
          <w:szCs w:val="24"/>
        </w:rPr>
        <w:tab/>
        <w:t xml:space="preserve">D. C. Montgomery, </w:t>
      </w:r>
      <w:r w:rsidRPr="00D82875">
        <w:rPr>
          <w:rFonts w:ascii="Calibri" w:hAnsi="Calibri" w:cs="Calibri"/>
          <w:i/>
          <w:iCs/>
          <w:noProof/>
          <w:szCs w:val="24"/>
        </w:rPr>
        <w:t>Design and Analysis of Experiments</w:t>
      </w:r>
      <w:r w:rsidRPr="00D82875">
        <w:rPr>
          <w:rFonts w:ascii="Calibri" w:hAnsi="Calibri" w:cs="Calibri"/>
          <w:noProof/>
          <w:szCs w:val="24"/>
        </w:rPr>
        <w:t>. John Wiley &amp; Sons, 2008.</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[4]</w:t>
      </w:r>
      <w:r w:rsidRPr="00D82875">
        <w:rPr>
          <w:rFonts w:ascii="Calibri" w:hAnsi="Calibri" w:cs="Calibri"/>
          <w:noProof/>
          <w:szCs w:val="24"/>
        </w:rPr>
        <w:tab/>
        <w:t xml:space="preserve">J. Antony, </w:t>
      </w:r>
      <w:r w:rsidRPr="00D82875">
        <w:rPr>
          <w:rFonts w:ascii="Calibri" w:hAnsi="Calibri" w:cs="Calibri"/>
          <w:i/>
          <w:iCs/>
          <w:noProof/>
          <w:szCs w:val="24"/>
        </w:rPr>
        <w:t>Design of Experiments for Engineers and Scientists</w:t>
      </w:r>
      <w:r w:rsidRPr="00D82875">
        <w:rPr>
          <w:rFonts w:ascii="Calibri" w:hAnsi="Calibri" w:cs="Calibri"/>
          <w:noProof/>
          <w:szCs w:val="24"/>
        </w:rPr>
        <w:t>. Elsevier Science, 2014.</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[5]</w:t>
      </w:r>
      <w:r w:rsidRPr="00D82875">
        <w:rPr>
          <w:rFonts w:ascii="Calibri" w:hAnsi="Calibri" w:cs="Calibri"/>
          <w:noProof/>
          <w:szCs w:val="24"/>
        </w:rPr>
        <w:tab/>
        <w:t xml:space="preserve">A. M. Sarotti, R. A. Spanevello, and A. G. Suarez, “An efficient microwave-assisted green transformation of cellulose into levoglucosenone. Advantages of the use of an experimental </w:t>
      </w:r>
      <w:r w:rsidRPr="00D82875">
        <w:rPr>
          <w:rFonts w:ascii="Calibri" w:hAnsi="Calibri" w:cs="Calibri"/>
          <w:noProof/>
          <w:szCs w:val="24"/>
        </w:rPr>
        <w:lastRenderedPageBreak/>
        <w:t xml:space="preserve">design approach,” </w:t>
      </w:r>
      <w:r w:rsidRPr="00D82875">
        <w:rPr>
          <w:rFonts w:ascii="Calibri" w:hAnsi="Calibri" w:cs="Calibri"/>
          <w:i/>
          <w:iCs/>
          <w:noProof/>
          <w:szCs w:val="24"/>
        </w:rPr>
        <w:t>Green Chem.</w:t>
      </w:r>
      <w:r w:rsidRPr="00D82875">
        <w:rPr>
          <w:rFonts w:ascii="Calibri" w:hAnsi="Calibri" w:cs="Calibri"/>
          <w:noProof/>
          <w:szCs w:val="24"/>
        </w:rPr>
        <w:t>, vol. 9, no. 10, pp. 1137–1140, 2007.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[6]</w:t>
      </w:r>
      <w:r w:rsidRPr="00D82875">
        <w:rPr>
          <w:rFonts w:ascii="Calibri" w:hAnsi="Calibri" w:cs="Calibri"/>
          <w:noProof/>
          <w:szCs w:val="24"/>
        </w:rPr>
        <w:tab/>
        <w:t xml:space="preserve">M. F. W. Festing, “Principles: The need for better experimental design,” </w:t>
      </w:r>
      <w:r w:rsidRPr="00D82875">
        <w:rPr>
          <w:rFonts w:ascii="Calibri" w:hAnsi="Calibri" w:cs="Calibri"/>
          <w:i/>
          <w:iCs/>
          <w:noProof/>
          <w:szCs w:val="24"/>
        </w:rPr>
        <w:t>Trends Pharmacol. Sci.</w:t>
      </w:r>
      <w:r w:rsidRPr="00D82875">
        <w:rPr>
          <w:rFonts w:ascii="Calibri" w:hAnsi="Calibri" w:cs="Calibri"/>
          <w:noProof/>
          <w:szCs w:val="24"/>
        </w:rPr>
        <w:t>, vol. 24, no. 7, pp. 341–345, 2003.</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[7]</w:t>
      </w:r>
      <w:r w:rsidRPr="00D82875">
        <w:rPr>
          <w:rFonts w:ascii="Calibri" w:hAnsi="Calibri" w:cs="Calibri"/>
          <w:noProof/>
          <w:szCs w:val="24"/>
        </w:rPr>
        <w:tab/>
        <w:t xml:space="preserve">X. Zhu and H. A. Simon, “Learning mathematics from examples and by doing,” </w:t>
      </w:r>
      <w:r w:rsidRPr="00D82875">
        <w:rPr>
          <w:rFonts w:ascii="Calibri" w:hAnsi="Calibri" w:cs="Calibri"/>
          <w:i/>
          <w:iCs/>
          <w:noProof/>
          <w:szCs w:val="24"/>
        </w:rPr>
        <w:t>Cogn. Instr.</w:t>
      </w:r>
      <w:r w:rsidRPr="00D82875">
        <w:rPr>
          <w:rFonts w:ascii="Calibri" w:hAnsi="Calibri" w:cs="Calibri"/>
          <w:noProof/>
          <w:szCs w:val="24"/>
        </w:rPr>
        <w:t>, vol. 4, no. 3, pp. 137–166, 1987.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[8]</w:t>
      </w:r>
      <w:r w:rsidRPr="00D82875">
        <w:rPr>
          <w:rFonts w:ascii="Calibri" w:hAnsi="Calibri" w:cs="Calibri"/>
          <w:noProof/>
          <w:szCs w:val="24"/>
        </w:rPr>
        <w:tab/>
        <w:t xml:space="preserve">A. Renkl, “Learning from worked-out examples: A study on individual differences,” </w:t>
      </w:r>
      <w:r w:rsidRPr="00D82875">
        <w:rPr>
          <w:rFonts w:ascii="Calibri" w:hAnsi="Calibri" w:cs="Calibri"/>
          <w:i/>
          <w:iCs/>
          <w:noProof/>
          <w:szCs w:val="24"/>
        </w:rPr>
        <w:t>Cogn. Sci.</w:t>
      </w:r>
      <w:r w:rsidRPr="00D82875">
        <w:rPr>
          <w:rFonts w:ascii="Calibri" w:hAnsi="Calibri" w:cs="Calibri"/>
          <w:noProof/>
          <w:szCs w:val="24"/>
        </w:rPr>
        <w:t>, vol. 21, no. 1, pp. 1–29, 1997.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[9]</w:t>
      </w:r>
      <w:r w:rsidRPr="00D82875">
        <w:rPr>
          <w:rFonts w:ascii="Calibri" w:hAnsi="Calibri" w:cs="Calibri"/>
          <w:noProof/>
          <w:szCs w:val="24"/>
        </w:rPr>
        <w:tab/>
        <w:t xml:space="preserve">J. Hattie and G. C. R. Yates, </w:t>
      </w:r>
      <w:r w:rsidRPr="00D82875">
        <w:rPr>
          <w:rFonts w:ascii="Calibri" w:hAnsi="Calibri" w:cs="Calibri"/>
          <w:i/>
          <w:iCs/>
          <w:noProof/>
          <w:szCs w:val="24"/>
        </w:rPr>
        <w:t>Visible Learning and the Science of How We Learn</w:t>
      </w:r>
      <w:r w:rsidRPr="00D82875">
        <w:rPr>
          <w:rFonts w:ascii="Calibri" w:hAnsi="Calibri" w:cs="Calibri"/>
          <w:noProof/>
          <w:szCs w:val="24"/>
        </w:rPr>
        <w:t>. Taylor &amp; Francis, 2013.</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[10]</w:t>
      </w:r>
      <w:r w:rsidRPr="00D82875">
        <w:rPr>
          <w:rFonts w:ascii="Calibri" w:hAnsi="Calibri" w:cs="Calibri"/>
          <w:noProof/>
          <w:szCs w:val="24"/>
        </w:rPr>
        <w:tab/>
        <w:t xml:space="preserve">W. G. Hunter, “Some Ideas about Teaching Design of Experiments, with 25 Examples of Experiments Conducted by Students,” </w:t>
      </w:r>
      <w:r w:rsidRPr="00D82875">
        <w:rPr>
          <w:rFonts w:ascii="Calibri" w:hAnsi="Calibri" w:cs="Calibri"/>
          <w:i/>
          <w:iCs/>
          <w:noProof/>
          <w:szCs w:val="24"/>
        </w:rPr>
        <w:t>Am. Stat.</w:t>
      </w:r>
      <w:r w:rsidRPr="00D82875">
        <w:rPr>
          <w:rFonts w:ascii="Calibri" w:hAnsi="Calibri" w:cs="Calibri"/>
          <w:noProof/>
          <w:szCs w:val="24"/>
        </w:rPr>
        <w:t>, vol. 31, no. 1, pp. 12–17, 1977.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[11]</w:t>
      </w:r>
      <w:r w:rsidRPr="00D82875">
        <w:rPr>
          <w:rFonts w:ascii="Calibri" w:hAnsi="Calibri" w:cs="Calibri"/>
          <w:noProof/>
          <w:szCs w:val="24"/>
        </w:rPr>
        <w:tab/>
        <w:t xml:space="preserve">M. N. Fried, “Mathematics as a constructive activity: Learners generating examples,” </w:t>
      </w:r>
      <w:r w:rsidRPr="00D82875">
        <w:rPr>
          <w:rFonts w:ascii="Calibri" w:hAnsi="Calibri" w:cs="Calibri"/>
          <w:i/>
          <w:iCs/>
          <w:noProof/>
          <w:szCs w:val="24"/>
        </w:rPr>
        <w:t>ZDM</w:t>
      </w:r>
      <w:r w:rsidRPr="00D82875">
        <w:rPr>
          <w:rFonts w:ascii="Calibri" w:hAnsi="Calibri" w:cs="Calibri"/>
          <w:noProof/>
          <w:szCs w:val="24"/>
        </w:rPr>
        <w:t>, vol. 38, no. 2, pp. 209–211, 2006.</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[12]</w:t>
      </w:r>
      <w:r w:rsidRPr="00D82875">
        <w:rPr>
          <w:rFonts w:ascii="Calibri" w:hAnsi="Calibri" w:cs="Calibri"/>
          <w:noProof/>
          <w:szCs w:val="24"/>
        </w:rPr>
        <w:tab/>
        <w:t xml:space="preserve">S. M. Hiebert, “Teaching simple experimental design to undergraduates: do your students understand the basics?,” </w:t>
      </w:r>
      <w:r w:rsidRPr="00D82875">
        <w:rPr>
          <w:rFonts w:ascii="Calibri" w:hAnsi="Calibri" w:cs="Calibri"/>
          <w:i/>
          <w:iCs/>
          <w:noProof/>
          <w:szCs w:val="24"/>
        </w:rPr>
        <w:t>Adv. Physiol. Educ.</w:t>
      </w:r>
      <w:r w:rsidRPr="00D82875">
        <w:rPr>
          <w:rFonts w:ascii="Calibri" w:hAnsi="Calibri" w:cs="Calibri"/>
          <w:noProof/>
          <w:szCs w:val="24"/>
        </w:rPr>
        <w:t>, vol. 31, no. 1, pp. 82–92, 2007.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[13]</w:t>
      </w:r>
      <w:r w:rsidRPr="00D82875">
        <w:rPr>
          <w:rFonts w:ascii="Calibri" w:hAnsi="Calibri" w:cs="Calibri"/>
          <w:noProof/>
          <w:szCs w:val="24"/>
        </w:rPr>
        <w:tab/>
        <w:t xml:space="preserve">D. L. Ball, M. H. Thames, and G. Phelps, “Content Knowledge for Teaching,” </w:t>
      </w:r>
      <w:r w:rsidRPr="00D82875">
        <w:rPr>
          <w:rFonts w:ascii="Calibri" w:hAnsi="Calibri" w:cs="Calibri"/>
          <w:i/>
          <w:iCs/>
          <w:noProof/>
          <w:szCs w:val="24"/>
        </w:rPr>
        <w:t>J. Teach. Educ.</w:t>
      </w:r>
      <w:r w:rsidRPr="00D82875">
        <w:rPr>
          <w:rFonts w:ascii="Calibri" w:hAnsi="Calibri" w:cs="Calibri"/>
          <w:noProof/>
          <w:szCs w:val="24"/>
        </w:rPr>
        <w:t>, vol. 59, no. 5, pp. 389–407, 2008.</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[14]</w:t>
      </w:r>
      <w:r w:rsidRPr="00D82875">
        <w:rPr>
          <w:rFonts w:ascii="Calibri" w:hAnsi="Calibri" w:cs="Calibri"/>
          <w:noProof/>
          <w:szCs w:val="24"/>
        </w:rPr>
        <w:tab/>
        <w:t xml:space="preserve">A. Antoniou and W.-S. Lu, </w:t>
      </w:r>
      <w:r w:rsidRPr="00D82875">
        <w:rPr>
          <w:rFonts w:ascii="Calibri" w:hAnsi="Calibri" w:cs="Calibri"/>
          <w:i/>
          <w:iCs/>
          <w:noProof/>
          <w:szCs w:val="24"/>
        </w:rPr>
        <w:t>Practical optimization: algorithms and engineering applications</w:t>
      </w:r>
      <w:r w:rsidRPr="00D82875">
        <w:rPr>
          <w:rFonts w:ascii="Calibri" w:hAnsi="Calibri" w:cs="Calibri"/>
          <w:noProof/>
          <w:szCs w:val="24"/>
        </w:rPr>
        <w:t>. Springer Science &amp; Business Media, 2007.</w:t>
      </w:r>
    </w:p>
    <w:p w:rsidR="001654B3" w:rsidRPr="00D82875" w:rsidRDefault="001654B3" w:rsidP="001654B3">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[15]</w:t>
      </w:r>
      <w:r w:rsidRPr="00D82875">
        <w:rPr>
          <w:rFonts w:ascii="Calibri" w:hAnsi="Calibri" w:cs="Calibri"/>
          <w:noProof/>
          <w:szCs w:val="24"/>
        </w:rPr>
        <w:tab/>
        <w:t xml:space="preserve">B. Bernstein and R. A. Toupin, “Some Properties of the Hessian Matrix of a Strietly Convex Function.,” </w:t>
      </w:r>
      <w:r w:rsidRPr="00D82875">
        <w:rPr>
          <w:rFonts w:ascii="Calibri" w:hAnsi="Calibri" w:cs="Calibri"/>
          <w:i/>
          <w:iCs/>
          <w:noProof/>
          <w:szCs w:val="24"/>
        </w:rPr>
        <w:t>J. f{ü}r Math. Bd</w:t>
      </w:r>
      <w:r w:rsidRPr="00D82875">
        <w:rPr>
          <w:rFonts w:ascii="Calibri" w:hAnsi="Calibri" w:cs="Calibri"/>
          <w:noProof/>
          <w:szCs w:val="24"/>
        </w:rPr>
        <w:t>, vol. 210, no. 1/2, p. 9, 1962.</w:t>
      </w:r>
    </w:p>
    <w:p w:rsidR="001654B3" w:rsidRPr="00D82875" w:rsidRDefault="001654B3" w:rsidP="001654B3">
      <w:pPr>
        <w:widowControl w:val="0"/>
        <w:autoSpaceDE w:val="0"/>
        <w:autoSpaceDN w:val="0"/>
        <w:adjustRightInd w:val="0"/>
        <w:ind w:left="640" w:hanging="640"/>
        <w:rPr>
          <w:rFonts w:ascii="Calibri" w:hAnsi="Calibri" w:cs="Calibri"/>
          <w:noProof/>
        </w:rPr>
      </w:pPr>
      <w:r w:rsidRPr="00D82875">
        <w:rPr>
          <w:rFonts w:ascii="Calibri" w:hAnsi="Calibri" w:cs="Calibri"/>
          <w:noProof/>
          <w:szCs w:val="24"/>
        </w:rPr>
        <w:lastRenderedPageBreak/>
        <w:t>[16]</w:t>
      </w:r>
      <w:r w:rsidRPr="00D82875">
        <w:rPr>
          <w:rFonts w:ascii="Calibri" w:hAnsi="Calibri" w:cs="Calibri"/>
          <w:noProof/>
          <w:szCs w:val="24"/>
        </w:rPr>
        <w:tab/>
        <w:t>S. K. Gadi, “Multifactorial experiment simulator - Suresh Kumar Gadi,” 2017. [Online]. Available: https://skgadi.com/tools/multifactorial-experiment-simulator/. [Accessed: 27-Aug-2017].</w:t>
      </w:r>
    </w:p>
    <w:p w:rsidR="001654B3" w:rsidRPr="000C0096" w:rsidRDefault="001654B3" w:rsidP="001654B3">
      <w:r>
        <w:fldChar w:fldCharType="end"/>
      </w:r>
    </w:p>
    <w:p w:rsidR="00F37D07" w:rsidRDefault="00F37D07"/>
    <w:sectPr w:rsidR="00F3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760C9"/>
    <w:multiLevelType w:val="hybridMultilevel"/>
    <w:tmpl w:val="E2FCA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20"/>
  </w:num>
  <w:num w:numId="15">
    <w:abstractNumId w:val="2"/>
  </w:num>
  <w:num w:numId="16">
    <w:abstractNumId w:val="13"/>
  </w:num>
  <w:num w:numId="17">
    <w:abstractNumId w:val="11"/>
  </w:num>
  <w:num w:numId="18">
    <w:abstractNumId w:val="5"/>
  </w:num>
  <w:num w:numId="19">
    <w:abstractNumId w:val="18"/>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3NDUwNje1NDcwNjZS0lEKTi0uzszPAykwrAUAN3HChywAAAA="/>
  </w:docVars>
  <w:rsids>
    <w:rsidRoot w:val="001654B3"/>
    <w:rsid w:val="000B341E"/>
    <w:rsid w:val="00104670"/>
    <w:rsid w:val="001654B3"/>
    <w:rsid w:val="001F72C8"/>
    <w:rsid w:val="005F0336"/>
    <w:rsid w:val="00646E0C"/>
    <w:rsid w:val="006E1656"/>
    <w:rsid w:val="00904C5C"/>
    <w:rsid w:val="00A63BC0"/>
    <w:rsid w:val="00B321E4"/>
    <w:rsid w:val="00C46BBE"/>
    <w:rsid w:val="00E9419B"/>
    <w:rsid w:val="00EA101F"/>
    <w:rsid w:val="00F22C72"/>
    <w:rsid w:val="00F37D07"/>
    <w:rsid w:val="00F53B0B"/>
    <w:rsid w:val="00FB7E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AACE"/>
  <w15:chartTrackingRefBased/>
  <w15:docId w15:val="{0C32B057-9705-48AE-9B02-FA3886F5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4B3"/>
    <w:pPr>
      <w:spacing w:line="480" w:lineRule="auto"/>
    </w:pPr>
    <w:rPr>
      <w:lang w:val="en-US"/>
    </w:rPr>
  </w:style>
  <w:style w:type="paragraph" w:styleId="Heading1">
    <w:name w:val="heading 1"/>
    <w:basedOn w:val="Normal"/>
    <w:next w:val="Normal"/>
    <w:link w:val="Heading1Char"/>
    <w:uiPriority w:val="9"/>
    <w:qFormat/>
    <w:rsid w:val="00165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5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4B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654B3"/>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1654B3"/>
    <w:pPr>
      <w:ind w:left="720"/>
      <w:contextualSpacing/>
    </w:pPr>
  </w:style>
  <w:style w:type="table" w:styleId="TableGrid">
    <w:name w:val="Table Grid"/>
    <w:basedOn w:val="TableNormal"/>
    <w:uiPriority w:val="39"/>
    <w:rsid w:val="001654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1654B3"/>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1654B3"/>
  </w:style>
  <w:style w:type="paragraph" w:styleId="TOCHeading">
    <w:name w:val="TOC Heading"/>
    <w:basedOn w:val="Heading1"/>
    <w:next w:val="Normal"/>
    <w:uiPriority w:val="39"/>
    <w:unhideWhenUsed/>
    <w:qFormat/>
    <w:rsid w:val="001654B3"/>
    <w:pPr>
      <w:spacing w:line="259" w:lineRule="auto"/>
      <w:outlineLvl w:val="9"/>
    </w:pPr>
  </w:style>
  <w:style w:type="paragraph" w:styleId="TOC1">
    <w:name w:val="toc 1"/>
    <w:basedOn w:val="Normal"/>
    <w:next w:val="Normal"/>
    <w:autoRedefine/>
    <w:uiPriority w:val="39"/>
    <w:unhideWhenUsed/>
    <w:rsid w:val="001654B3"/>
    <w:pPr>
      <w:spacing w:after="100"/>
    </w:pPr>
  </w:style>
  <w:style w:type="paragraph" w:styleId="TOC2">
    <w:name w:val="toc 2"/>
    <w:basedOn w:val="Normal"/>
    <w:next w:val="Normal"/>
    <w:autoRedefine/>
    <w:uiPriority w:val="39"/>
    <w:unhideWhenUsed/>
    <w:rsid w:val="001654B3"/>
    <w:pPr>
      <w:spacing w:after="100"/>
      <w:ind w:left="220"/>
    </w:pPr>
  </w:style>
  <w:style w:type="character" w:styleId="Hyperlink">
    <w:name w:val="Hyperlink"/>
    <w:basedOn w:val="DefaultParagraphFont"/>
    <w:uiPriority w:val="99"/>
    <w:unhideWhenUsed/>
    <w:rsid w:val="001654B3"/>
    <w:rPr>
      <w:color w:val="0563C1" w:themeColor="hyperlink"/>
      <w:u w:val="single"/>
    </w:rPr>
  </w:style>
  <w:style w:type="paragraph" w:styleId="Title">
    <w:name w:val="Title"/>
    <w:basedOn w:val="Normal"/>
    <w:next w:val="Normal"/>
    <w:link w:val="TitleChar"/>
    <w:uiPriority w:val="10"/>
    <w:qFormat/>
    <w:rsid w:val="00165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B3"/>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1654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4B3"/>
    <w:rPr>
      <w:rFonts w:ascii="Segoe UI" w:hAnsi="Segoe UI" w:cs="Segoe UI"/>
      <w:sz w:val="18"/>
      <w:szCs w:val="18"/>
      <w:lang w:val="en-US"/>
    </w:rPr>
  </w:style>
  <w:style w:type="table" w:styleId="PlainTable1">
    <w:name w:val="Plain Table 1"/>
    <w:basedOn w:val="TableNormal"/>
    <w:uiPriority w:val="41"/>
    <w:rsid w:val="001654B3"/>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29.wmf"/><Relationship Id="rId84" Type="http://schemas.openxmlformats.org/officeDocument/2006/relationships/oleObject" Target="embeddings/oleObject41.bin"/><Relationship Id="rId138" Type="http://schemas.openxmlformats.org/officeDocument/2006/relationships/image" Target="media/image66.wmf"/><Relationship Id="rId159" Type="http://schemas.openxmlformats.org/officeDocument/2006/relationships/oleObject" Target="embeddings/oleObject79.bin"/><Relationship Id="rId170" Type="http://schemas.openxmlformats.org/officeDocument/2006/relationships/image" Target="media/image82.wmf"/><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image" Target="media/image110.wmf"/><Relationship Id="rId247" Type="http://schemas.openxmlformats.org/officeDocument/2006/relationships/oleObject" Target="embeddings/oleObject123.bin"/><Relationship Id="rId107" Type="http://schemas.openxmlformats.org/officeDocument/2006/relationships/image" Target="media/image51.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oleObject" Target="embeddings/oleObject36.bin"/><Relationship Id="rId128" Type="http://schemas.openxmlformats.org/officeDocument/2006/relationships/image" Target="media/image61.wmf"/><Relationship Id="rId149" Type="http://schemas.openxmlformats.org/officeDocument/2006/relationships/oleObject" Target="embeddings/oleObject74.bin"/><Relationship Id="rId5" Type="http://schemas.openxmlformats.org/officeDocument/2006/relationships/image" Target="media/image1.wmf"/><Relationship Id="rId95" Type="http://schemas.openxmlformats.org/officeDocument/2006/relationships/image" Target="media/image45.wmf"/><Relationship Id="rId160" Type="http://schemas.openxmlformats.org/officeDocument/2006/relationships/image" Target="media/image77.wmf"/><Relationship Id="rId181" Type="http://schemas.openxmlformats.org/officeDocument/2006/relationships/oleObject" Target="embeddings/oleObject90.bin"/><Relationship Id="rId216" Type="http://schemas.openxmlformats.org/officeDocument/2006/relationships/image" Target="media/image105.wmf"/><Relationship Id="rId237" Type="http://schemas.openxmlformats.org/officeDocument/2006/relationships/oleObject" Target="embeddings/oleObject118.bin"/><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1.bin"/><Relationship Id="rId118" Type="http://schemas.openxmlformats.org/officeDocument/2006/relationships/image" Target="media/image56.wmf"/><Relationship Id="rId139" Type="http://schemas.openxmlformats.org/officeDocument/2006/relationships/oleObject" Target="embeddings/oleObject69.bin"/><Relationship Id="rId85" Type="http://schemas.openxmlformats.org/officeDocument/2006/relationships/image" Target="media/image40.wmf"/><Relationship Id="rId150" Type="http://schemas.openxmlformats.org/officeDocument/2006/relationships/image" Target="media/image72.wmf"/><Relationship Id="rId171" Type="http://schemas.openxmlformats.org/officeDocument/2006/relationships/oleObject" Target="embeddings/oleObject85.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3.bin"/><Relationship Id="rId248" Type="http://schemas.openxmlformats.org/officeDocument/2006/relationships/image" Target="media/image121.wmf"/><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3.bin"/><Relationship Id="rId129" Type="http://schemas.openxmlformats.org/officeDocument/2006/relationships/oleObject" Target="embeddings/oleObject64.bin"/><Relationship Id="rId54" Type="http://schemas.openxmlformats.org/officeDocument/2006/relationships/oleObject" Target="embeddings/oleObject26.bin"/><Relationship Id="rId75" Type="http://schemas.openxmlformats.org/officeDocument/2006/relationships/image" Target="media/image35.wmf"/><Relationship Id="rId96" Type="http://schemas.openxmlformats.org/officeDocument/2006/relationships/oleObject" Target="embeddings/oleObject47.bin"/><Relationship Id="rId140" Type="http://schemas.openxmlformats.org/officeDocument/2006/relationships/image" Target="media/image67.wmf"/><Relationship Id="rId161" Type="http://schemas.openxmlformats.org/officeDocument/2006/relationships/oleObject" Target="embeddings/oleObject80.bin"/><Relationship Id="rId182" Type="http://schemas.openxmlformats.org/officeDocument/2006/relationships/image" Target="media/image88.wmf"/><Relationship Id="rId217" Type="http://schemas.openxmlformats.org/officeDocument/2006/relationships/oleObject" Target="embeddings/oleObject108.bin"/><Relationship Id="rId6" Type="http://schemas.openxmlformats.org/officeDocument/2006/relationships/oleObject" Target="embeddings/oleObject1.bin"/><Relationship Id="rId238" Type="http://schemas.openxmlformats.org/officeDocument/2006/relationships/image" Target="media/image116.wmf"/><Relationship Id="rId23" Type="http://schemas.openxmlformats.org/officeDocument/2006/relationships/image" Target="media/image10.wmf"/><Relationship Id="rId119" Type="http://schemas.openxmlformats.org/officeDocument/2006/relationships/oleObject" Target="embeddings/oleObject59.bin"/><Relationship Id="rId44" Type="http://schemas.openxmlformats.org/officeDocument/2006/relationships/oleObject" Target="embeddings/oleObject20.bin"/><Relationship Id="rId65" Type="http://schemas.openxmlformats.org/officeDocument/2006/relationships/image" Target="media/image30.wmf"/><Relationship Id="rId86" Type="http://schemas.openxmlformats.org/officeDocument/2006/relationships/oleObject" Target="embeddings/oleObject42.bin"/><Relationship Id="rId130" Type="http://schemas.openxmlformats.org/officeDocument/2006/relationships/image" Target="media/image62.wmf"/><Relationship Id="rId151" Type="http://schemas.openxmlformats.org/officeDocument/2006/relationships/oleObject" Target="embeddings/oleObject75.bin"/><Relationship Id="rId172" Type="http://schemas.openxmlformats.org/officeDocument/2006/relationships/image" Target="media/image83.wmf"/><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image" Target="media/image111.wmf"/><Relationship Id="rId249" Type="http://schemas.openxmlformats.org/officeDocument/2006/relationships/oleObject" Target="embeddings/oleObject124.bin"/><Relationship Id="rId13" Type="http://schemas.openxmlformats.org/officeDocument/2006/relationships/image" Target="media/image5.wmf"/><Relationship Id="rId109" Type="http://schemas.openxmlformats.org/officeDocument/2006/relationships/image" Target="media/image52.wmf"/><Relationship Id="rId34" Type="http://schemas.openxmlformats.org/officeDocument/2006/relationships/oleObject" Target="embeddings/oleObject15.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image" Target="media/image46.wmf"/><Relationship Id="rId120" Type="http://schemas.openxmlformats.org/officeDocument/2006/relationships/image" Target="media/image57.wmf"/><Relationship Id="rId141" Type="http://schemas.openxmlformats.org/officeDocument/2006/relationships/oleObject" Target="embeddings/oleObject70.bin"/><Relationship Id="rId7" Type="http://schemas.openxmlformats.org/officeDocument/2006/relationships/image" Target="media/image2.wmf"/><Relationship Id="rId162" Type="http://schemas.openxmlformats.org/officeDocument/2006/relationships/image" Target="media/image78.wmf"/><Relationship Id="rId183" Type="http://schemas.openxmlformats.org/officeDocument/2006/relationships/oleObject" Target="embeddings/oleObject91.bin"/><Relationship Id="rId218" Type="http://schemas.openxmlformats.org/officeDocument/2006/relationships/image" Target="media/image106.wmf"/><Relationship Id="rId239" Type="http://schemas.openxmlformats.org/officeDocument/2006/relationships/oleObject" Target="embeddings/oleObject119.bin"/><Relationship Id="rId250" Type="http://schemas.openxmlformats.org/officeDocument/2006/relationships/oleObject" Target="embeddings/oleObject125.bin"/><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2.bin"/><Relationship Id="rId87" Type="http://schemas.openxmlformats.org/officeDocument/2006/relationships/image" Target="media/image41.wmf"/><Relationship Id="rId110" Type="http://schemas.openxmlformats.org/officeDocument/2006/relationships/oleObject" Target="embeddings/oleObject54.bin"/><Relationship Id="rId131" Type="http://schemas.openxmlformats.org/officeDocument/2006/relationships/oleObject" Target="embeddings/oleObject65.bin"/><Relationship Id="rId152" Type="http://schemas.openxmlformats.org/officeDocument/2006/relationships/image" Target="media/image73.wmf"/><Relationship Id="rId173" Type="http://schemas.openxmlformats.org/officeDocument/2006/relationships/oleObject" Target="embeddings/oleObject86.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4.bin"/><Relationship Id="rId240" Type="http://schemas.openxmlformats.org/officeDocument/2006/relationships/image" Target="media/image117.wmf"/><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image" Target="media/image36.wmf"/><Relationship Id="rId100" Type="http://schemas.openxmlformats.org/officeDocument/2006/relationships/oleObject" Target="embeddings/oleObject49.bin"/><Relationship Id="rId8" Type="http://schemas.openxmlformats.org/officeDocument/2006/relationships/oleObject" Target="embeddings/oleObject2.bin"/><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image" Target="media/image68.wmf"/><Relationship Id="rId163" Type="http://schemas.openxmlformats.org/officeDocument/2006/relationships/oleObject" Target="embeddings/oleObject81.bin"/><Relationship Id="rId184" Type="http://schemas.openxmlformats.org/officeDocument/2006/relationships/image" Target="media/image89.wmf"/><Relationship Id="rId219" Type="http://schemas.openxmlformats.org/officeDocument/2006/relationships/oleObject" Target="embeddings/oleObject109.bin"/><Relationship Id="rId230" Type="http://schemas.openxmlformats.org/officeDocument/2006/relationships/image" Target="media/image112.wmf"/><Relationship Id="rId251" Type="http://schemas.openxmlformats.org/officeDocument/2006/relationships/oleObject" Target="embeddings/oleObject126.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1.wmf"/><Relationship Id="rId88" Type="http://schemas.openxmlformats.org/officeDocument/2006/relationships/oleObject" Target="embeddings/oleObject43.bin"/><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76.bin"/><Relationship Id="rId174" Type="http://schemas.openxmlformats.org/officeDocument/2006/relationships/image" Target="media/image84.wmf"/><Relationship Id="rId195" Type="http://schemas.openxmlformats.org/officeDocument/2006/relationships/oleObject" Target="embeddings/oleObject97.bin"/><Relationship Id="rId209" Type="http://schemas.openxmlformats.org/officeDocument/2006/relationships/oleObject" Target="embeddings/oleObject104.bin"/><Relationship Id="rId220" Type="http://schemas.openxmlformats.org/officeDocument/2006/relationships/image" Target="media/image107.wmf"/><Relationship Id="rId241" Type="http://schemas.openxmlformats.org/officeDocument/2006/relationships/oleObject" Target="embeddings/oleObject120.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6.wmf"/><Relationship Id="rId78" Type="http://schemas.openxmlformats.org/officeDocument/2006/relationships/oleObject" Target="embeddings/oleObject38.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8.wmf"/><Relationship Id="rId143" Type="http://schemas.openxmlformats.org/officeDocument/2006/relationships/oleObject" Target="embeddings/oleObject71.bin"/><Relationship Id="rId164" Type="http://schemas.openxmlformats.org/officeDocument/2006/relationships/image" Target="media/image79.wmf"/><Relationship Id="rId185" Type="http://schemas.openxmlformats.org/officeDocument/2006/relationships/oleObject" Target="embeddings/oleObject92.bin"/><Relationship Id="rId9" Type="http://schemas.openxmlformats.org/officeDocument/2006/relationships/image" Target="media/image3.wmf"/><Relationship Id="rId210" Type="http://schemas.openxmlformats.org/officeDocument/2006/relationships/image" Target="media/image102.wmf"/><Relationship Id="rId26" Type="http://schemas.openxmlformats.org/officeDocument/2006/relationships/oleObject" Target="embeddings/oleObject11.bin"/><Relationship Id="rId231" Type="http://schemas.openxmlformats.org/officeDocument/2006/relationships/oleObject" Target="embeddings/oleObject115.bin"/><Relationship Id="rId252" Type="http://schemas.openxmlformats.org/officeDocument/2006/relationships/oleObject" Target="embeddings/oleObject127.bin"/><Relationship Id="rId47" Type="http://schemas.openxmlformats.org/officeDocument/2006/relationships/image" Target="media/image22.wmf"/><Relationship Id="rId68" Type="http://schemas.openxmlformats.org/officeDocument/2006/relationships/oleObject" Target="embeddings/oleObject33.bin"/><Relationship Id="rId89" Type="http://schemas.openxmlformats.org/officeDocument/2006/relationships/image" Target="media/image42.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image" Target="media/image74.wmf"/><Relationship Id="rId175" Type="http://schemas.openxmlformats.org/officeDocument/2006/relationships/oleObject" Target="embeddings/oleObject87.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6.bin"/><Relationship Id="rId221" Type="http://schemas.openxmlformats.org/officeDocument/2006/relationships/oleObject" Target="embeddings/oleObject110.bin"/><Relationship Id="rId242" Type="http://schemas.openxmlformats.org/officeDocument/2006/relationships/image" Target="media/image118.wmf"/><Relationship Id="rId37" Type="http://schemas.openxmlformats.org/officeDocument/2006/relationships/image" Target="media/image17.wmf"/><Relationship Id="rId58" Type="http://schemas.openxmlformats.org/officeDocument/2006/relationships/oleObject" Target="embeddings/oleObject28.bin"/><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image" Target="media/image69.wmf"/><Relationship Id="rId90" Type="http://schemas.openxmlformats.org/officeDocument/2006/relationships/oleObject" Target="embeddings/oleObject44.bin"/><Relationship Id="rId165" Type="http://schemas.openxmlformats.org/officeDocument/2006/relationships/oleObject" Target="embeddings/oleObject82.bin"/><Relationship Id="rId186" Type="http://schemas.openxmlformats.org/officeDocument/2006/relationships/image" Target="media/image90.wmf"/><Relationship Id="rId211" Type="http://schemas.openxmlformats.org/officeDocument/2006/relationships/oleObject" Target="embeddings/oleObject105.bin"/><Relationship Id="rId232" Type="http://schemas.openxmlformats.org/officeDocument/2006/relationships/image" Target="media/image113.wmf"/><Relationship Id="rId253" Type="http://schemas.openxmlformats.org/officeDocument/2006/relationships/fontTable" Target="fontTable.xml"/><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2.wmf"/><Relationship Id="rId113" Type="http://schemas.openxmlformats.org/officeDocument/2006/relationships/oleObject" Target="embeddings/oleObject56.bin"/><Relationship Id="rId134" Type="http://schemas.openxmlformats.org/officeDocument/2006/relationships/image" Target="media/image64.wmf"/><Relationship Id="rId80" Type="http://schemas.openxmlformats.org/officeDocument/2006/relationships/oleObject" Target="embeddings/oleObject39.bin"/><Relationship Id="rId155" Type="http://schemas.openxmlformats.org/officeDocument/2006/relationships/oleObject" Target="embeddings/oleObject77.bin"/><Relationship Id="rId176" Type="http://schemas.openxmlformats.org/officeDocument/2006/relationships/image" Target="media/image85.wmf"/><Relationship Id="rId197" Type="http://schemas.openxmlformats.org/officeDocument/2006/relationships/oleObject" Target="embeddings/oleObject98.bin"/><Relationship Id="rId201" Type="http://schemas.openxmlformats.org/officeDocument/2006/relationships/oleObject" Target="embeddings/oleObject100.bin"/><Relationship Id="rId222" Type="http://schemas.openxmlformats.org/officeDocument/2006/relationships/image" Target="media/image108.wmf"/><Relationship Id="rId243" Type="http://schemas.openxmlformats.org/officeDocument/2006/relationships/oleObject" Target="embeddings/oleObject121.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image" Target="media/image59.wmf"/><Relationship Id="rId70" Type="http://schemas.openxmlformats.org/officeDocument/2006/relationships/oleObject" Target="embeddings/oleObject34.bin"/><Relationship Id="rId91" Type="http://schemas.openxmlformats.org/officeDocument/2006/relationships/image" Target="media/image43.wmf"/><Relationship Id="rId145" Type="http://schemas.openxmlformats.org/officeDocument/2006/relationships/oleObject" Target="embeddings/oleObject72.bin"/><Relationship Id="rId166" Type="http://schemas.openxmlformats.org/officeDocument/2006/relationships/image" Target="media/image80.wmf"/><Relationship Id="rId187" Type="http://schemas.openxmlformats.org/officeDocument/2006/relationships/oleObject" Target="embeddings/oleObject93.bin"/><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oleObject" Target="embeddings/oleObject116.bin"/><Relationship Id="rId254" Type="http://schemas.openxmlformats.org/officeDocument/2006/relationships/theme" Target="theme/theme1.xml"/><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image" Target="media/image54.wmf"/><Relationship Id="rId60" Type="http://schemas.openxmlformats.org/officeDocument/2006/relationships/oleObject" Target="embeddings/oleObject29.bin"/><Relationship Id="rId81" Type="http://schemas.openxmlformats.org/officeDocument/2006/relationships/image" Target="media/image38.wmf"/><Relationship Id="rId135" Type="http://schemas.openxmlformats.org/officeDocument/2006/relationships/oleObject" Target="embeddings/oleObject67.bin"/><Relationship Id="rId156" Type="http://schemas.openxmlformats.org/officeDocument/2006/relationships/image" Target="media/image75.wmf"/><Relationship Id="rId177" Type="http://schemas.openxmlformats.org/officeDocument/2006/relationships/oleObject" Target="embeddings/oleObject88.bin"/><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oleObject" Target="embeddings/oleObject111.bin"/><Relationship Id="rId244" Type="http://schemas.openxmlformats.org/officeDocument/2006/relationships/image" Target="media/image119.wmf"/><Relationship Id="rId18" Type="http://schemas.openxmlformats.org/officeDocument/2006/relationships/oleObject" Target="embeddings/oleObject7.bin"/><Relationship Id="rId39" Type="http://schemas.openxmlformats.org/officeDocument/2006/relationships/image" Target="media/image18.wmf"/><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oleObject" Target="embeddings/oleObject62.bin"/><Relationship Id="rId146" Type="http://schemas.openxmlformats.org/officeDocument/2006/relationships/image" Target="media/image70.wmf"/><Relationship Id="rId167" Type="http://schemas.openxmlformats.org/officeDocument/2006/relationships/oleObject" Target="embeddings/oleObject83.bin"/><Relationship Id="rId188" Type="http://schemas.openxmlformats.org/officeDocument/2006/relationships/image" Target="media/image91.wmf"/><Relationship Id="rId71" Type="http://schemas.openxmlformats.org/officeDocument/2006/relationships/image" Target="media/image33.wmf"/><Relationship Id="rId92" Type="http://schemas.openxmlformats.org/officeDocument/2006/relationships/oleObject" Target="embeddings/oleObject45.bin"/><Relationship Id="rId213" Type="http://schemas.openxmlformats.org/officeDocument/2006/relationships/oleObject" Target="embeddings/oleObject106.bin"/><Relationship Id="rId234" Type="http://schemas.openxmlformats.org/officeDocument/2006/relationships/image" Target="media/image114.wmf"/><Relationship Id="rId2" Type="http://schemas.openxmlformats.org/officeDocument/2006/relationships/styles" Target="styles.xml"/><Relationship Id="rId29" Type="http://schemas.openxmlformats.org/officeDocument/2006/relationships/image" Target="media/image13.wmf"/><Relationship Id="rId40" Type="http://schemas.openxmlformats.org/officeDocument/2006/relationships/oleObject" Target="embeddings/oleObject18.bin"/><Relationship Id="rId115" Type="http://schemas.openxmlformats.org/officeDocument/2006/relationships/oleObject" Target="embeddings/oleObject57.bin"/><Relationship Id="rId136" Type="http://schemas.openxmlformats.org/officeDocument/2006/relationships/image" Target="media/image65.wmf"/><Relationship Id="rId157" Type="http://schemas.openxmlformats.org/officeDocument/2006/relationships/oleObject" Target="embeddings/oleObject78.bin"/><Relationship Id="rId178" Type="http://schemas.openxmlformats.org/officeDocument/2006/relationships/image" Target="media/image86.wmf"/><Relationship Id="rId61" Type="http://schemas.openxmlformats.org/officeDocument/2006/relationships/image" Target="media/image28.wmf"/><Relationship Id="rId82" Type="http://schemas.openxmlformats.org/officeDocument/2006/relationships/oleObject" Target="embeddings/oleObject40.bin"/><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image" Target="media/image8.wmf"/><Relationship Id="rId224" Type="http://schemas.openxmlformats.org/officeDocument/2006/relationships/image" Target="media/image109.wmf"/><Relationship Id="rId245" Type="http://schemas.openxmlformats.org/officeDocument/2006/relationships/oleObject" Target="embeddings/oleObject122.bin"/><Relationship Id="rId30" Type="http://schemas.openxmlformats.org/officeDocument/2006/relationships/oleObject" Target="embeddings/oleObject13.bin"/><Relationship Id="rId105" Type="http://schemas.openxmlformats.org/officeDocument/2006/relationships/image" Target="media/image50.wmf"/><Relationship Id="rId126" Type="http://schemas.openxmlformats.org/officeDocument/2006/relationships/image" Target="media/image60.wmf"/><Relationship Id="rId147" Type="http://schemas.openxmlformats.org/officeDocument/2006/relationships/oleObject" Target="embeddings/oleObject73.bin"/><Relationship Id="rId168" Type="http://schemas.openxmlformats.org/officeDocument/2006/relationships/image" Target="media/image81.wmf"/><Relationship Id="rId51" Type="http://schemas.openxmlformats.org/officeDocument/2006/relationships/image" Target="media/image24.wmf"/><Relationship Id="rId72" Type="http://schemas.openxmlformats.org/officeDocument/2006/relationships/oleObject" Target="embeddings/oleObject35.bin"/><Relationship Id="rId93" Type="http://schemas.openxmlformats.org/officeDocument/2006/relationships/image" Target="media/image44.wmf"/><Relationship Id="rId189" Type="http://schemas.openxmlformats.org/officeDocument/2006/relationships/oleObject" Target="embeddings/oleObject94.bin"/><Relationship Id="rId3" Type="http://schemas.openxmlformats.org/officeDocument/2006/relationships/settings" Target="settings.xml"/><Relationship Id="rId214" Type="http://schemas.openxmlformats.org/officeDocument/2006/relationships/image" Target="media/image104.wmf"/><Relationship Id="rId235" Type="http://schemas.openxmlformats.org/officeDocument/2006/relationships/oleObject" Target="embeddings/oleObject117.bin"/><Relationship Id="rId116" Type="http://schemas.openxmlformats.org/officeDocument/2006/relationships/image" Target="media/image55.wmf"/><Relationship Id="rId137" Type="http://schemas.openxmlformats.org/officeDocument/2006/relationships/oleObject" Target="embeddings/oleObject68.bin"/><Relationship Id="rId158" Type="http://schemas.openxmlformats.org/officeDocument/2006/relationships/image" Target="media/image76.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30.bin"/><Relationship Id="rId83" Type="http://schemas.openxmlformats.org/officeDocument/2006/relationships/image" Target="media/image39.wmf"/><Relationship Id="rId179" Type="http://schemas.openxmlformats.org/officeDocument/2006/relationships/oleObject" Target="embeddings/oleObject89.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12.bin"/><Relationship Id="rId246" Type="http://schemas.openxmlformats.org/officeDocument/2006/relationships/image" Target="media/image120.wmf"/><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4.wmf"/><Relationship Id="rId94" Type="http://schemas.openxmlformats.org/officeDocument/2006/relationships/oleObject" Target="embeddings/oleObject46.bin"/><Relationship Id="rId148" Type="http://schemas.openxmlformats.org/officeDocument/2006/relationships/image" Target="media/image71.wmf"/><Relationship Id="rId169" Type="http://schemas.openxmlformats.org/officeDocument/2006/relationships/oleObject" Target="embeddings/oleObject84.bin"/><Relationship Id="rId4" Type="http://schemas.openxmlformats.org/officeDocument/2006/relationships/webSettings" Target="webSettings.xml"/><Relationship Id="rId180" Type="http://schemas.openxmlformats.org/officeDocument/2006/relationships/image" Target="media/image87.wmf"/><Relationship Id="rId215" Type="http://schemas.openxmlformats.org/officeDocument/2006/relationships/oleObject" Target="embeddings/oleObject107.bin"/><Relationship Id="rId236" Type="http://schemas.openxmlformats.org/officeDocument/2006/relationships/image" Target="media/image115.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13</Pages>
  <Words>4214</Words>
  <Characters>24024</Characters>
  <Application>Microsoft Office Word</Application>
  <DocSecurity>0</DocSecurity>
  <Lines>200</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Suresh Kumar Gadi</cp:lastModifiedBy>
  <cp:revision>4</cp:revision>
  <cp:lastPrinted>2017-12-02T18:23:00Z</cp:lastPrinted>
  <dcterms:created xsi:type="dcterms:W3CDTF">2017-12-02T18:52:00Z</dcterms:created>
  <dcterms:modified xsi:type="dcterms:W3CDTF">2017-12-02T23:07:00Z</dcterms:modified>
</cp:coreProperties>
</file>