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93F" w:rsidRPr="00817CBB" w:rsidRDefault="009B3612" w:rsidP="003B720C">
      <w:pPr>
        <w:spacing w:line="240" w:lineRule="auto"/>
        <w:jc w:val="center"/>
        <w:rPr>
          <w:rFonts w:ascii="Times New Roman" w:hAnsi="Times New Roman" w:cs="Times New Roman"/>
          <w:sz w:val="40"/>
          <w:szCs w:val="24"/>
        </w:rPr>
      </w:pPr>
      <w:bookmarkStart w:id="0" w:name="_GoBack"/>
      <w:bookmarkEnd w:id="0"/>
      <w:r w:rsidRPr="00817CBB">
        <w:rPr>
          <w:rFonts w:ascii="Times New Roman" w:hAnsi="Times New Roman" w:cs="Times New Roman"/>
          <w:sz w:val="40"/>
          <w:szCs w:val="24"/>
        </w:rPr>
        <w:t xml:space="preserve">Comparison of control </w:t>
      </w:r>
      <w:r w:rsidR="0074633C" w:rsidRPr="00817CBB">
        <w:rPr>
          <w:rFonts w:ascii="Times New Roman" w:hAnsi="Times New Roman" w:cs="Times New Roman"/>
          <w:sz w:val="40"/>
          <w:szCs w:val="24"/>
        </w:rPr>
        <w:t xml:space="preserve">algorithms </w:t>
      </w:r>
      <w:r w:rsidRPr="00817CBB">
        <w:rPr>
          <w:rFonts w:ascii="Times New Roman" w:hAnsi="Times New Roman" w:cs="Times New Roman"/>
          <w:sz w:val="40"/>
          <w:szCs w:val="24"/>
        </w:rPr>
        <w:t>for F</w:t>
      </w:r>
      <w:r w:rsidR="0074633C" w:rsidRPr="00817CBB">
        <w:rPr>
          <w:rFonts w:ascii="Times New Roman" w:hAnsi="Times New Roman" w:cs="Times New Roman"/>
          <w:sz w:val="40"/>
          <w:szCs w:val="24"/>
        </w:rPr>
        <w:t>orce Augmenting Devices</w:t>
      </w:r>
    </w:p>
    <w:p w:rsidR="0074633C" w:rsidRDefault="0074633C" w:rsidP="003B720C">
      <w:pPr>
        <w:spacing w:line="240" w:lineRule="auto"/>
        <w:rPr>
          <w:rFonts w:ascii="Times New Roman" w:hAnsi="Times New Roman" w:cs="Times New Roman"/>
          <w:sz w:val="24"/>
          <w:szCs w:val="24"/>
        </w:rPr>
      </w:pPr>
    </w:p>
    <w:p w:rsidR="0074633C" w:rsidRDefault="0074633C" w:rsidP="003B720C">
      <w:pPr>
        <w:spacing w:line="240" w:lineRule="auto"/>
        <w:rPr>
          <w:rFonts w:ascii="Times New Roman" w:hAnsi="Times New Roman" w:cs="Times New Roman"/>
          <w:sz w:val="24"/>
          <w:szCs w:val="24"/>
        </w:rPr>
      </w:pPr>
    </w:p>
    <w:p w:rsidR="0074633C" w:rsidRPr="0074633C" w:rsidRDefault="00F25E1C" w:rsidP="003B720C">
      <w:pPr>
        <w:spacing w:line="240" w:lineRule="auto"/>
        <w:rPr>
          <w:rFonts w:ascii="Times New Roman" w:hAnsi="Times New Roman" w:cs="Times New Roman"/>
          <w:sz w:val="24"/>
          <w:szCs w:val="24"/>
          <w:lang w:val="es-MX"/>
        </w:rPr>
      </w:pPr>
      <w:r w:rsidRPr="00F25E1C">
        <w:rPr>
          <w:rFonts w:ascii="Times New Roman" w:hAnsi="Times New Roman" w:cs="Times New Roman"/>
          <w:sz w:val="24"/>
          <w:szCs w:val="24"/>
          <w:lang w:val="es-MX"/>
        </w:rPr>
        <w:t>Antonio</w:t>
      </w:r>
      <w:r>
        <w:rPr>
          <w:rFonts w:ascii="Times New Roman" w:hAnsi="Times New Roman" w:cs="Times New Roman"/>
          <w:sz w:val="24"/>
          <w:szCs w:val="24"/>
          <w:lang w:val="es-MX"/>
        </w:rPr>
        <w:t xml:space="preserve"> Concha</w:t>
      </w:r>
      <w:r w:rsidRPr="00F25E1C">
        <w:rPr>
          <w:rFonts w:ascii="Times New Roman" w:hAnsi="Times New Roman" w:cs="Times New Roman"/>
          <w:sz w:val="24"/>
          <w:szCs w:val="24"/>
          <w:vertAlign w:val="superscript"/>
          <w:lang w:val="es-MX"/>
        </w:rPr>
        <w:t>1</w:t>
      </w:r>
      <w:r>
        <w:rPr>
          <w:rFonts w:ascii="Times New Roman" w:hAnsi="Times New Roman" w:cs="Times New Roman"/>
          <w:sz w:val="24"/>
          <w:szCs w:val="24"/>
          <w:lang w:val="es-MX"/>
        </w:rPr>
        <w:t xml:space="preserve">, </w:t>
      </w:r>
      <w:proofErr w:type="spellStart"/>
      <w:r w:rsidR="0074633C" w:rsidRPr="0074633C">
        <w:rPr>
          <w:rFonts w:ascii="Times New Roman" w:hAnsi="Times New Roman" w:cs="Times New Roman"/>
          <w:sz w:val="24"/>
          <w:szCs w:val="24"/>
          <w:lang w:val="es-MX"/>
        </w:rPr>
        <w:t>Efrain</w:t>
      </w:r>
      <w:proofErr w:type="spellEnd"/>
      <w:r w:rsidR="0074633C" w:rsidRPr="0074633C">
        <w:rPr>
          <w:rFonts w:ascii="Times New Roman" w:hAnsi="Times New Roman" w:cs="Times New Roman"/>
          <w:sz w:val="24"/>
          <w:szCs w:val="24"/>
          <w:lang w:val="es-MX"/>
        </w:rPr>
        <w:t xml:space="preserve"> Ramírez Velazco</w:t>
      </w:r>
      <w:r>
        <w:rPr>
          <w:rFonts w:ascii="Times New Roman" w:hAnsi="Times New Roman" w:cs="Times New Roman"/>
          <w:sz w:val="24"/>
          <w:szCs w:val="24"/>
          <w:vertAlign w:val="superscript"/>
          <w:lang w:val="es-MX"/>
        </w:rPr>
        <w:t>2</w:t>
      </w:r>
      <w:r w:rsidR="0074633C" w:rsidRPr="0074633C">
        <w:rPr>
          <w:rFonts w:ascii="Times New Roman" w:hAnsi="Times New Roman" w:cs="Times New Roman"/>
          <w:sz w:val="24"/>
          <w:szCs w:val="24"/>
          <w:lang w:val="es-MX"/>
        </w:rPr>
        <w:t>, Francisco Emmanuel González Sánchez</w:t>
      </w: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lang w:val="es-MX"/>
        </w:rPr>
        <w:t>, Martín Sánchez</w:t>
      </w: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lang w:val="es-MX"/>
        </w:rPr>
        <w:t xml:space="preserve">, </w:t>
      </w:r>
      <w:proofErr w:type="spellStart"/>
      <w:r w:rsidR="0074633C" w:rsidRPr="0074633C">
        <w:rPr>
          <w:rFonts w:ascii="Times New Roman" w:hAnsi="Times New Roman" w:cs="Times New Roman"/>
          <w:sz w:val="24"/>
          <w:szCs w:val="24"/>
          <w:lang w:val="es-MX"/>
        </w:rPr>
        <w:t>Suresh</w:t>
      </w:r>
      <w:proofErr w:type="spellEnd"/>
      <w:r w:rsidR="0074633C" w:rsidRPr="0074633C">
        <w:rPr>
          <w:rFonts w:ascii="Times New Roman" w:hAnsi="Times New Roman" w:cs="Times New Roman"/>
          <w:sz w:val="24"/>
          <w:szCs w:val="24"/>
          <w:lang w:val="es-MX"/>
        </w:rPr>
        <w:t xml:space="preserve"> </w:t>
      </w:r>
      <w:proofErr w:type="spellStart"/>
      <w:r w:rsidR="0074633C" w:rsidRPr="0074633C">
        <w:rPr>
          <w:rFonts w:ascii="Times New Roman" w:hAnsi="Times New Roman" w:cs="Times New Roman"/>
          <w:sz w:val="24"/>
          <w:szCs w:val="24"/>
          <w:lang w:val="es-MX"/>
        </w:rPr>
        <w:t>Kumar</w:t>
      </w:r>
      <w:proofErr w:type="spellEnd"/>
      <w:r w:rsidR="0074633C" w:rsidRPr="0074633C">
        <w:rPr>
          <w:rFonts w:ascii="Times New Roman" w:hAnsi="Times New Roman" w:cs="Times New Roman"/>
          <w:sz w:val="24"/>
          <w:szCs w:val="24"/>
          <w:lang w:val="es-MX"/>
        </w:rPr>
        <w:t xml:space="preserve"> Gadi</w:t>
      </w: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vertAlign w:val="superscript"/>
          <w:lang w:val="es-MX"/>
        </w:rPr>
        <w:t>,*</w:t>
      </w:r>
    </w:p>
    <w:p w:rsidR="0074633C" w:rsidRDefault="0074633C" w:rsidP="003B720C">
      <w:pPr>
        <w:spacing w:line="240" w:lineRule="auto"/>
        <w:rPr>
          <w:rFonts w:ascii="Times New Roman" w:hAnsi="Times New Roman" w:cs="Times New Roman"/>
          <w:sz w:val="24"/>
          <w:szCs w:val="24"/>
          <w:lang w:val="es-MX"/>
        </w:rPr>
      </w:pPr>
    </w:p>
    <w:p w:rsidR="00F25E1C" w:rsidRPr="0074633C" w:rsidRDefault="00F25E1C" w:rsidP="003B720C">
      <w:pPr>
        <w:spacing w:line="240" w:lineRule="auto"/>
        <w:rPr>
          <w:rFonts w:ascii="Times New Roman" w:hAnsi="Times New Roman" w:cs="Times New Roman"/>
          <w:sz w:val="24"/>
          <w:szCs w:val="24"/>
          <w:lang w:val="es-MX"/>
        </w:rPr>
      </w:pPr>
      <w:r w:rsidRPr="00F25E1C">
        <w:rPr>
          <w:rFonts w:ascii="Times New Roman" w:hAnsi="Times New Roman" w:cs="Times New Roman"/>
          <w:sz w:val="24"/>
          <w:szCs w:val="24"/>
          <w:vertAlign w:val="superscript"/>
          <w:lang w:val="es-MX"/>
        </w:rPr>
        <w:t>1</w:t>
      </w:r>
      <w:r w:rsidRPr="00F25E1C">
        <w:rPr>
          <w:lang w:val="es-MX"/>
        </w:rPr>
        <w:t xml:space="preserve"> </w:t>
      </w:r>
      <w:r w:rsidRPr="00F25E1C">
        <w:rPr>
          <w:rFonts w:ascii="Times New Roman" w:hAnsi="Times New Roman" w:cs="Times New Roman"/>
          <w:sz w:val="24"/>
          <w:szCs w:val="24"/>
          <w:lang w:val="es-MX"/>
        </w:rPr>
        <w:t xml:space="preserve">Facultad de Ingeniería Mecánica y Eléctrica, Universidad de Colima, </w:t>
      </w:r>
      <w:proofErr w:type="spellStart"/>
      <w:r w:rsidRPr="00F25E1C">
        <w:rPr>
          <w:rFonts w:ascii="Times New Roman" w:hAnsi="Times New Roman" w:cs="Times New Roman"/>
          <w:sz w:val="24"/>
          <w:szCs w:val="24"/>
          <w:lang w:val="es-MX"/>
        </w:rPr>
        <w:t>Coquimatl</w:t>
      </w:r>
      <w:r>
        <w:rPr>
          <w:rFonts w:ascii="Times New Roman" w:hAnsi="Times New Roman" w:cs="Times New Roman"/>
          <w:sz w:val="24"/>
          <w:szCs w:val="24"/>
          <w:lang w:val="es-MX"/>
        </w:rPr>
        <w:t>á</w:t>
      </w:r>
      <w:r w:rsidRPr="00F25E1C">
        <w:rPr>
          <w:rFonts w:ascii="Times New Roman" w:hAnsi="Times New Roman" w:cs="Times New Roman"/>
          <w:sz w:val="24"/>
          <w:szCs w:val="24"/>
          <w:lang w:val="es-MX"/>
        </w:rPr>
        <w:t>n</w:t>
      </w:r>
      <w:proofErr w:type="spellEnd"/>
      <w:r w:rsidRPr="00F25E1C">
        <w:rPr>
          <w:rFonts w:ascii="Times New Roman" w:hAnsi="Times New Roman" w:cs="Times New Roman"/>
          <w:sz w:val="24"/>
          <w:szCs w:val="24"/>
          <w:lang w:val="es-MX"/>
        </w:rPr>
        <w:t>, Colima, M</w:t>
      </w:r>
      <w:r>
        <w:rPr>
          <w:rFonts w:ascii="Times New Roman" w:hAnsi="Times New Roman" w:cs="Times New Roman"/>
          <w:sz w:val="24"/>
          <w:szCs w:val="24"/>
          <w:lang w:val="es-MX"/>
        </w:rPr>
        <w:t>é</w:t>
      </w:r>
      <w:r w:rsidRPr="00F25E1C">
        <w:rPr>
          <w:rFonts w:ascii="Times New Roman" w:hAnsi="Times New Roman" w:cs="Times New Roman"/>
          <w:sz w:val="24"/>
          <w:szCs w:val="24"/>
          <w:lang w:val="es-MX"/>
        </w:rPr>
        <w:t>xico</w:t>
      </w:r>
    </w:p>
    <w:p w:rsidR="0074633C" w:rsidRPr="0074633C" w:rsidRDefault="00F25E1C" w:rsidP="003B720C">
      <w:pPr>
        <w:spacing w:line="240" w:lineRule="auto"/>
        <w:rPr>
          <w:rFonts w:ascii="Times New Roman" w:hAnsi="Times New Roman" w:cs="Times New Roman"/>
          <w:sz w:val="24"/>
          <w:szCs w:val="24"/>
          <w:lang w:val="es-MX"/>
        </w:rPr>
      </w:pPr>
      <w:r>
        <w:rPr>
          <w:rFonts w:ascii="Times New Roman" w:hAnsi="Times New Roman" w:cs="Times New Roman"/>
          <w:sz w:val="24"/>
          <w:szCs w:val="24"/>
          <w:vertAlign w:val="superscript"/>
          <w:lang w:val="es-MX"/>
        </w:rPr>
        <w:t>2</w:t>
      </w:r>
      <w:r w:rsidR="0074633C" w:rsidRPr="0074633C">
        <w:rPr>
          <w:rFonts w:ascii="Times New Roman" w:hAnsi="Times New Roman" w:cs="Times New Roman"/>
          <w:sz w:val="24"/>
          <w:szCs w:val="24"/>
          <w:lang w:val="es-MX"/>
        </w:rPr>
        <w:t xml:space="preserve">Departamento de Eléctrica-Electrónica, Instituto Tecnológico de Aguascalientes, Aguascalientes, </w:t>
      </w:r>
      <w:proofErr w:type="spellStart"/>
      <w:r w:rsidR="0074633C" w:rsidRPr="0074633C">
        <w:rPr>
          <w:rFonts w:ascii="Times New Roman" w:hAnsi="Times New Roman" w:cs="Times New Roman"/>
          <w:sz w:val="24"/>
          <w:szCs w:val="24"/>
          <w:lang w:val="es-MX"/>
        </w:rPr>
        <w:t>Mexico</w:t>
      </w:r>
      <w:proofErr w:type="spellEnd"/>
      <w:r w:rsidR="0074633C" w:rsidRPr="0074633C">
        <w:rPr>
          <w:rFonts w:ascii="Times New Roman" w:hAnsi="Times New Roman" w:cs="Times New Roman"/>
          <w:sz w:val="24"/>
          <w:szCs w:val="24"/>
          <w:lang w:val="es-MX"/>
        </w:rPr>
        <w:t>.</w:t>
      </w:r>
    </w:p>
    <w:p w:rsidR="0074633C" w:rsidRPr="0074633C" w:rsidRDefault="00F25E1C" w:rsidP="003B720C">
      <w:pPr>
        <w:spacing w:line="240" w:lineRule="auto"/>
        <w:rPr>
          <w:rFonts w:ascii="Times New Roman" w:hAnsi="Times New Roman" w:cs="Times New Roman"/>
          <w:sz w:val="24"/>
          <w:szCs w:val="24"/>
          <w:lang w:val="es-MX"/>
        </w:rPr>
      </w:pP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lang w:val="es-MX"/>
        </w:rPr>
        <w:t xml:space="preserve">Facultad de Ingeniería Mecánica y Eléctrica, Universidad Autónoma de Coahuila, Torreón, </w:t>
      </w:r>
      <w:proofErr w:type="spellStart"/>
      <w:r w:rsidR="0074633C" w:rsidRPr="0074633C">
        <w:rPr>
          <w:rFonts w:ascii="Times New Roman" w:hAnsi="Times New Roman" w:cs="Times New Roman"/>
          <w:sz w:val="24"/>
          <w:szCs w:val="24"/>
          <w:lang w:val="es-MX"/>
        </w:rPr>
        <w:t>Mexico</w:t>
      </w:r>
      <w:proofErr w:type="spellEnd"/>
      <w:r w:rsidR="0074633C" w:rsidRPr="0074633C">
        <w:rPr>
          <w:rFonts w:ascii="Times New Roman" w:hAnsi="Times New Roman" w:cs="Times New Roman"/>
          <w:sz w:val="24"/>
          <w:szCs w:val="24"/>
          <w:lang w:val="es-MX"/>
        </w:rPr>
        <w:t>.</w:t>
      </w:r>
    </w:p>
    <w:p w:rsidR="0074633C" w:rsidRPr="0074633C" w:rsidRDefault="0074633C" w:rsidP="003B720C">
      <w:pPr>
        <w:spacing w:line="240" w:lineRule="auto"/>
        <w:rPr>
          <w:rFonts w:ascii="Times New Roman" w:hAnsi="Times New Roman" w:cs="Times New Roman"/>
          <w:sz w:val="24"/>
          <w:szCs w:val="24"/>
          <w:lang w:val="es-MX"/>
        </w:rPr>
      </w:pPr>
    </w:p>
    <w:p w:rsidR="0074633C" w:rsidRPr="00AB7357" w:rsidRDefault="0074633C" w:rsidP="003B720C">
      <w:pPr>
        <w:spacing w:line="240" w:lineRule="auto"/>
        <w:rPr>
          <w:rFonts w:ascii="Times New Roman" w:hAnsi="Times New Roman" w:cs="Times New Roman"/>
          <w:sz w:val="24"/>
          <w:szCs w:val="24"/>
          <w:lang w:val="es-MX"/>
        </w:rPr>
      </w:pPr>
      <w:proofErr w:type="spellStart"/>
      <w:r w:rsidRPr="00AB7357">
        <w:rPr>
          <w:rFonts w:ascii="Times New Roman" w:hAnsi="Times New Roman" w:cs="Times New Roman"/>
          <w:sz w:val="24"/>
          <w:szCs w:val="24"/>
          <w:lang w:val="es-MX"/>
        </w:rPr>
        <w:t>Corresponding</w:t>
      </w:r>
      <w:proofErr w:type="spellEnd"/>
      <w:r w:rsidRPr="00AB7357">
        <w:rPr>
          <w:rFonts w:ascii="Times New Roman" w:hAnsi="Times New Roman" w:cs="Times New Roman"/>
          <w:sz w:val="24"/>
          <w:szCs w:val="24"/>
          <w:lang w:val="es-MX"/>
        </w:rPr>
        <w:t xml:space="preserve"> </w:t>
      </w:r>
      <w:proofErr w:type="spellStart"/>
      <w:r w:rsidRPr="00AB7357">
        <w:rPr>
          <w:rFonts w:ascii="Times New Roman" w:hAnsi="Times New Roman" w:cs="Times New Roman"/>
          <w:sz w:val="24"/>
          <w:szCs w:val="24"/>
          <w:lang w:val="es-MX"/>
        </w:rPr>
        <w:t>author</w:t>
      </w:r>
      <w:proofErr w:type="spellEnd"/>
    </w:p>
    <w:p w:rsidR="0074633C" w:rsidRDefault="0074633C" w:rsidP="003B720C">
      <w:pPr>
        <w:spacing w:line="240" w:lineRule="auto"/>
        <w:rPr>
          <w:rFonts w:ascii="Times New Roman" w:hAnsi="Times New Roman" w:cs="Times New Roman"/>
          <w:sz w:val="24"/>
          <w:szCs w:val="24"/>
          <w:lang w:val="es-MX"/>
        </w:rPr>
      </w:pPr>
      <w:r w:rsidRPr="0074633C">
        <w:rPr>
          <w:rFonts w:ascii="Times New Roman" w:hAnsi="Times New Roman" w:cs="Times New Roman"/>
          <w:sz w:val="24"/>
          <w:szCs w:val="24"/>
          <w:lang w:val="es-MX"/>
        </w:rPr>
        <w:t xml:space="preserve">S. K. </w:t>
      </w:r>
      <w:proofErr w:type="spellStart"/>
      <w:r w:rsidRPr="0074633C">
        <w:rPr>
          <w:rFonts w:ascii="Times New Roman" w:hAnsi="Times New Roman" w:cs="Times New Roman"/>
          <w:sz w:val="24"/>
          <w:szCs w:val="24"/>
          <w:lang w:val="es-MX"/>
        </w:rPr>
        <w:t>Gadi</w:t>
      </w:r>
      <w:proofErr w:type="spellEnd"/>
      <w:r w:rsidRPr="0074633C">
        <w:rPr>
          <w:rFonts w:ascii="Times New Roman" w:hAnsi="Times New Roman" w:cs="Times New Roman"/>
          <w:sz w:val="24"/>
          <w:szCs w:val="24"/>
          <w:lang w:val="es-MX"/>
        </w:rPr>
        <w:t xml:space="preserve">, Facultad de Ingeniería Mecánica y Eléctrica, Universidad Autónoma de Coahuila, Torreón, </w:t>
      </w:r>
      <w:proofErr w:type="spellStart"/>
      <w:r w:rsidRPr="0074633C">
        <w:rPr>
          <w:rFonts w:ascii="Times New Roman" w:hAnsi="Times New Roman" w:cs="Times New Roman"/>
          <w:sz w:val="24"/>
          <w:szCs w:val="24"/>
          <w:lang w:val="es-MX"/>
        </w:rPr>
        <w:t>Mexico</w:t>
      </w:r>
      <w:proofErr w:type="spellEnd"/>
      <w:r w:rsidRPr="0074633C">
        <w:rPr>
          <w:rFonts w:ascii="Times New Roman" w:hAnsi="Times New Roman" w:cs="Times New Roman"/>
          <w:sz w:val="24"/>
          <w:szCs w:val="24"/>
          <w:lang w:val="es-MX"/>
        </w:rPr>
        <w:t>, 27276; Tel &amp; Fax: +52 1 871 7570239; Email: research@SKGadi.com</w:t>
      </w:r>
    </w:p>
    <w:p w:rsidR="00AB7357" w:rsidRDefault="00AB7357" w:rsidP="003B720C">
      <w:pPr>
        <w:spacing w:line="240" w:lineRule="auto"/>
        <w:rPr>
          <w:rFonts w:ascii="Times New Roman" w:hAnsi="Times New Roman" w:cs="Times New Roman"/>
          <w:sz w:val="24"/>
          <w:szCs w:val="24"/>
          <w:lang w:val="es-MX"/>
        </w:rPr>
        <w:sectPr w:rsidR="00AB7357" w:rsidSect="00AB7357">
          <w:footerReference w:type="default" r:id="rId8"/>
          <w:pgSz w:w="12240" w:h="15840"/>
          <w:pgMar w:top="1440" w:right="1440" w:bottom="1440" w:left="1440" w:header="720" w:footer="720" w:gutter="0"/>
          <w:cols w:space="720"/>
          <w:titlePg/>
          <w:docGrid w:linePitch="360"/>
        </w:sectPr>
      </w:pPr>
    </w:p>
    <w:p w:rsidR="00312CCE" w:rsidRPr="00F779E9" w:rsidRDefault="00F779E9" w:rsidP="003B720C">
      <w:pPr>
        <w:spacing w:line="240" w:lineRule="auto"/>
        <w:rPr>
          <w:rFonts w:ascii="Times New Roman" w:hAnsi="Times New Roman" w:cs="Times New Roman"/>
          <w:sz w:val="24"/>
          <w:szCs w:val="24"/>
        </w:rPr>
      </w:pPr>
      <w:r w:rsidRPr="00F779E9">
        <w:rPr>
          <w:rFonts w:ascii="Times New Roman" w:hAnsi="Times New Roman" w:cs="Times New Roman"/>
          <w:sz w:val="24"/>
          <w:szCs w:val="24"/>
        </w:rPr>
        <w:lastRenderedPageBreak/>
        <w:t>Abstract:</w:t>
      </w:r>
    </w:p>
    <w:p w:rsidR="003B720C" w:rsidRPr="003B720C" w:rsidRDefault="00F779E9" w:rsidP="003B720C">
      <w:pPr>
        <w:spacing w:line="240" w:lineRule="auto"/>
        <w:rPr>
          <w:rFonts w:ascii="Times New Roman" w:hAnsi="Times New Roman" w:cs="Times New Roman"/>
          <w:sz w:val="24"/>
          <w:szCs w:val="24"/>
        </w:rPr>
      </w:pPr>
      <w:r w:rsidRPr="00F779E9">
        <w:rPr>
          <w:rFonts w:ascii="Times New Roman" w:hAnsi="Times New Roman" w:cs="Times New Roman"/>
          <w:sz w:val="24"/>
          <w:szCs w:val="24"/>
        </w:rPr>
        <w:t>This article presents a pictorial representat</w:t>
      </w:r>
      <w:r w:rsidR="0094136F">
        <w:rPr>
          <w:rFonts w:ascii="Times New Roman" w:hAnsi="Times New Roman" w:cs="Times New Roman"/>
          <w:sz w:val="24"/>
          <w:szCs w:val="24"/>
        </w:rPr>
        <w:t xml:space="preserve">ion of a generalized model for a </w:t>
      </w:r>
      <w:r w:rsidRPr="00F779E9">
        <w:rPr>
          <w:rFonts w:ascii="Times New Roman" w:hAnsi="Times New Roman" w:cs="Times New Roman"/>
          <w:sz w:val="24"/>
          <w:szCs w:val="24"/>
        </w:rPr>
        <w:t xml:space="preserve">human interacting </w:t>
      </w:r>
      <w:r w:rsidR="0094136F">
        <w:rPr>
          <w:rFonts w:ascii="Times New Roman" w:hAnsi="Times New Roman" w:cs="Times New Roman"/>
          <w:sz w:val="24"/>
          <w:szCs w:val="24"/>
        </w:rPr>
        <w:t xml:space="preserve">with </w:t>
      </w:r>
      <w:r w:rsidRPr="00F779E9">
        <w:rPr>
          <w:rFonts w:ascii="Times New Roman" w:hAnsi="Times New Roman" w:cs="Times New Roman"/>
          <w:sz w:val="24"/>
          <w:szCs w:val="24"/>
        </w:rPr>
        <w:t xml:space="preserve">an exoskeleton or a </w:t>
      </w:r>
      <w:r w:rsidR="00D36D39" w:rsidRPr="00F779E9">
        <w:rPr>
          <w:rFonts w:ascii="Times New Roman" w:hAnsi="Times New Roman" w:cs="Times New Roman"/>
          <w:sz w:val="24"/>
          <w:szCs w:val="24"/>
        </w:rPr>
        <w:t>force-augmenting</w:t>
      </w:r>
      <w:r w:rsidRPr="00F779E9">
        <w:rPr>
          <w:rFonts w:ascii="Times New Roman" w:hAnsi="Times New Roman" w:cs="Times New Roman"/>
          <w:sz w:val="24"/>
          <w:szCs w:val="24"/>
        </w:rPr>
        <w:t xml:space="preserve"> devi</w:t>
      </w:r>
      <w:r w:rsidR="00556D12">
        <w:rPr>
          <w:rFonts w:ascii="Times New Roman" w:hAnsi="Times New Roman" w:cs="Times New Roman"/>
          <w:sz w:val="24"/>
          <w:szCs w:val="24"/>
        </w:rPr>
        <w:t xml:space="preserve">ce. This model </w:t>
      </w:r>
      <w:proofErr w:type="gramStart"/>
      <w:r w:rsidR="00556D12">
        <w:rPr>
          <w:rFonts w:ascii="Times New Roman" w:hAnsi="Times New Roman" w:cs="Times New Roman"/>
          <w:sz w:val="24"/>
          <w:szCs w:val="24"/>
        </w:rPr>
        <w:t>is used</w:t>
      </w:r>
      <w:proofErr w:type="gramEnd"/>
      <w:r w:rsidR="00556D12">
        <w:rPr>
          <w:rFonts w:ascii="Times New Roman" w:hAnsi="Times New Roman" w:cs="Times New Roman"/>
          <w:sz w:val="24"/>
          <w:szCs w:val="24"/>
        </w:rPr>
        <w:t xml:space="preserve"> for comparing </w:t>
      </w:r>
      <w:r w:rsidRPr="00F779E9">
        <w:rPr>
          <w:rFonts w:ascii="Times New Roman" w:hAnsi="Times New Roman" w:cs="Times New Roman"/>
          <w:sz w:val="24"/>
          <w:szCs w:val="24"/>
        </w:rPr>
        <w:t>four different control schemes</w:t>
      </w:r>
      <w:r w:rsidR="00556D12">
        <w:rPr>
          <w:rFonts w:ascii="Times New Roman" w:hAnsi="Times New Roman" w:cs="Times New Roman"/>
          <w:sz w:val="24"/>
          <w:szCs w:val="24"/>
        </w:rPr>
        <w:t xml:space="preserve">, which are: 1) </w:t>
      </w:r>
      <w:proofErr w:type="spellStart"/>
      <w:r w:rsidR="00556D12" w:rsidRPr="003B720C">
        <w:rPr>
          <w:rFonts w:ascii="Times New Roman" w:hAnsi="Times New Roman" w:cs="Times New Roman"/>
          <w:sz w:val="24"/>
          <w:szCs w:val="24"/>
        </w:rPr>
        <w:t>Kazerooni's</w:t>
      </w:r>
      <w:proofErr w:type="spellEnd"/>
      <w:r w:rsidR="00556D12" w:rsidRPr="003B720C">
        <w:rPr>
          <w:rFonts w:ascii="Times New Roman" w:hAnsi="Times New Roman" w:cs="Times New Roman"/>
          <w:sz w:val="24"/>
          <w:szCs w:val="24"/>
        </w:rPr>
        <w:t xml:space="preserve"> algorithm</w:t>
      </w:r>
      <w:r w:rsidR="00556D12">
        <w:rPr>
          <w:rFonts w:ascii="Times New Roman" w:hAnsi="Times New Roman" w:cs="Times New Roman"/>
          <w:sz w:val="24"/>
          <w:szCs w:val="24"/>
        </w:rPr>
        <w:t xml:space="preserve">, 2) </w:t>
      </w:r>
      <w:r w:rsidR="00556D12" w:rsidRPr="003B720C">
        <w:rPr>
          <w:rFonts w:ascii="Times New Roman" w:hAnsi="Times New Roman" w:cs="Times New Roman"/>
          <w:sz w:val="24"/>
          <w:szCs w:val="24"/>
        </w:rPr>
        <w:t>BLEEX’s algorithm</w:t>
      </w:r>
      <w:r w:rsidR="00556D12">
        <w:rPr>
          <w:rFonts w:ascii="Times New Roman" w:hAnsi="Times New Roman" w:cs="Times New Roman"/>
          <w:sz w:val="24"/>
          <w:szCs w:val="24"/>
        </w:rPr>
        <w:t xml:space="preserve">, 3) technique </w:t>
      </w:r>
      <w:r w:rsidR="00556D12" w:rsidRPr="003B720C">
        <w:rPr>
          <w:rFonts w:ascii="Times New Roman" w:hAnsi="Times New Roman" w:cs="Times New Roman"/>
          <w:sz w:val="24"/>
          <w:szCs w:val="24"/>
        </w:rPr>
        <w:t>inspired by fictitious gain</w:t>
      </w:r>
      <w:r w:rsidR="00556D12">
        <w:rPr>
          <w:rFonts w:ascii="Times New Roman" w:hAnsi="Times New Roman" w:cs="Times New Roman"/>
          <w:sz w:val="24"/>
          <w:szCs w:val="24"/>
        </w:rPr>
        <w:t xml:space="preserve">, and 4) </w:t>
      </w:r>
      <w:r w:rsidR="00556D12" w:rsidRPr="003B720C">
        <w:rPr>
          <w:rFonts w:ascii="Times New Roman" w:hAnsi="Times New Roman" w:cs="Times New Roman"/>
          <w:sz w:val="24"/>
          <w:szCs w:val="24"/>
        </w:rPr>
        <w:t>Force control with velocity and position feedback</w:t>
      </w:r>
      <w:r w:rsidR="00B25872">
        <w:rPr>
          <w:rFonts w:ascii="Times New Roman" w:hAnsi="Times New Roman" w:cs="Times New Roman"/>
          <w:sz w:val="24"/>
          <w:szCs w:val="24"/>
        </w:rPr>
        <w:t>. T</w:t>
      </w:r>
      <w:r w:rsidRPr="00F779E9">
        <w:rPr>
          <w:rFonts w:ascii="Times New Roman" w:hAnsi="Times New Roman" w:cs="Times New Roman"/>
          <w:sz w:val="24"/>
          <w:szCs w:val="24"/>
        </w:rPr>
        <w:t>he hardware and software requirements for the presented control algorithms</w:t>
      </w:r>
      <w:r w:rsidR="00D36D39">
        <w:rPr>
          <w:rFonts w:ascii="Times New Roman" w:hAnsi="Times New Roman" w:cs="Times New Roman"/>
          <w:sz w:val="24"/>
          <w:szCs w:val="24"/>
        </w:rPr>
        <w:t xml:space="preserve"> </w:t>
      </w:r>
      <w:proofErr w:type="gramStart"/>
      <w:r w:rsidR="00D36D39">
        <w:rPr>
          <w:rFonts w:ascii="Times New Roman" w:hAnsi="Times New Roman" w:cs="Times New Roman"/>
          <w:sz w:val="24"/>
          <w:szCs w:val="24"/>
        </w:rPr>
        <w:t xml:space="preserve">are </w:t>
      </w:r>
      <w:r w:rsidR="00131345">
        <w:rPr>
          <w:rFonts w:ascii="Times New Roman" w:hAnsi="Times New Roman" w:cs="Times New Roman"/>
          <w:sz w:val="24"/>
          <w:szCs w:val="24"/>
        </w:rPr>
        <w:t xml:space="preserve">also </w:t>
      </w:r>
      <w:r w:rsidR="00D36D39">
        <w:rPr>
          <w:rFonts w:ascii="Times New Roman" w:hAnsi="Times New Roman" w:cs="Times New Roman"/>
          <w:sz w:val="24"/>
          <w:szCs w:val="24"/>
        </w:rPr>
        <w:t>discussed</w:t>
      </w:r>
      <w:proofErr w:type="gramEnd"/>
      <w:r w:rsidRPr="00F779E9">
        <w:rPr>
          <w:rFonts w:ascii="Times New Roman" w:hAnsi="Times New Roman" w:cs="Times New Roman"/>
          <w:sz w:val="24"/>
          <w:szCs w:val="24"/>
        </w:rPr>
        <w:t>.</w:t>
      </w:r>
      <w:r w:rsidR="003B720C">
        <w:rPr>
          <w:rFonts w:ascii="Times New Roman" w:hAnsi="Times New Roman" w:cs="Times New Roman"/>
          <w:sz w:val="24"/>
          <w:szCs w:val="24"/>
        </w:rPr>
        <w:br/>
      </w:r>
      <w:r w:rsidR="003B720C">
        <w:rPr>
          <w:rFonts w:ascii="Times New Roman" w:hAnsi="Times New Roman" w:cs="Times New Roman"/>
          <w:sz w:val="24"/>
          <w:szCs w:val="24"/>
        </w:rPr>
        <w:br/>
      </w:r>
      <w:r w:rsidR="003B720C" w:rsidRPr="003B720C">
        <w:rPr>
          <w:rFonts w:ascii="Times New Roman" w:hAnsi="Times New Roman" w:cs="Times New Roman"/>
          <w:sz w:val="24"/>
          <w:szCs w:val="24"/>
        </w:rPr>
        <w:t>Keywords:</w:t>
      </w:r>
    </w:p>
    <w:p w:rsidR="00F779E9" w:rsidRDefault="00304CF6" w:rsidP="003B720C">
      <w:pPr>
        <w:spacing w:line="240" w:lineRule="auto"/>
        <w:rPr>
          <w:rFonts w:ascii="Times New Roman" w:hAnsi="Times New Roman" w:cs="Times New Roman"/>
          <w:sz w:val="24"/>
          <w:szCs w:val="24"/>
        </w:rPr>
      </w:pPr>
      <w:r>
        <w:rPr>
          <w:rFonts w:ascii="Times New Roman" w:hAnsi="Times New Roman" w:cs="Times New Roman"/>
          <w:sz w:val="24"/>
          <w:szCs w:val="24"/>
        </w:rPr>
        <w:t xml:space="preserve">Force Augmenting Device, Exoskeletons, Human-Robot Interaction, </w:t>
      </w:r>
      <w:proofErr w:type="gramStart"/>
      <w:r w:rsidR="007D4695">
        <w:rPr>
          <w:rFonts w:ascii="Times New Roman" w:hAnsi="Times New Roman" w:cs="Times New Roman"/>
          <w:sz w:val="24"/>
          <w:szCs w:val="24"/>
        </w:rPr>
        <w:t>Closed</w:t>
      </w:r>
      <w:proofErr w:type="gramEnd"/>
      <w:r w:rsidR="007D4695">
        <w:rPr>
          <w:rFonts w:ascii="Times New Roman" w:hAnsi="Times New Roman" w:cs="Times New Roman"/>
          <w:sz w:val="24"/>
          <w:szCs w:val="24"/>
        </w:rPr>
        <w:t xml:space="preserve">-loop control. </w:t>
      </w:r>
    </w:p>
    <w:p w:rsidR="003B720C" w:rsidRDefault="003B720C">
      <w:pPr>
        <w:rPr>
          <w:rFonts w:ascii="Times New Roman" w:hAnsi="Times New Roman" w:cs="Times New Roman"/>
          <w:sz w:val="24"/>
          <w:szCs w:val="24"/>
        </w:rPr>
      </w:pPr>
      <w:r>
        <w:rPr>
          <w:rFonts w:ascii="Times New Roman" w:hAnsi="Times New Roman" w:cs="Times New Roman"/>
          <w:sz w:val="24"/>
          <w:szCs w:val="24"/>
        </w:rPr>
        <w:br w:type="page"/>
      </w:r>
    </w:p>
    <w:p w:rsidR="003B720C" w:rsidRPr="003B720C" w:rsidRDefault="003B720C" w:rsidP="003B720C">
      <w:pPr>
        <w:spacing w:line="240" w:lineRule="auto"/>
        <w:rPr>
          <w:rFonts w:ascii="Times New Roman" w:hAnsi="Times New Roman" w:cs="Times New Roman"/>
          <w:b/>
          <w:sz w:val="24"/>
          <w:szCs w:val="24"/>
        </w:rPr>
      </w:pPr>
      <w:r w:rsidRPr="003B720C">
        <w:rPr>
          <w:rFonts w:ascii="Times New Roman" w:hAnsi="Times New Roman" w:cs="Times New Roman"/>
          <w:b/>
          <w:sz w:val="24"/>
          <w:szCs w:val="24"/>
        </w:rPr>
        <w:lastRenderedPageBreak/>
        <w:t>1. Introduction</w:t>
      </w:r>
    </w:p>
    <w:p w:rsidR="003B720C" w:rsidRPr="003B720C" w:rsidRDefault="003B720C" w:rsidP="008E41E4">
      <w:pPr>
        <w:spacing w:line="240" w:lineRule="auto"/>
        <w:ind w:firstLine="720"/>
        <w:jc w:val="both"/>
        <w:rPr>
          <w:rFonts w:ascii="Times New Roman" w:hAnsi="Times New Roman" w:cs="Times New Roman"/>
          <w:noProof/>
          <w:sz w:val="24"/>
          <w:szCs w:val="24"/>
        </w:rPr>
      </w:pPr>
      <w:r w:rsidRPr="003B720C">
        <w:rPr>
          <w:rFonts w:ascii="Times New Roman" w:hAnsi="Times New Roman" w:cs="Times New Roman"/>
          <w:noProof/>
          <w:sz w:val="24"/>
          <w:szCs w:val="24"/>
        </w:rPr>
        <w:t>There is a growing interest in the area of human-robot interaction</w:t>
      </w:r>
      <w:r w:rsidR="00255797">
        <w:rPr>
          <w:rFonts w:ascii="Times New Roman" w:hAnsi="Times New Roman" w:cs="Times New Roman"/>
          <w:noProof/>
          <w:sz w:val="24"/>
          <w:szCs w:val="24"/>
        </w:rPr>
        <w:t xml:space="preserve">s, which are of two types: 1) </w:t>
      </w:r>
      <w:r w:rsidR="00C3510D">
        <w:rPr>
          <w:rFonts w:ascii="Times New Roman" w:hAnsi="Times New Roman" w:cs="Times New Roman"/>
          <w:noProof/>
          <w:sz w:val="24"/>
          <w:szCs w:val="24"/>
        </w:rPr>
        <w:t>Teleoperation where m</w:t>
      </w:r>
      <w:r w:rsidRPr="003B720C">
        <w:rPr>
          <w:rFonts w:ascii="Times New Roman" w:hAnsi="Times New Roman" w:cs="Times New Roman"/>
          <w:noProof/>
          <w:sz w:val="24"/>
          <w:szCs w:val="24"/>
        </w:rPr>
        <w:t>echanical forces</w:t>
      </w:r>
      <w:r w:rsidR="00C3510D">
        <w:rPr>
          <w:rFonts w:ascii="Times New Roman" w:hAnsi="Times New Roman" w:cs="Times New Roman"/>
          <w:noProof/>
          <w:sz w:val="24"/>
          <w:szCs w:val="24"/>
        </w:rPr>
        <w:t xml:space="preserve"> </w:t>
      </w:r>
      <w:r w:rsidR="00255797">
        <w:rPr>
          <w:rFonts w:ascii="Times New Roman" w:hAnsi="Times New Roman" w:cs="Times New Roman"/>
          <w:noProof/>
          <w:sz w:val="24"/>
          <w:szCs w:val="24"/>
        </w:rPr>
        <w:t xml:space="preserve">are not exchanged between </w:t>
      </w:r>
      <w:r w:rsidRPr="003B720C">
        <w:rPr>
          <w:rFonts w:ascii="Times New Roman" w:hAnsi="Times New Roman" w:cs="Times New Roman"/>
          <w:noProof/>
          <w:sz w:val="24"/>
          <w:szCs w:val="24"/>
        </w:rPr>
        <w:t>human</w:t>
      </w:r>
      <w:r w:rsidR="00255797">
        <w:rPr>
          <w:rFonts w:ascii="Times New Roman" w:hAnsi="Times New Roman" w:cs="Times New Roman"/>
          <w:noProof/>
          <w:sz w:val="24"/>
          <w:szCs w:val="24"/>
        </w:rPr>
        <w:t xml:space="preserve">s and </w:t>
      </w:r>
      <w:r w:rsidRPr="003B720C">
        <w:rPr>
          <w:rFonts w:ascii="Times New Roman" w:hAnsi="Times New Roman" w:cs="Times New Roman"/>
          <w:noProof/>
          <w:sz w:val="24"/>
          <w:szCs w:val="24"/>
        </w:rPr>
        <w:t>robot arms</w:t>
      </w:r>
      <w:r w:rsidR="00255797">
        <w:rPr>
          <w:rFonts w:ascii="Times New Roman" w:hAnsi="Times New Roman" w:cs="Times New Roman"/>
          <w:noProof/>
          <w:sz w:val="24"/>
          <w:szCs w:val="24"/>
        </w:rPr>
        <w:t>;</w:t>
      </w:r>
      <w:r w:rsidRPr="003B720C">
        <w:rPr>
          <w:rFonts w:ascii="Times New Roman" w:hAnsi="Times New Roman" w:cs="Times New Roman"/>
          <w:noProof/>
          <w:sz w:val="24"/>
          <w:szCs w:val="24"/>
        </w:rPr>
        <w:t xml:space="preserve"> </w:t>
      </w:r>
      <w:r w:rsidR="00255797">
        <w:rPr>
          <w:rFonts w:ascii="Times New Roman" w:hAnsi="Times New Roman" w:cs="Times New Roman"/>
          <w:noProof/>
          <w:sz w:val="24"/>
          <w:szCs w:val="24"/>
        </w:rPr>
        <w:t xml:space="preserve">and 2) </w:t>
      </w:r>
      <w:r w:rsidR="00A232D2">
        <w:rPr>
          <w:rFonts w:ascii="Times New Roman" w:hAnsi="Times New Roman" w:cs="Times New Roman"/>
          <w:noProof/>
          <w:sz w:val="24"/>
          <w:szCs w:val="24"/>
        </w:rPr>
        <w:t>H</w:t>
      </w:r>
      <w:r w:rsidR="00A232D2">
        <w:rPr>
          <w:rFonts w:ascii="Times New Roman" w:hAnsi="Times New Roman" w:cs="Times New Roman"/>
          <w:noProof/>
          <w:sz w:val="24"/>
          <w:szCs w:val="24"/>
        </w:rPr>
        <w:t xml:space="preserve">uman-exoskeleton </w:t>
      </w:r>
      <w:r w:rsidR="00A232D2">
        <w:rPr>
          <w:rFonts w:ascii="Times New Roman" w:hAnsi="Times New Roman" w:cs="Times New Roman"/>
          <w:noProof/>
          <w:sz w:val="24"/>
          <w:szCs w:val="24"/>
        </w:rPr>
        <w:t>intera</w:t>
      </w:r>
      <w:r w:rsidR="00B23033">
        <w:rPr>
          <w:rFonts w:ascii="Times New Roman" w:hAnsi="Times New Roman" w:cs="Times New Roman"/>
          <w:noProof/>
          <w:sz w:val="24"/>
          <w:szCs w:val="24"/>
        </w:rPr>
        <w:t>c</w:t>
      </w:r>
      <w:r w:rsidR="00A232D2">
        <w:rPr>
          <w:rFonts w:ascii="Times New Roman" w:hAnsi="Times New Roman" w:cs="Times New Roman"/>
          <w:noProof/>
          <w:sz w:val="24"/>
          <w:szCs w:val="24"/>
        </w:rPr>
        <w:t>tion where t</w:t>
      </w:r>
      <w:r w:rsidR="00255797">
        <w:rPr>
          <w:rFonts w:ascii="Times New Roman" w:hAnsi="Times New Roman" w:cs="Times New Roman"/>
          <w:noProof/>
          <w:sz w:val="24"/>
          <w:szCs w:val="24"/>
        </w:rPr>
        <w:t xml:space="preserve">he robot </w:t>
      </w:r>
      <w:r w:rsidRPr="003B720C">
        <w:rPr>
          <w:rFonts w:ascii="Times New Roman" w:hAnsi="Times New Roman" w:cs="Times New Roman"/>
          <w:noProof/>
          <w:sz w:val="24"/>
          <w:szCs w:val="24"/>
        </w:rPr>
        <w:t>and the human arm</w:t>
      </w:r>
      <w:r w:rsidR="00255797">
        <w:rPr>
          <w:rFonts w:ascii="Times New Roman" w:hAnsi="Times New Roman" w:cs="Times New Roman"/>
          <w:noProof/>
          <w:sz w:val="24"/>
          <w:szCs w:val="24"/>
        </w:rPr>
        <w:t>s</w:t>
      </w:r>
      <w:r w:rsidRPr="003B720C">
        <w:rPr>
          <w:rFonts w:ascii="Times New Roman" w:hAnsi="Times New Roman" w:cs="Times New Roman"/>
          <w:noProof/>
          <w:sz w:val="24"/>
          <w:szCs w:val="24"/>
        </w:rPr>
        <w:t xml:space="preserve"> </w:t>
      </w:r>
      <w:r w:rsidR="00255797">
        <w:rPr>
          <w:rFonts w:ascii="Times New Roman" w:hAnsi="Times New Roman" w:cs="Times New Roman"/>
          <w:noProof/>
          <w:sz w:val="24"/>
          <w:szCs w:val="24"/>
        </w:rPr>
        <w:t>produce</w:t>
      </w:r>
      <w:r w:rsidRPr="003B720C">
        <w:rPr>
          <w:rFonts w:ascii="Times New Roman" w:hAnsi="Times New Roman" w:cs="Times New Roman"/>
          <w:noProof/>
          <w:sz w:val="24"/>
          <w:szCs w:val="24"/>
        </w:rPr>
        <w:t xml:space="preserve"> reaction forces on each other. This article </w:t>
      </w:r>
      <w:r w:rsidR="000D1BF0">
        <w:rPr>
          <w:rFonts w:ascii="Times New Roman" w:hAnsi="Times New Roman" w:cs="Times New Roman"/>
          <w:noProof/>
          <w:sz w:val="24"/>
          <w:szCs w:val="24"/>
        </w:rPr>
        <w:t>is focused</w:t>
      </w:r>
      <w:r w:rsidRPr="003B720C">
        <w:rPr>
          <w:rFonts w:ascii="Times New Roman" w:hAnsi="Times New Roman" w:cs="Times New Roman"/>
          <w:noProof/>
          <w:sz w:val="24"/>
          <w:szCs w:val="24"/>
        </w:rPr>
        <w:t xml:space="preserve"> on the </w:t>
      </w:r>
      <w:r w:rsidR="000D1BF0">
        <w:rPr>
          <w:rFonts w:ascii="Times New Roman" w:hAnsi="Times New Roman" w:cs="Times New Roman"/>
          <w:noProof/>
          <w:sz w:val="24"/>
          <w:szCs w:val="24"/>
        </w:rPr>
        <w:t xml:space="preserve">second kind of interaction, </w:t>
      </w:r>
      <w:r w:rsidRPr="003B720C">
        <w:rPr>
          <w:rFonts w:ascii="Times New Roman" w:hAnsi="Times New Roman" w:cs="Times New Roman"/>
          <w:noProof/>
          <w:sz w:val="24"/>
          <w:szCs w:val="24"/>
        </w:rPr>
        <w:t xml:space="preserve">where </w:t>
      </w:r>
      <w:r w:rsidR="000D1BF0">
        <w:rPr>
          <w:rFonts w:ascii="Times New Roman" w:hAnsi="Times New Roman" w:cs="Times New Roman"/>
          <w:noProof/>
          <w:sz w:val="24"/>
          <w:szCs w:val="24"/>
        </w:rPr>
        <w:t>the human and exoskeleton</w:t>
      </w:r>
      <w:r w:rsidR="00751207">
        <w:rPr>
          <w:rFonts w:ascii="Times New Roman" w:hAnsi="Times New Roman" w:cs="Times New Roman"/>
          <w:noProof/>
          <w:sz w:val="24"/>
          <w:szCs w:val="24"/>
        </w:rPr>
        <w:t xml:space="preserve"> are in contact all the time</w:t>
      </w:r>
      <w:r w:rsidR="00970AD4">
        <w:rPr>
          <w:rFonts w:ascii="Times New Roman" w:hAnsi="Times New Roman" w:cs="Times New Roman"/>
          <w:noProof/>
          <w:sz w:val="24"/>
          <w:szCs w:val="24"/>
        </w:rPr>
        <w:t xml:space="preserve">. </w:t>
      </w:r>
      <w:r w:rsidR="002C2A98">
        <w:rPr>
          <w:rFonts w:ascii="Times New Roman" w:hAnsi="Times New Roman" w:cs="Times New Roman"/>
          <w:noProof/>
          <w:sz w:val="24"/>
          <w:szCs w:val="24"/>
        </w:rPr>
        <w:t xml:space="preserve">The exoesqueletons, also called in this document as force augmenting devices (FAD), </w:t>
      </w:r>
      <w:r w:rsidRPr="003B720C">
        <w:rPr>
          <w:rFonts w:ascii="Times New Roman" w:hAnsi="Times New Roman" w:cs="Times New Roman"/>
          <w:noProof/>
          <w:sz w:val="24"/>
          <w:szCs w:val="24"/>
        </w:rPr>
        <w:t xml:space="preserve">can be used in various applications ranging from active prosthetics, material handling, military, space research, etc. </w:t>
      </w:r>
      <w:r w:rsidRPr="003B720C">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 "citationItems" : [ { "id" : "ITEM-1", "itemData" : { "DOI" : "10.1109/MRA.2007.339622", "ISSN" : "1070-9932", "author" : [ { "dropping-particle" : "", "family" : "Dellon", "given" : "B", "non-dropping-particle" : "", "parse-names" : false, "suffix" : "" }, { "dropping-particle" : "", "family" : "Matsuoka", "given" : "Y", "non-dropping-particle" : "", "parse-names" : false, "suffix" : "" } ], "container-title" : "IEEE Robotics Automation Magazine", "id" : "ITEM-1", "issue" : "1", "issued" : { "date-parts" : [ [ "2007", "3" ] ] }, "page" : "30-34", "title" : "Prosthetics, exoskeletons, and rehabilitation [Grand Challenges of Robotics]", "type" : "article-journal", "volume" : "14" }, "uris" : [ "http://www.mendeley.com/documents/?uuid=a1e44b8e-7d44-4b57-9d7e-c093d1600ac2" ] }, { "id" : "ITEM-2", "itemData" : { "author" : [ { "dropping-particle" : "", "family" : "Makinson", "given" : "J B", "non-dropping-particle" : "", "parse-names" : false, "suffix" : "" }, { "dropping-particle" : "", "family" : "Bodine", "given" : "D P", "non-dropping-particle" : "", "parse-names" : false, "suffix" : "" }, { "dropping-particle" : "", "family" : "Fick", "given" : "B R", "non-dropping-particle" : "", "parse-names" : false, "suffix" : "" }, { "dropping-particle" : "", "family" : "OPERATION.", "given" : "GENERAL ELECTRIC C O SCHENECTADY N Y SPECIALTY MATERIALS HANDLING PRODUCTS", "non-dropping-particle" : "", "parse-names" : false, "suffix" : "" } ], "id" : "ITEM-2", "issued" : { "date-parts" : [ [ "1969" ] ] }, "publisher" : "Defense Technical Information Center", "title" : "Machine augmentation of human strength and endurance hardiman I prototype project", "type" : "book" }, "uris" : [ "http://www.mendeley.com/documents/?uuid=801cba73-8f0f-485f-b4e5-3e1c09a907b6" ] }, { "id" : "ITEM-3", "itemData" : { "abstract" : "The development of a successful exoskeleton for human performance augmentation (EHPA) will require a multi-disciplinary systems approach based upon sound biomechanics, power generation and actuation systems, controls technology, and operator interfaces. The ability to integrate key components into a system that enhances performance without impeding operator mobility is essential. The purpose of this study and report are to address the issue of feasibility of building a fieldable EHPA. Previous efforts, while demonstrating progress and enhancing knowledge, have not approached the level required for a fully functional, fieldable system. It is doubtless that the technologies required for a successful exoskeleton have advanced, and some of them significantly. The question to be addressed in this report is have they advanced to the point of making a system feasible in the next three to five years? In this study, the key technologies required to successfully build an exoskeleton have been examined. The primary focus has been on the key technologies of power sources, actuators, and controls. Power sources, including internal combustion engines, fuel cells, batteries, super capacitors, and hybrid sources have been investigated and compared with respect to the exoskeleton application. Both conventional and non-conventional actuator technologies that could impact EHPA have been assessed. In addition to the current state of the art of actuators, the potential for near-term improvements using non-conventional actuators has also been addressed. Controls strategies, and their implication to the design approach, and the exoskeleton to soldier interface have also been investigated. In addition to these key subsystems and technologies, this report addresses technical concepts and issues relating to an integrated design. A recommended approach, based on the results of the study is also presented.", "author" : [ { "dropping-particle" : "", "family" : "Jansen", "given" : "John", "non-dropping-particle" : "", "parse-names" : false, "suffix" : "" }, { "dropping-particle" : "", "family" : "Richardson", "given" : "Brad", "non-dropping-particle" : "", "parse-names" : false, "suffix" : "" }, { "dropping-particle" : "", "family" : "Pin", "given" : "Francois", "non-dropping-particle" : "", "parse-names" : false, "suffix" : "" }, { "dropping-particle" : "", "family" : "Lind", "given" : "Randy", "non-dropping-particle" : "", "parse-names" : false, "suffix" : "" }, { "dropping-particle" : "", "family" : "Birdwell", "given" : "Joe", "non-dropping-particle" : "", "parse-names" : false, "suffix" : "" } ], "id" : "ITEM-3", "issue" : "ORNL/TM-2000/256", "issued" : { "date-parts" : [ [ "2000" ] ] }, "publisher-place" : "Oak Ridge, Tennessee 37831", "title" : "Exoskeleton for soldier enhancement systems feasibility study", "type" : "report" }, "uris" : [ "http://www.mendeley.com/documents/?uuid=7ec33670-9491-4dcc-896c-64272754deee" ] }, { "id" : "ITEM-4", "itemData" : { "author" : [ { "dropping-particle" : "", "family" : "Schiele", "given" : "Andr\u00e9", "non-dropping-particle" : "", "parse-names" : false, "suffix" : "" }, { "dropping-particle" : "", "family" : "Visentin", "given" : "Gianfranco", "non-dropping-particle" : "", "parse-names" : false, "suffix" : "" } ], "container-title" : "United States Patent 7410338B", "id" : "ITEM-4", "issued" : { "date-parts" : [ [ "2008" ] ] }, "title" : "Exoskeleton for the human arm, in particular for space applications", "type" : "article-journal" }, "uris" : [ "http://www.mendeley.com/documents/?uuid=1bd78fd0-c9f2-4222-afa0-9d03e4d674f7" ] }, { "id" : "ITEM-5", "itemData" : { "author" : [ { "dropping-particle" : "", "family" : "Guizzo", "given" : "Erico", "non-dropping-particle" : "", "parse-names" : false, "suffix" : "" }, { "dropping-particle" : "", "family" : "Goldstein", "given" : "Harry", "non-dropping-particle" : "", "parse-names" : false, "suffix" : "" } ], "container-title" : "IEEE spectrum", "id" : "ITEM-5", "issue" : "10", "issued" : { "date-parts" : [ [ "2005" ] ] }, "page" : "50-56", "publisher" : "IEEE", "title" : "The rise of the body bots [robotic exoskeletons]", "type" : "article-journal", "volume" : "42" }, "uris" : [ "http://www.mendeley.com/documents/?uuid=264e432b-b5c2-4f24-aaf5-2a06a3b799bf" ] } ], "mendeley" : { "formattedCitation" : "[1]\u2013[5]", "plainTextFormattedCitation" : "[1]\u2013[5]", "previouslyFormattedCitation" : "[1]\u2013[5]" }, "properties" : {  }, "schema" : "https://github.com/citation-style-language/schema/raw/master/csl-citation.json" }</w:instrText>
      </w:r>
      <w:r w:rsidRPr="003B720C">
        <w:rPr>
          <w:rFonts w:ascii="Times New Roman" w:hAnsi="Times New Roman" w:cs="Times New Roman"/>
          <w:noProof/>
          <w:sz w:val="24"/>
          <w:szCs w:val="24"/>
        </w:rPr>
        <w:fldChar w:fldCharType="separate"/>
      </w:r>
      <w:r w:rsidRPr="003B720C">
        <w:rPr>
          <w:rFonts w:ascii="Times New Roman" w:hAnsi="Times New Roman" w:cs="Times New Roman"/>
          <w:noProof/>
          <w:sz w:val="24"/>
          <w:szCs w:val="24"/>
        </w:rPr>
        <w:t>[1]–[5]</w:t>
      </w:r>
      <w:r w:rsidRPr="003B720C">
        <w:rPr>
          <w:rFonts w:ascii="Times New Roman" w:hAnsi="Times New Roman" w:cs="Times New Roman"/>
          <w:noProof/>
          <w:sz w:val="24"/>
          <w:szCs w:val="24"/>
        </w:rPr>
        <w:fldChar w:fldCharType="end"/>
      </w:r>
      <w:r w:rsidRPr="003B720C">
        <w:rPr>
          <w:rFonts w:ascii="Times New Roman" w:hAnsi="Times New Roman" w:cs="Times New Roman"/>
          <w:noProof/>
          <w:sz w:val="24"/>
          <w:szCs w:val="24"/>
        </w:rPr>
        <w:t xml:space="preserve">. </w:t>
      </w:r>
      <w:r w:rsidR="002C2A98">
        <w:rPr>
          <w:rFonts w:ascii="Times New Roman" w:hAnsi="Times New Roman" w:cs="Times New Roman"/>
          <w:sz w:val="24"/>
          <w:szCs w:val="24"/>
        </w:rPr>
        <w:t xml:space="preserve">Since the FAD </w:t>
      </w:r>
      <w:r w:rsidRPr="003B720C">
        <w:rPr>
          <w:rFonts w:ascii="Times New Roman" w:hAnsi="Times New Roman" w:cs="Times New Roman"/>
          <w:sz w:val="24"/>
          <w:szCs w:val="24"/>
        </w:rPr>
        <w:t xml:space="preserve">are always in contact with the human, </w:t>
      </w:r>
      <w:r w:rsidR="002C2A98">
        <w:rPr>
          <w:rFonts w:ascii="Times New Roman" w:hAnsi="Times New Roman" w:cs="Times New Roman"/>
          <w:sz w:val="24"/>
          <w:szCs w:val="24"/>
        </w:rPr>
        <w:t xml:space="preserve">the analysis of the </w:t>
      </w:r>
      <w:r w:rsidRPr="003B720C">
        <w:rPr>
          <w:rFonts w:ascii="Times New Roman" w:hAnsi="Times New Roman" w:cs="Times New Roman"/>
          <w:sz w:val="24"/>
          <w:szCs w:val="24"/>
        </w:rPr>
        <w:t xml:space="preserve">stability </w:t>
      </w:r>
      <w:r w:rsidR="002C2A98">
        <w:rPr>
          <w:rFonts w:ascii="Times New Roman" w:hAnsi="Times New Roman" w:cs="Times New Roman"/>
          <w:sz w:val="24"/>
          <w:szCs w:val="24"/>
        </w:rPr>
        <w:t xml:space="preserve">of the human-exoskeleton system </w:t>
      </w:r>
      <w:r w:rsidRPr="003B720C">
        <w:rPr>
          <w:rFonts w:ascii="Times New Roman" w:hAnsi="Times New Roman" w:cs="Times New Roman"/>
          <w:sz w:val="24"/>
          <w:szCs w:val="24"/>
        </w:rPr>
        <w:t xml:space="preserve">is of extreme importance. This article presents four control schemes whose </w:t>
      </w:r>
      <w:r w:rsidR="0085559E" w:rsidRPr="00F779E9">
        <w:rPr>
          <w:rFonts w:ascii="Times New Roman" w:hAnsi="Times New Roman" w:cs="Times New Roman"/>
          <w:sz w:val="24"/>
          <w:szCs w:val="24"/>
        </w:rPr>
        <w:t xml:space="preserve">hardware and software requirements </w:t>
      </w:r>
      <w:proofErr w:type="gramStart"/>
      <w:r w:rsidR="0085559E">
        <w:rPr>
          <w:rFonts w:ascii="Times New Roman" w:hAnsi="Times New Roman" w:cs="Times New Roman"/>
          <w:sz w:val="24"/>
          <w:szCs w:val="24"/>
        </w:rPr>
        <w:t>are mentioned</w:t>
      </w:r>
      <w:proofErr w:type="gramEnd"/>
      <w:r w:rsidR="0085559E">
        <w:rPr>
          <w:rFonts w:ascii="Times New Roman" w:hAnsi="Times New Roman" w:cs="Times New Roman"/>
          <w:sz w:val="24"/>
          <w:szCs w:val="24"/>
        </w:rPr>
        <w:t xml:space="preserve">, and their closed-loop </w:t>
      </w:r>
      <w:r w:rsidRPr="003B720C">
        <w:rPr>
          <w:rFonts w:ascii="Times New Roman" w:hAnsi="Times New Roman" w:cs="Times New Roman"/>
          <w:sz w:val="24"/>
          <w:szCs w:val="24"/>
        </w:rPr>
        <w:t>s</w:t>
      </w:r>
      <w:r w:rsidR="00083A14">
        <w:rPr>
          <w:rFonts w:ascii="Times New Roman" w:hAnsi="Times New Roman" w:cs="Times New Roman"/>
          <w:sz w:val="24"/>
          <w:szCs w:val="24"/>
        </w:rPr>
        <w:t xml:space="preserve">tability is </w:t>
      </w:r>
      <w:r w:rsidR="0085559E">
        <w:rPr>
          <w:rFonts w:ascii="Times New Roman" w:hAnsi="Times New Roman" w:cs="Times New Roman"/>
          <w:sz w:val="24"/>
          <w:szCs w:val="24"/>
        </w:rPr>
        <w:t xml:space="preserve">studied. </w:t>
      </w:r>
      <w:r w:rsidR="00962F81">
        <w:rPr>
          <w:rFonts w:ascii="Times New Roman" w:hAnsi="Times New Roman" w:cs="Times New Roman"/>
          <w:sz w:val="24"/>
          <w:szCs w:val="24"/>
        </w:rPr>
        <w:t xml:space="preserve">These four control </w:t>
      </w:r>
      <w:r w:rsidR="00AA68E3">
        <w:rPr>
          <w:rFonts w:ascii="Times New Roman" w:hAnsi="Times New Roman" w:cs="Times New Roman"/>
          <w:sz w:val="24"/>
          <w:szCs w:val="24"/>
        </w:rPr>
        <w:t>methodologies are</w:t>
      </w:r>
      <w:r w:rsidR="00962F81">
        <w:rPr>
          <w:rFonts w:ascii="Times New Roman" w:hAnsi="Times New Roman" w:cs="Times New Roman"/>
          <w:sz w:val="24"/>
          <w:szCs w:val="24"/>
        </w:rPr>
        <w:t xml:space="preserve"> the following: 1) </w:t>
      </w:r>
      <w:proofErr w:type="spellStart"/>
      <w:r w:rsidR="00962F81" w:rsidRPr="003B720C">
        <w:rPr>
          <w:rFonts w:ascii="Times New Roman" w:hAnsi="Times New Roman" w:cs="Times New Roman"/>
          <w:sz w:val="24"/>
          <w:szCs w:val="24"/>
        </w:rPr>
        <w:t>Kazerooni's</w:t>
      </w:r>
      <w:proofErr w:type="spellEnd"/>
      <w:r w:rsidR="00962F81" w:rsidRPr="003B720C">
        <w:rPr>
          <w:rFonts w:ascii="Times New Roman" w:hAnsi="Times New Roman" w:cs="Times New Roman"/>
          <w:sz w:val="24"/>
          <w:szCs w:val="24"/>
        </w:rPr>
        <w:t xml:space="preserve"> algorithm</w:t>
      </w:r>
      <w:r w:rsidR="00AA68E3">
        <w:rPr>
          <w:rFonts w:ascii="Times New Roman" w:hAnsi="Times New Roman" w:cs="Times New Roman"/>
          <w:sz w:val="24"/>
          <w:szCs w:val="24"/>
        </w:rPr>
        <w:t xml:space="preserve"> [6]</w:t>
      </w:r>
      <w:r w:rsidR="00962F81">
        <w:rPr>
          <w:rFonts w:ascii="Times New Roman" w:hAnsi="Times New Roman" w:cs="Times New Roman"/>
          <w:sz w:val="24"/>
          <w:szCs w:val="24"/>
        </w:rPr>
        <w:t xml:space="preserve">, 2) </w:t>
      </w:r>
      <w:r w:rsidR="00962F81" w:rsidRPr="003B720C">
        <w:rPr>
          <w:rFonts w:ascii="Times New Roman" w:hAnsi="Times New Roman" w:cs="Times New Roman"/>
          <w:sz w:val="24"/>
          <w:szCs w:val="24"/>
        </w:rPr>
        <w:t>BLEEX’s algorithm</w:t>
      </w:r>
      <w:r w:rsidR="00AA68E3">
        <w:rPr>
          <w:rFonts w:ascii="Times New Roman" w:hAnsi="Times New Roman" w:cs="Times New Roman"/>
          <w:sz w:val="24"/>
          <w:szCs w:val="24"/>
        </w:rPr>
        <w:t xml:space="preserve"> [7]</w:t>
      </w:r>
      <w:r w:rsidR="00962F81">
        <w:rPr>
          <w:rFonts w:ascii="Times New Roman" w:hAnsi="Times New Roman" w:cs="Times New Roman"/>
          <w:sz w:val="24"/>
          <w:szCs w:val="24"/>
        </w:rPr>
        <w:t xml:space="preserve">, 3) technique </w:t>
      </w:r>
      <w:r w:rsidR="00962F81" w:rsidRPr="003B720C">
        <w:rPr>
          <w:rFonts w:ascii="Times New Roman" w:hAnsi="Times New Roman" w:cs="Times New Roman"/>
          <w:sz w:val="24"/>
          <w:szCs w:val="24"/>
        </w:rPr>
        <w:t>inspired by fictitious gain</w:t>
      </w:r>
      <w:r w:rsidR="00AA68E3">
        <w:rPr>
          <w:rFonts w:ascii="Times New Roman" w:hAnsi="Times New Roman" w:cs="Times New Roman"/>
          <w:sz w:val="24"/>
          <w:szCs w:val="24"/>
        </w:rPr>
        <w:t xml:space="preserve"> [8]</w:t>
      </w:r>
      <w:r w:rsidR="00962F81">
        <w:rPr>
          <w:rFonts w:ascii="Times New Roman" w:hAnsi="Times New Roman" w:cs="Times New Roman"/>
          <w:sz w:val="24"/>
          <w:szCs w:val="24"/>
        </w:rPr>
        <w:t xml:space="preserve">, and 4) </w:t>
      </w:r>
      <w:r w:rsidR="00962F81" w:rsidRPr="003B720C">
        <w:rPr>
          <w:rFonts w:ascii="Times New Roman" w:hAnsi="Times New Roman" w:cs="Times New Roman"/>
          <w:sz w:val="24"/>
          <w:szCs w:val="24"/>
        </w:rPr>
        <w:t>Force control with velocity and position feedback</w:t>
      </w:r>
      <w:r w:rsidR="00AA68E3">
        <w:rPr>
          <w:rFonts w:ascii="Times New Roman" w:hAnsi="Times New Roman" w:cs="Times New Roman"/>
          <w:sz w:val="24"/>
          <w:szCs w:val="24"/>
        </w:rPr>
        <w:t xml:space="preserve"> [9]</w:t>
      </w:r>
      <w:r w:rsidR="00962F81">
        <w:rPr>
          <w:rFonts w:ascii="Times New Roman" w:hAnsi="Times New Roman" w:cs="Times New Roman"/>
          <w:sz w:val="24"/>
          <w:szCs w:val="24"/>
        </w:rPr>
        <w:t>.</w:t>
      </w:r>
      <w:r w:rsidR="000432B9">
        <w:rPr>
          <w:rFonts w:ascii="Times New Roman" w:hAnsi="Times New Roman" w:cs="Times New Roman"/>
          <w:sz w:val="24"/>
          <w:szCs w:val="24"/>
        </w:rPr>
        <w:t xml:space="preserve"> The n</w:t>
      </w:r>
      <w:r w:rsidRPr="003B720C">
        <w:rPr>
          <w:rFonts w:ascii="Times New Roman" w:hAnsi="Times New Roman" w:cs="Times New Roman"/>
          <w:sz w:val="24"/>
          <w:szCs w:val="24"/>
        </w:rPr>
        <w:t>ext section presents a generaliz</w:t>
      </w:r>
      <w:r w:rsidR="000432B9">
        <w:rPr>
          <w:rFonts w:ascii="Times New Roman" w:hAnsi="Times New Roman" w:cs="Times New Roman"/>
          <w:sz w:val="24"/>
          <w:szCs w:val="24"/>
        </w:rPr>
        <w:t>ed human-FAD interaction model, and the f</w:t>
      </w:r>
      <w:r w:rsidR="00E760D2">
        <w:rPr>
          <w:rFonts w:ascii="Times New Roman" w:hAnsi="Times New Roman" w:cs="Times New Roman"/>
          <w:sz w:val="24"/>
          <w:szCs w:val="24"/>
        </w:rPr>
        <w:t xml:space="preserve">our control schemes </w:t>
      </w:r>
      <w:r w:rsidRPr="003B720C">
        <w:rPr>
          <w:rFonts w:ascii="Times New Roman" w:hAnsi="Times New Roman" w:cs="Times New Roman"/>
          <w:noProof/>
          <w:sz w:val="24"/>
          <w:szCs w:val="24"/>
        </w:rPr>
        <w:t>applied</w:t>
      </w:r>
      <w:r w:rsidRPr="003B720C">
        <w:rPr>
          <w:rFonts w:ascii="Times New Roman" w:hAnsi="Times New Roman" w:cs="Times New Roman"/>
          <w:sz w:val="24"/>
          <w:szCs w:val="24"/>
        </w:rPr>
        <w:t xml:space="preserve"> to </w:t>
      </w:r>
      <w:r w:rsidR="000432B9">
        <w:rPr>
          <w:rFonts w:ascii="Times New Roman" w:hAnsi="Times New Roman" w:cs="Times New Roman"/>
          <w:sz w:val="24"/>
          <w:szCs w:val="24"/>
        </w:rPr>
        <w:t xml:space="preserve">it </w:t>
      </w:r>
      <w:proofErr w:type="gramStart"/>
      <w:r w:rsidRPr="003B720C">
        <w:rPr>
          <w:rFonts w:ascii="Times New Roman" w:hAnsi="Times New Roman" w:cs="Times New Roman"/>
          <w:noProof/>
          <w:sz w:val="24"/>
          <w:szCs w:val="24"/>
        </w:rPr>
        <w:t>are studied</w:t>
      </w:r>
      <w:r w:rsidRPr="003B720C">
        <w:rPr>
          <w:rFonts w:ascii="Times New Roman" w:hAnsi="Times New Roman" w:cs="Times New Roman"/>
          <w:sz w:val="24"/>
          <w:szCs w:val="24"/>
        </w:rPr>
        <w:t xml:space="preserve"> </w:t>
      </w:r>
      <w:r w:rsidR="00CB5AB3">
        <w:rPr>
          <w:rFonts w:ascii="Times New Roman" w:hAnsi="Times New Roman" w:cs="Times New Roman"/>
          <w:sz w:val="24"/>
          <w:szCs w:val="24"/>
        </w:rPr>
        <w:t xml:space="preserve">and compared </w:t>
      </w:r>
      <w:r w:rsidRPr="003B720C">
        <w:rPr>
          <w:rFonts w:ascii="Times New Roman" w:hAnsi="Times New Roman" w:cs="Times New Roman"/>
          <w:sz w:val="24"/>
          <w:szCs w:val="24"/>
        </w:rPr>
        <w:t>in Section 5</w:t>
      </w:r>
      <w:proofErr w:type="gramEnd"/>
      <w:r w:rsidRPr="003B720C">
        <w:rPr>
          <w:rFonts w:ascii="Times New Roman" w:hAnsi="Times New Roman" w:cs="Times New Roman"/>
          <w:sz w:val="24"/>
          <w:szCs w:val="24"/>
        </w:rPr>
        <w:t xml:space="preserve">. </w:t>
      </w:r>
    </w:p>
    <w:p w:rsidR="003B720C" w:rsidRPr="003B720C" w:rsidRDefault="003B720C" w:rsidP="003B720C">
      <w:pPr>
        <w:spacing w:line="240" w:lineRule="auto"/>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2</w:t>
      </w:r>
      <w:r w:rsidR="00983061">
        <w:rPr>
          <w:rFonts w:ascii="Times New Roman" w:hAnsi="Times New Roman" w:cs="Times New Roman"/>
          <w:b/>
          <w:sz w:val="24"/>
          <w:szCs w:val="24"/>
        </w:rPr>
        <w:t>. G</w:t>
      </w:r>
      <w:r w:rsidRPr="003B720C">
        <w:rPr>
          <w:rFonts w:ascii="Times New Roman" w:hAnsi="Times New Roman" w:cs="Times New Roman"/>
          <w:b/>
          <w:sz w:val="24"/>
          <w:szCs w:val="24"/>
        </w:rPr>
        <w:t>eneral representation of a Human-Robot interaction</w:t>
      </w:r>
    </w:p>
    <w:p w:rsidR="003B720C" w:rsidRPr="003B720C" w:rsidRDefault="003B720C" w:rsidP="003B720C">
      <w:pPr>
        <w:keepNext/>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lang w:val="es-MX" w:eastAsia="es-MX"/>
        </w:rPr>
        <w:drawing>
          <wp:inline distT="0" distB="0" distL="0" distR="0">
            <wp:extent cx="4124325" cy="2228850"/>
            <wp:effectExtent l="0" t="0" r="9525" b="0"/>
            <wp:docPr id="10" name="Picture 10" descr="General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General_B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2228850"/>
                    </a:xfrm>
                    <a:prstGeom prst="rect">
                      <a:avLst/>
                    </a:prstGeom>
                    <a:noFill/>
                    <a:ln>
                      <a:noFill/>
                    </a:ln>
                  </pic:spPr>
                </pic:pic>
              </a:graphicData>
            </a:graphic>
          </wp:inline>
        </w:drawing>
      </w:r>
    </w:p>
    <w:p w:rsidR="003B720C" w:rsidRPr="003B720C" w:rsidRDefault="003B720C" w:rsidP="003B720C">
      <w:pPr>
        <w:pStyle w:val="Descripcin"/>
        <w:jc w:val="center"/>
        <w:rPr>
          <w:rFonts w:ascii="Times New Roman" w:hAnsi="Times New Roman" w:cs="Times New Roman"/>
          <w:i w:val="0"/>
          <w:color w:val="auto"/>
          <w:sz w:val="24"/>
          <w:szCs w:val="24"/>
        </w:rPr>
      </w:pPr>
      <w:r w:rsidRPr="003B720C">
        <w:rPr>
          <w:rFonts w:ascii="Times New Roman" w:hAnsi="Times New Roman" w:cs="Times New Roman"/>
          <w:i w:val="0"/>
          <w:color w:val="auto"/>
          <w:sz w:val="24"/>
          <w:szCs w:val="24"/>
        </w:rPr>
        <w:t xml:space="preserve">Figure </w:t>
      </w:r>
      <w:r w:rsidRPr="003B720C">
        <w:rPr>
          <w:rFonts w:ascii="Times New Roman" w:hAnsi="Times New Roman" w:cs="Times New Roman"/>
          <w:i w:val="0"/>
          <w:color w:val="auto"/>
          <w:sz w:val="24"/>
          <w:szCs w:val="24"/>
        </w:rPr>
        <w:fldChar w:fldCharType="begin"/>
      </w:r>
      <w:r w:rsidRPr="003B720C">
        <w:rPr>
          <w:rFonts w:ascii="Times New Roman" w:hAnsi="Times New Roman" w:cs="Times New Roman"/>
          <w:i w:val="0"/>
          <w:color w:val="auto"/>
          <w:sz w:val="24"/>
          <w:szCs w:val="24"/>
        </w:rPr>
        <w:instrText xml:space="preserve"> SEQ Figure \* ARABIC </w:instrText>
      </w:r>
      <w:r w:rsidRPr="003B720C">
        <w:rPr>
          <w:rFonts w:ascii="Times New Roman" w:hAnsi="Times New Roman" w:cs="Times New Roman"/>
          <w:i w:val="0"/>
          <w:color w:val="auto"/>
          <w:sz w:val="24"/>
          <w:szCs w:val="24"/>
        </w:rPr>
        <w:fldChar w:fldCharType="separate"/>
      </w:r>
      <w:r w:rsidRPr="003B720C">
        <w:rPr>
          <w:rFonts w:ascii="Times New Roman" w:hAnsi="Times New Roman" w:cs="Times New Roman"/>
          <w:i w:val="0"/>
          <w:noProof/>
          <w:color w:val="auto"/>
          <w:sz w:val="24"/>
          <w:szCs w:val="24"/>
        </w:rPr>
        <w:t>1</w:t>
      </w:r>
      <w:r w:rsidRPr="003B720C">
        <w:rPr>
          <w:rFonts w:ascii="Times New Roman" w:hAnsi="Times New Roman" w:cs="Times New Roman"/>
          <w:i w:val="0"/>
          <w:color w:val="auto"/>
          <w:sz w:val="24"/>
          <w:szCs w:val="24"/>
        </w:rPr>
        <w:fldChar w:fldCharType="end"/>
      </w:r>
      <w:r w:rsidRPr="003B720C">
        <w:rPr>
          <w:rFonts w:ascii="Times New Roman" w:hAnsi="Times New Roman" w:cs="Times New Roman"/>
          <w:i w:val="0"/>
          <w:color w:val="auto"/>
          <w:sz w:val="24"/>
          <w:szCs w:val="24"/>
        </w:rPr>
        <w:t>: Block diagram showing a general scheme of Human-Robot interaction</w:t>
      </w:r>
    </w:p>
    <w:p w:rsidR="003B720C" w:rsidRPr="00983061" w:rsidRDefault="003B720C" w:rsidP="00983061">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1 shows a block diagram depicting </w:t>
      </w:r>
      <w:r w:rsidR="00983061">
        <w:rPr>
          <w:rFonts w:ascii="Times New Roman" w:hAnsi="Times New Roman" w:cs="Times New Roman"/>
          <w:sz w:val="24"/>
          <w:szCs w:val="24"/>
        </w:rPr>
        <w:t xml:space="preserve">the </w:t>
      </w:r>
      <w:r w:rsidRPr="003B720C">
        <w:rPr>
          <w:rFonts w:ascii="Times New Roman" w:hAnsi="Times New Roman" w:cs="Times New Roman"/>
          <w:sz w:val="24"/>
          <w:szCs w:val="24"/>
        </w:rPr>
        <w:t>human-robot in</w:t>
      </w:r>
      <w:r w:rsidR="00983061">
        <w:rPr>
          <w:rFonts w:ascii="Times New Roman" w:hAnsi="Times New Roman" w:cs="Times New Roman"/>
          <w:sz w:val="24"/>
          <w:szCs w:val="24"/>
        </w:rPr>
        <w:t xml:space="preserve">teraction, where </w:t>
      </w:r>
      <w:r w:rsidRPr="003B720C">
        <w:rPr>
          <w:rFonts w:ascii="Times New Roman" w:hAnsi="Times New Roman" w:cs="Times New Roman"/>
          <w:sz w:val="24"/>
          <w:szCs w:val="24"/>
        </w:rPr>
        <w:t>tw</w:t>
      </w:r>
      <w:r w:rsidR="00983061">
        <w:rPr>
          <w:rFonts w:ascii="Times New Roman" w:hAnsi="Times New Roman" w:cs="Times New Roman"/>
          <w:sz w:val="24"/>
          <w:szCs w:val="24"/>
        </w:rPr>
        <w:t xml:space="preserve">o controllers work in parallel. The human operator </w:t>
      </w:r>
      <w:r w:rsidRPr="00983061">
        <w:rPr>
          <w:rFonts w:ascii="Times New Roman" w:hAnsi="Times New Roman" w:cs="Times New Roman"/>
          <w:sz w:val="24"/>
          <w:szCs w:val="24"/>
        </w:rPr>
        <w:t>generates the desired trajectory and exerts torques to follow the desired trajectories closely.</w:t>
      </w:r>
      <w:r w:rsidR="00983061">
        <w:rPr>
          <w:rFonts w:ascii="Times New Roman" w:hAnsi="Times New Roman" w:cs="Times New Roman"/>
          <w:sz w:val="24"/>
          <w:szCs w:val="24"/>
        </w:rPr>
        <w:t xml:space="preserve"> The e</w:t>
      </w:r>
      <w:r w:rsidRPr="00983061">
        <w:rPr>
          <w:rFonts w:ascii="Times New Roman" w:hAnsi="Times New Roman" w:cs="Times New Roman"/>
          <w:sz w:val="24"/>
          <w:szCs w:val="24"/>
        </w:rPr>
        <w:t>lectro</w:t>
      </w:r>
      <w:r w:rsidR="00983061" w:rsidRPr="00983061">
        <w:rPr>
          <w:rFonts w:ascii="Times New Roman" w:hAnsi="Times New Roman" w:cs="Times New Roman"/>
          <w:sz w:val="24"/>
          <w:szCs w:val="24"/>
        </w:rPr>
        <w:t xml:space="preserve">nics </w:t>
      </w:r>
      <w:r w:rsidRPr="00983061">
        <w:rPr>
          <w:rFonts w:ascii="Times New Roman" w:hAnsi="Times New Roman" w:cs="Times New Roman"/>
          <w:sz w:val="24"/>
          <w:szCs w:val="24"/>
        </w:rPr>
        <w:t xml:space="preserve">in the exoskeleton measures the human </w:t>
      </w:r>
      <w:r w:rsidR="00E760D2" w:rsidRPr="00983061">
        <w:rPr>
          <w:rFonts w:ascii="Times New Roman" w:hAnsi="Times New Roman" w:cs="Times New Roman"/>
          <w:sz w:val="24"/>
          <w:szCs w:val="24"/>
        </w:rPr>
        <w:t>inte</w:t>
      </w:r>
      <w:r w:rsidR="00E760D2">
        <w:rPr>
          <w:rFonts w:ascii="Times New Roman" w:hAnsi="Times New Roman" w:cs="Times New Roman"/>
          <w:sz w:val="24"/>
          <w:szCs w:val="24"/>
        </w:rPr>
        <w:t>ra</w:t>
      </w:r>
      <w:r w:rsidR="00E760D2" w:rsidRPr="00983061">
        <w:rPr>
          <w:rFonts w:ascii="Times New Roman" w:hAnsi="Times New Roman" w:cs="Times New Roman"/>
          <w:sz w:val="24"/>
          <w:szCs w:val="24"/>
        </w:rPr>
        <w:t>ction</w:t>
      </w:r>
      <w:r w:rsidRPr="00983061">
        <w:rPr>
          <w:rFonts w:ascii="Times New Roman" w:hAnsi="Times New Roman" w:cs="Times New Roman"/>
          <w:sz w:val="24"/>
          <w:szCs w:val="24"/>
        </w:rPr>
        <w:t xml:space="preserve"> with sensors and provides low mechanical impedance in the human’s desired trajectory with the help of actuators </w:t>
      </w:r>
      <w:r w:rsidRPr="00983061">
        <w:rPr>
          <w:rFonts w:ascii="Times New Roman" w:hAnsi="Times New Roman" w:cs="Times New Roman"/>
          <w:sz w:val="24"/>
          <w:szCs w:val="24"/>
        </w:rPr>
        <w:fldChar w:fldCharType="begin" w:fldLock="1"/>
      </w:r>
      <w:r w:rsidRPr="00983061">
        <w:rPr>
          <w:rFonts w:ascii="Times New Roman" w:hAnsi="Times New Roman" w:cs="Times New Roman"/>
          <w:sz w:val="24"/>
          <w:szCs w:val="24"/>
        </w:rPr>
        <w:instrText>ADDIN CSL_CITATION { "citationItems" : [ { "id" : "ITEM-1", "itemData" : { "author" : [ { "dropping-particle" : "", "family" : "Lee", "given" : "S", "non-dropping-particle" : "", "parse-names" : false, "suffix" : "" }, { "dropping-particle" : "", "family" : "Sankai", "given" : "Y", "non-dropping-particle" : "", "parse-names" : false, "suffix" : "" } ], "container-title" : "Systems, Man and Cybernetics, 2002 IEEE International Conference on", "id" : "ITEM-1", "issued" : { "date-parts" : [ [ "2002" ] ] }, "title" : "Power assist control for leg with hal-3 based on virtual torque and impedance adjustment", "type" : "paper-conference", "volume" : "4" }, "uris" : [ "http://www.mendeley.com/documents/?uuid=f752a83b-8370-466c-9be9-a2dbe9cde4b9" ] } ], "mendeley" : { "formattedCitation" : "[10]", "plainTextFormattedCitation" : "[10]", "previouslyFormattedCitation" : "[10]" }, "properties" : {  }, "schema" : "https://github.com/citation-style-language/schema/raw/master/csl-citation.json" }</w:instrText>
      </w:r>
      <w:r w:rsidRPr="00983061">
        <w:rPr>
          <w:rFonts w:ascii="Times New Roman" w:hAnsi="Times New Roman" w:cs="Times New Roman"/>
          <w:sz w:val="24"/>
          <w:szCs w:val="24"/>
        </w:rPr>
        <w:fldChar w:fldCharType="separate"/>
      </w:r>
      <w:r w:rsidRPr="00983061">
        <w:rPr>
          <w:rFonts w:ascii="Times New Roman" w:hAnsi="Times New Roman" w:cs="Times New Roman"/>
          <w:noProof/>
          <w:sz w:val="24"/>
          <w:szCs w:val="24"/>
        </w:rPr>
        <w:t>[10]</w:t>
      </w:r>
      <w:r w:rsidRPr="00983061">
        <w:rPr>
          <w:rFonts w:ascii="Times New Roman" w:hAnsi="Times New Roman" w:cs="Times New Roman"/>
          <w:sz w:val="24"/>
          <w:szCs w:val="24"/>
        </w:rPr>
        <w:fldChar w:fldCharType="end"/>
      </w:r>
      <w:r w:rsidRPr="00983061">
        <w:rPr>
          <w:rFonts w:ascii="Times New Roman" w:hAnsi="Times New Roman" w:cs="Times New Roman"/>
          <w:sz w:val="24"/>
          <w:szCs w:val="24"/>
        </w:rPr>
        <w:t>.</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T</w:t>
      </w:r>
      <w:r w:rsidR="00983061">
        <w:rPr>
          <w:rFonts w:ascii="Times New Roman" w:hAnsi="Times New Roman" w:cs="Times New Roman"/>
          <w:sz w:val="24"/>
          <w:szCs w:val="24"/>
        </w:rPr>
        <w:t xml:space="preserve">he blocks: </w:t>
      </w:r>
      <w:r w:rsidRPr="003B720C">
        <w:rPr>
          <w:rFonts w:ascii="Times New Roman" w:hAnsi="Times New Roman" w:cs="Times New Roman"/>
          <w:sz w:val="24"/>
          <w:szCs w:val="24"/>
        </w:rPr>
        <w:t xml:space="preserve">Central nervous system (CNS), Reflexes, </w:t>
      </w:r>
      <w:r w:rsidRPr="003B720C">
        <w:rPr>
          <w:rFonts w:ascii="Times New Roman" w:hAnsi="Times New Roman" w:cs="Times New Roman"/>
          <w:noProof/>
          <w:sz w:val="24"/>
          <w:szCs w:val="24"/>
        </w:rPr>
        <w:t>Muscles</w:t>
      </w:r>
      <w:r w:rsidRPr="003B720C">
        <w:rPr>
          <w:rFonts w:ascii="Times New Roman" w:hAnsi="Times New Roman" w:cs="Times New Roman"/>
          <w:sz w:val="24"/>
          <w:szCs w:val="24"/>
        </w:rPr>
        <w:t xml:space="preserve"> and Endoskeleton represent the dynamics associated with the human arm movement. The CNS performs the </w:t>
      </w:r>
      <w:r w:rsidRPr="003B720C">
        <w:rPr>
          <w:rFonts w:ascii="Times New Roman" w:hAnsi="Times New Roman" w:cs="Times New Roman"/>
          <w:noProof/>
          <w:sz w:val="24"/>
          <w:szCs w:val="24"/>
        </w:rPr>
        <w:t>Coordinate</w:t>
      </w:r>
      <w:r w:rsidRPr="003B720C">
        <w:rPr>
          <w:rFonts w:ascii="Times New Roman" w:hAnsi="Times New Roman" w:cs="Times New Roman"/>
          <w:sz w:val="24"/>
          <w:szCs w:val="24"/>
        </w:rPr>
        <w:t xml:space="preserve"> transformation, the Trajectory planning</w:t>
      </w:r>
      <w:r w:rsidR="00983061">
        <w:rPr>
          <w:rFonts w:ascii="Times New Roman" w:hAnsi="Times New Roman" w:cs="Times New Roman"/>
          <w:sz w:val="24"/>
          <w:szCs w:val="24"/>
        </w:rPr>
        <w:t>,</w:t>
      </w:r>
      <w:r w:rsidRPr="003B720C">
        <w:rPr>
          <w:rFonts w:ascii="Times New Roman" w:hAnsi="Times New Roman" w:cs="Times New Roman"/>
          <w:sz w:val="24"/>
          <w:szCs w:val="24"/>
        </w:rPr>
        <w:t xml:space="preserve"> and the Motor command generation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"Schweighofer", "given" : "N", "non-dropping-particle" : "", "parse-names" : false, "suffix" : "" }, { "dropping-particle" : "", "family" : "Arbib", "given" : "M A", "non-dropping-particle" : "", "parse-names" : false, "suffix" : "" }, { "dropping-particle" : "", "family" : "Kawato", "given" : "M", "non-dropping-particle" : "", "parse-names" : false, "suffix" : "" } ], "container-title" : "European Journal of Neuroscience", "id" : "ITEM-1", "issue" : "1", "issued" : { "date-parts" : [ [ "1998" ] ] }, "page" : "86-94", "publisher" : "Wiley Online Library", "title" : "Role of the cerebellum in reaching movements in humans. I. Distributed inverse dynamics control", "type" : "article-journal", "volume" : "10" }, "uris" : [ "http://www.mendeley.com/documents/?uuid=c2d63504-1cd2-4434-a1e8-c47e4b740c83" ] }, { "id" : "ITEM-2", "itemData" : { "author" : [ { "dropping-particle" : "", "family" : "Shaikh", "given" : "A G", "non-dropping-particle" : "", "parse-names" : false, "suffix" : "" }, { "dropping-particle" : "", "family" : "Meng", "given" : "H", "non-dropping-particle" : "", "parse-names" : false, "suffix" : "" }, { "dropping-particle" : "", "family" : "Angelaki", "given" : "D E", "non-dropping-particle" : "", "parse-names" : false, "suffix" : "" } ], "container-title" : "The Journal of neuroscience", "id" : "ITEM-2", "issue" : "19", "issued" : { "date-parts" : [ [ "2004" ] ] }, "page" : "4491-4497", "publisher" : "Society for Neuroscience", "title" : "Multiple reference frames for motion in the primate cerebellum", "type" : "article-journal", "volume" : "24" }, "uris" : [ "http://www.mendeley.com/documents/?uuid=1ed885ee-7b09-41fc-b335-5500eebeae7a" ] }, { "id" : "ITEM-3", "itemData" : { "author" : [ { "dropping-particle" : "", "family" : "Bastian", "given" : "A J", "non-dropping-particle" : "", "parse-names" : false, "suffix" : "" }, { "dropping-particle" : "", "family" : "Martin", "given" : "T A", "non-dropping-particle" : "", "parse-names" : false, "suffix" : "" }, { "dropping-particle" : "", "family" : "Keating", "given" : "J G", "non-dropping-particle" : "", "parse-names" : false, "suffix" : "" }, { "dropping-particle" : "", "family" : "Thach", "given" : "W T", "non-dropping-particle" : "", "parse-names" : false, "suffix" : "" } ], "container-title" : "Journal of Neurophysiology", "id" : "ITEM-3", "issue" : "1", "issued" : { "date-parts" : [ [ "1996" ] ] }, "page" : "492-509", "publisher" : "Am Physiological Soc", "title" : "Cerebellar ataxia: abnormal control of interaction torques across multiple joints", "type" : "article-journal", "volume" : "76" }, "uris" : [ "http://www.mendeley.com/documents/?uuid=885404e7-c880-4aed-8846-f375f2c9ae69" ] } ], "mendeley" : { "formattedCitation" : "[11]\u2013[13]", "plainTextFormattedCitation" : "[11]\u2013[13]", "previouslyFormattedCitation" : "[11]\u2013[13]"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[11]–[13]</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w:t>
      </w:r>
      <w:proofErr w:type="gramStart"/>
      <w:r w:rsidRPr="003B720C">
        <w:rPr>
          <w:rFonts w:ascii="Times New Roman" w:hAnsi="Times New Roman" w:cs="Times New Roman"/>
          <w:sz w:val="24"/>
          <w:szCs w:val="24"/>
        </w:rPr>
        <w:t>Hence</w:t>
      </w:r>
      <w:proofErr w:type="gramEnd"/>
      <w:r w:rsidRPr="003B720C">
        <w:rPr>
          <w:rFonts w:ascii="Times New Roman" w:hAnsi="Times New Roman" w:cs="Times New Roman"/>
          <w:sz w:val="24"/>
          <w:szCs w:val="24"/>
        </w:rPr>
        <w:t xml:space="preserve"> the CNS generates desired trajectory and passes the information to</w:t>
      </w:r>
      <w:r w:rsidR="00983061">
        <w:rPr>
          <w:rFonts w:ascii="Times New Roman" w:hAnsi="Times New Roman" w:cs="Times New Roman"/>
          <w:sz w:val="24"/>
          <w:szCs w:val="24"/>
        </w:rPr>
        <w:t xml:space="preserve"> the spinal cord. A closed-</w:t>
      </w:r>
      <w:r w:rsidRPr="003B720C">
        <w:rPr>
          <w:rFonts w:ascii="Times New Roman" w:hAnsi="Times New Roman" w:cs="Times New Roman"/>
          <w:sz w:val="24"/>
          <w:szCs w:val="24"/>
        </w:rPr>
        <w:t xml:space="preserve">loop </w:t>
      </w:r>
      <w:r w:rsidR="00983061">
        <w:rPr>
          <w:rFonts w:ascii="Times New Roman" w:hAnsi="Times New Roman" w:cs="Times New Roman"/>
          <w:sz w:val="24"/>
          <w:szCs w:val="24"/>
        </w:rPr>
        <w:t xml:space="preserve">feedback control </w:t>
      </w:r>
      <w:r w:rsidRPr="003B720C">
        <w:rPr>
          <w:rFonts w:ascii="Times New Roman" w:hAnsi="Times New Roman" w:cs="Times New Roman"/>
          <w:sz w:val="24"/>
          <w:szCs w:val="24"/>
        </w:rPr>
        <w:t xml:space="preserve">is executed by the reflexes in the spinal cord </w:t>
      </w:r>
      <w:r w:rsidR="00983061">
        <w:rPr>
          <w:rFonts w:ascii="Times New Roman" w:hAnsi="Times New Roman" w:cs="Times New Roman"/>
          <w:sz w:val="24"/>
          <w:szCs w:val="24"/>
        </w:rPr>
        <w:t xml:space="preserve">in order </w:t>
      </w:r>
      <w:r w:rsidRPr="003B720C">
        <w:rPr>
          <w:rFonts w:ascii="Times New Roman" w:hAnsi="Times New Roman" w:cs="Times New Roman"/>
          <w:sz w:val="24"/>
          <w:szCs w:val="24"/>
        </w:rPr>
        <w:t>to move the arms</w:t>
      </w:r>
      <w:r w:rsidR="00983061">
        <w:rPr>
          <w:rFonts w:ascii="Times New Roman" w:hAnsi="Times New Roman" w:cs="Times New Roman"/>
          <w:sz w:val="24"/>
          <w:szCs w:val="24"/>
        </w:rPr>
        <w:t>, whose</w:t>
      </w:r>
      <w:r w:rsidRPr="003B720C">
        <w:rPr>
          <w:rFonts w:ascii="Times New Roman" w:hAnsi="Times New Roman" w:cs="Times New Roman"/>
          <w:sz w:val="24"/>
          <w:szCs w:val="24"/>
        </w:rPr>
        <w:t xml:space="preserve"> trajectory mimics the desired human arm trajectory as closely as possible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"McIntyre", "given" : "J", "non-dropping-particle" : "", "parse-names" : false, "suffix" : "" }, { "dropping-particle" : "", "family" : "Bizzi", "given" : "E", "non-dropping-particle" : "", "parse-names" : false, "suffix" : "" } ], "container-title" : "Journal of Motor Behavior", "id" : "ITEM-1", "issue" : "3", "issued" : { "date-parts" : [ [ "1993" ] ] }, "page" : "193-202", "publisher" : "Taylor &amp; Francis", "title" : "Servo hypotheses for the biological control of movement", "type" : "article-journal", "volume" : "25" }, "uris" : [ "http://www.mendeley.com/documents/?uuid=e1b2bc18-b169-4b5d-af2f-982d3c302531" ] }, { "id" : "ITEM-2", "itemData" : { "author" : [ { "dropping-particle" : "", "family" : "Randall F", "given" : "J", "non-dropping-particle" : "", "parse-names" : false, "suffix" : "" }, { "dropping-particle" : "", "family" : "Ostry", "given" : "D", "non-dropping-particle" : "", "parse-names" : false, "suffix" : "" } ], "container-title" : "Experimental Robotics I", "id" : "ITEM-2", "issued" : { "date-parts" : [ [ "1990" ] ] }, "page" : "594-613", "title" : "Trajectories of human multi-joint arm movements: evidence of joint level planning", "type" : "paper-conference" }, "uris" : [ "http://www.mendeley.com/documents/?uuid=a85172c4-9c1c-4bd0-844f-23843424c579" ] } ], "mendeley" : { "formattedCitation" : "[14], [15]", "plainTextFormattedCitation" : "[14], [15]", "previouslyFormattedCitation" : "[14], [15]"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[14], [15]</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lastRenderedPageBreak/>
        <w:t xml:space="preserve">The difference </w:t>
      </w:r>
      <w:r w:rsidR="00983061">
        <w:rPr>
          <w:rFonts w:ascii="Times New Roman" w:hAnsi="Times New Roman" w:cs="Times New Roman"/>
          <w:sz w:val="24"/>
          <w:szCs w:val="24"/>
        </w:rPr>
        <w:t xml:space="preserve">between the </w:t>
      </w:r>
      <w:r w:rsidRPr="003B720C">
        <w:rPr>
          <w:rFonts w:ascii="Times New Roman" w:hAnsi="Times New Roman" w:cs="Times New Roman"/>
          <w:sz w:val="24"/>
          <w:szCs w:val="24"/>
        </w:rPr>
        <w:t>human arm position</w:t>
      </w:r>
      <w:r w:rsidRPr="003B720C">
        <w:rPr>
          <w:rFonts w:ascii="Times New Roman" w:hAnsi="Times New Roman" w:cs="Times New Roman"/>
          <w:position w:val="-12"/>
          <w:sz w:val="24"/>
          <w:szCs w:val="24"/>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18pt" o:ole="">
            <v:imagedata r:id="rId10" o:title=""/>
          </v:shape>
          <o:OLEObject Type="Embed" ProgID="Equation.DSMT4" ShapeID="_x0000_i1025" DrawAspect="Content" ObjectID="_1577178626" r:id="rId11"/>
        </w:object>
      </w:r>
      <w:r w:rsidRPr="003B720C">
        <w:rPr>
          <w:rFonts w:ascii="Times New Roman" w:hAnsi="Times New Roman" w:cs="Times New Roman"/>
          <w:sz w:val="24"/>
          <w:szCs w:val="24"/>
        </w:rPr>
        <w:t>and exoskeleton arm position</w:t>
      </w:r>
      <w:r w:rsidRPr="003B720C">
        <w:rPr>
          <w:rFonts w:ascii="Times New Roman" w:hAnsi="Times New Roman" w:cs="Times New Roman"/>
          <w:position w:val="-12"/>
          <w:sz w:val="24"/>
          <w:szCs w:val="24"/>
        </w:rPr>
        <w:object w:dxaOrig="380" w:dyaOrig="360">
          <v:shape id="_x0000_i1026" type="#_x0000_t75" style="width:18.85pt;height:18pt" o:ole="">
            <v:imagedata r:id="rId12" o:title=""/>
          </v:shape>
          <o:OLEObject Type="Embed" ProgID="Equation.DSMT4" ShapeID="_x0000_i1026" DrawAspect="Content" ObjectID="_1577178627" r:id="rId13"/>
        </w:object>
      </w:r>
      <w:r w:rsidR="00AA1E18">
        <w:rPr>
          <w:rFonts w:ascii="Times New Roman" w:hAnsi="Times New Roman" w:cs="Times New Roman"/>
          <w:sz w:val="24"/>
          <w:szCs w:val="24"/>
        </w:rPr>
        <w:t xml:space="preserve"> causes a force, which </w:t>
      </w:r>
      <w:proofErr w:type="gramStart"/>
      <w:r w:rsidR="00AA1E18">
        <w:rPr>
          <w:rFonts w:ascii="Times New Roman" w:hAnsi="Times New Roman" w:cs="Times New Roman"/>
          <w:sz w:val="24"/>
          <w:szCs w:val="24"/>
        </w:rPr>
        <w:t xml:space="preserve">is </w:t>
      </w:r>
      <w:r w:rsidRPr="003B720C">
        <w:rPr>
          <w:rFonts w:ascii="Times New Roman" w:hAnsi="Times New Roman" w:cs="Times New Roman"/>
          <w:noProof/>
          <w:sz w:val="24"/>
          <w:szCs w:val="24"/>
        </w:rPr>
        <w:t>written</w:t>
      </w:r>
      <w:r w:rsidRPr="003B720C">
        <w:rPr>
          <w:rFonts w:ascii="Times New Roman" w:hAnsi="Times New Roman" w:cs="Times New Roman"/>
          <w:sz w:val="24"/>
          <w:szCs w:val="24"/>
        </w:rPr>
        <w:t xml:space="preserve"> </w:t>
      </w:r>
      <w:r w:rsidR="00AA1E18" w:rsidRPr="003B720C">
        <w:rPr>
          <w:rFonts w:ascii="Times New Roman" w:hAnsi="Times New Roman" w:cs="Times New Roman"/>
          <w:sz w:val="24"/>
          <w:szCs w:val="24"/>
        </w:rPr>
        <w:t>as</w:t>
      </w:r>
      <w:r w:rsidRPr="003B720C">
        <w:rPr>
          <w:rFonts w:ascii="Times New Roman" w:hAnsi="Times New Roman" w:cs="Times New Roman"/>
          <w:position w:val="-12"/>
          <w:sz w:val="24"/>
          <w:szCs w:val="24"/>
        </w:rPr>
        <w:object w:dxaOrig="2880" w:dyaOrig="360">
          <v:shape id="_x0000_i1027" type="#_x0000_t75" style="width:2in;height:18pt" o:ole="">
            <v:imagedata r:id="rId14" o:title=""/>
          </v:shape>
          <o:OLEObject Type="Embed" ProgID="Equation.DSMT4" ShapeID="_x0000_i1027" DrawAspect="Content" ObjectID="_1577178628" r:id="rId15"/>
        </w:object>
      </w:r>
      <w:r w:rsidRPr="003B720C">
        <w:rPr>
          <w:rFonts w:ascii="Times New Roman" w:hAnsi="Times New Roman" w:cs="Times New Roman"/>
          <w:sz w:val="24"/>
          <w:szCs w:val="24"/>
        </w:rPr>
        <w:t>,</w:t>
      </w:r>
      <w:proofErr w:type="gramEnd"/>
      <w:r w:rsidRPr="003B720C">
        <w:rPr>
          <w:rFonts w:ascii="Times New Roman" w:hAnsi="Times New Roman" w:cs="Times New Roman"/>
          <w:sz w:val="24"/>
          <w:szCs w:val="24"/>
        </w:rPr>
        <w:t xml:space="preserve"> where </w:t>
      </w:r>
      <w:r w:rsidRPr="003B720C">
        <w:rPr>
          <w:rFonts w:ascii="Times New Roman" w:hAnsi="Times New Roman" w:cs="Times New Roman"/>
          <w:position w:val="-12"/>
          <w:sz w:val="24"/>
          <w:szCs w:val="24"/>
        </w:rPr>
        <w:object w:dxaOrig="460" w:dyaOrig="360">
          <v:shape id="_x0000_i1028" type="#_x0000_t75" style="width:23.15pt;height:18pt" o:ole="">
            <v:imagedata r:id="rId16" o:title=""/>
          </v:shape>
          <o:OLEObject Type="Embed" ProgID="Equation.DSMT4" ShapeID="_x0000_i1028" DrawAspect="Content" ObjectID="_1577178629" r:id="rId17"/>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540" w:dyaOrig="360">
          <v:shape id="_x0000_i1029" type="#_x0000_t75" style="width:27pt;height:18pt" o:ole="">
            <v:imagedata r:id="rId18" o:title=""/>
          </v:shape>
          <o:OLEObject Type="Embed" ProgID="Equation.DSMT4" ShapeID="_x0000_i1029" DrawAspect="Content" ObjectID="_1577178630" r:id="rId19"/>
        </w:object>
      </w:r>
      <w:r w:rsidRPr="003B720C">
        <w:rPr>
          <w:rFonts w:ascii="Times New Roman" w:hAnsi="Times New Roman" w:cs="Times New Roman"/>
          <w:sz w:val="24"/>
          <w:szCs w:val="24"/>
        </w:rPr>
        <w:t xml:space="preserve">are the reaction force generated on the </w:t>
      </w:r>
      <w:r w:rsidRPr="003B720C">
        <w:rPr>
          <w:rFonts w:ascii="Times New Roman" w:hAnsi="Times New Roman" w:cs="Times New Roman"/>
          <w:noProof/>
          <w:sz w:val="24"/>
          <w:szCs w:val="24"/>
        </w:rPr>
        <w:t>exoskeleton</w:t>
      </w:r>
      <w:r w:rsidR="00983061">
        <w:rPr>
          <w:rFonts w:ascii="Times New Roman" w:hAnsi="Times New Roman" w:cs="Times New Roman"/>
          <w:sz w:val="24"/>
          <w:szCs w:val="24"/>
        </w:rPr>
        <w:t xml:space="preserve"> and the human arm respectively. The term</w:t>
      </w:r>
      <w:r w:rsidRPr="003B720C">
        <w:rPr>
          <w:rFonts w:ascii="Times New Roman" w:hAnsi="Times New Roman" w:cs="Times New Roman"/>
          <w:sz w:val="24"/>
          <w:szCs w:val="24"/>
        </w:rPr>
        <w:t xml:space="preserve"> </w:t>
      </w:r>
      <w:r w:rsidRPr="003B720C">
        <w:rPr>
          <w:rFonts w:ascii="Times New Roman" w:hAnsi="Times New Roman" w:cs="Times New Roman"/>
          <w:position w:val="-10"/>
          <w:sz w:val="24"/>
          <w:szCs w:val="24"/>
        </w:rPr>
        <w:object w:dxaOrig="460" w:dyaOrig="320">
          <v:shape id="_x0000_i1030" type="#_x0000_t75" style="width:23.15pt;height:16.3pt" o:ole="">
            <v:imagedata r:id="rId20" o:title=""/>
          </v:shape>
          <o:OLEObject Type="Embed" ProgID="Equation.DSMT4" ShapeID="_x0000_i1030" DrawAspect="Content" ObjectID="_1577178631" r:id="rId21"/>
        </w:object>
      </w:r>
      <w:r w:rsidRPr="003B720C">
        <w:rPr>
          <w:rFonts w:ascii="Times New Roman" w:hAnsi="Times New Roman" w:cs="Times New Roman"/>
          <w:sz w:val="24"/>
          <w:szCs w:val="24"/>
        </w:rPr>
        <w:t xml:space="preserve"> is a nonlinear function</w:t>
      </w:r>
      <w:r w:rsidR="00983061">
        <w:rPr>
          <w:rFonts w:ascii="Times New Roman" w:hAnsi="Times New Roman" w:cs="Times New Roman"/>
          <w:sz w:val="24"/>
          <w:szCs w:val="24"/>
        </w:rPr>
        <w:t>,</w:t>
      </w:r>
      <w:r w:rsidRPr="003B720C">
        <w:rPr>
          <w:rFonts w:ascii="Times New Roman" w:hAnsi="Times New Roman" w:cs="Times New Roman"/>
          <w:sz w:val="24"/>
          <w:szCs w:val="24"/>
        </w:rPr>
        <w:t xml:space="preserve"> which maps </w:t>
      </w:r>
      <w:r w:rsidR="00983061">
        <w:rPr>
          <w:rFonts w:ascii="Times New Roman" w:hAnsi="Times New Roman" w:cs="Times New Roman"/>
          <w:sz w:val="24"/>
          <w:szCs w:val="24"/>
        </w:rPr>
        <w:t xml:space="preserve">the difference between </w:t>
      </w:r>
      <w:r w:rsidRPr="003B720C">
        <w:rPr>
          <w:rFonts w:ascii="Times New Roman" w:hAnsi="Times New Roman" w:cs="Times New Roman"/>
          <w:position w:val="-12"/>
          <w:sz w:val="24"/>
          <w:szCs w:val="24"/>
        </w:rPr>
        <w:object w:dxaOrig="460" w:dyaOrig="360">
          <v:shape id="_x0000_i1031" type="#_x0000_t75" style="width:23.15pt;height:18pt" o:ole="">
            <v:imagedata r:id="rId22" o:title=""/>
          </v:shape>
          <o:OLEObject Type="Embed" ProgID="Equation.DSMT4" ShapeID="_x0000_i1031" DrawAspect="Content" ObjectID="_1577178632" r:id="rId23"/>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380" w:dyaOrig="360">
          <v:shape id="_x0000_i1032" type="#_x0000_t75" style="width:18.85pt;height:18pt" o:ole="">
            <v:imagedata r:id="rId24" o:title=""/>
          </v:shape>
          <o:OLEObject Type="Embed" ProgID="Equation.DSMT4" ShapeID="_x0000_i1032" DrawAspect="Content" ObjectID="_1577178633" r:id="rId25"/>
        </w:object>
      </w:r>
      <w:r w:rsidRPr="003B720C">
        <w:rPr>
          <w:rFonts w:ascii="Times New Roman" w:hAnsi="Times New Roman" w:cs="Times New Roman"/>
          <w:sz w:val="24"/>
          <w:szCs w:val="24"/>
        </w:rPr>
        <w:t xml:space="preserve"> to </w:t>
      </w:r>
      <w:r w:rsidRPr="003B720C">
        <w:rPr>
          <w:rFonts w:ascii="Times New Roman" w:hAnsi="Times New Roman" w:cs="Times New Roman"/>
          <w:position w:val="-12"/>
          <w:sz w:val="24"/>
          <w:szCs w:val="24"/>
        </w:rPr>
        <w:object w:dxaOrig="460" w:dyaOrig="360">
          <v:shape id="_x0000_i1033" type="#_x0000_t75" style="width:23.15pt;height:18pt" o:ole="">
            <v:imagedata r:id="rId16" o:title=""/>
          </v:shape>
          <o:OLEObject Type="Embed" ProgID="Equation.DSMT4" ShapeID="_x0000_i1033" DrawAspect="Content" ObjectID="_1577178634" r:id="rId26"/>
        </w:object>
      </w:r>
      <w:proofErr w:type="gramStart"/>
      <w:r w:rsidR="00AA1E18" w:rsidRPr="003B720C">
        <w:rPr>
          <w:rFonts w:ascii="Times New Roman" w:hAnsi="Times New Roman" w:cs="Times New Roman"/>
          <w:sz w:val="24"/>
          <w:szCs w:val="24"/>
        </w:rPr>
        <w:t>and</w:t>
      </w:r>
      <w:r w:rsidR="009D14DC">
        <w:rPr>
          <w:rFonts w:ascii="Times New Roman" w:hAnsi="Times New Roman" w:cs="Times New Roman"/>
          <w:sz w:val="24"/>
          <w:szCs w:val="24"/>
        </w:rPr>
        <w:t xml:space="preserve"> </w:t>
      </w:r>
      <w:proofErr w:type="gramEnd"/>
      <w:r w:rsidRPr="003B720C">
        <w:rPr>
          <w:rFonts w:ascii="Times New Roman" w:hAnsi="Times New Roman" w:cs="Times New Roman"/>
          <w:position w:val="-12"/>
          <w:sz w:val="24"/>
          <w:szCs w:val="24"/>
        </w:rPr>
        <w:object w:dxaOrig="540" w:dyaOrig="360">
          <v:shape id="_x0000_i1034" type="#_x0000_t75" style="width:27pt;height:18pt" o:ole="">
            <v:imagedata r:id="rId18" o:title=""/>
          </v:shape>
          <o:OLEObject Type="Embed" ProgID="Equation.DSMT4" ShapeID="_x0000_i1034" DrawAspect="Content" ObjectID="_1577178635" r:id="rId27"/>
        </w:object>
      </w:r>
      <w:r w:rsidRPr="003B720C">
        <w:rPr>
          <w:rFonts w:ascii="Times New Roman" w:hAnsi="Times New Roman" w:cs="Times New Roman"/>
          <w:sz w:val="24"/>
          <w:szCs w:val="24"/>
        </w:rPr>
        <w:t xml:space="preserve">. The reaction torque experienced by the </w:t>
      </w:r>
      <w:r w:rsidRPr="003B720C">
        <w:rPr>
          <w:rFonts w:ascii="Times New Roman" w:hAnsi="Times New Roman" w:cs="Times New Roman"/>
          <w:noProof/>
          <w:sz w:val="24"/>
          <w:szCs w:val="24"/>
        </w:rPr>
        <w:t>human</w:t>
      </w:r>
      <w:r w:rsidRPr="003B720C">
        <w:rPr>
          <w:rFonts w:ascii="Times New Roman" w:hAnsi="Times New Roman" w:cs="Times New Roman"/>
          <w:sz w:val="24"/>
          <w:szCs w:val="24"/>
        </w:rPr>
        <w:t xml:space="preserve"> arm </w:t>
      </w:r>
      <w:r w:rsidRPr="003B720C">
        <w:rPr>
          <w:rFonts w:ascii="Times New Roman" w:hAnsi="Times New Roman" w:cs="Times New Roman"/>
          <w:position w:val="-12"/>
          <w:sz w:val="24"/>
          <w:szCs w:val="24"/>
        </w:rPr>
        <w:object w:dxaOrig="520" w:dyaOrig="360">
          <v:shape id="_x0000_i1035" type="#_x0000_t75" style="width:26.15pt;height:18pt" o:ole="">
            <v:imagedata r:id="rId28" o:title=""/>
          </v:shape>
          <o:OLEObject Type="Embed" ProgID="Equation.DSMT4" ShapeID="_x0000_i1035" DrawAspect="Content" ObjectID="_1577178636" r:id="rId29"/>
        </w:object>
      </w:r>
      <w:r w:rsidRPr="003B720C">
        <w:rPr>
          <w:rFonts w:ascii="Times New Roman" w:hAnsi="Times New Roman" w:cs="Times New Roman"/>
          <w:sz w:val="24"/>
          <w:szCs w:val="24"/>
        </w:rPr>
        <w:t xml:space="preserve"> and exoskeleton arm </w:t>
      </w:r>
      <w:r w:rsidRPr="003B720C">
        <w:rPr>
          <w:rFonts w:ascii="Times New Roman" w:hAnsi="Times New Roman" w:cs="Times New Roman"/>
          <w:position w:val="-12"/>
          <w:sz w:val="24"/>
          <w:szCs w:val="24"/>
        </w:rPr>
        <w:object w:dxaOrig="440" w:dyaOrig="360">
          <v:shape id="_x0000_i1036" type="#_x0000_t75" style="width:21.85pt;height:18pt" o:ole="">
            <v:imagedata r:id="rId30" o:title=""/>
          </v:shape>
          <o:OLEObject Type="Embed" ProgID="Equation.DSMT4" ShapeID="_x0000_i1036" DrawAspect="Content" ObjectID="_1577178637" r:id="rId31"/>
        </w:object>
      </w:r>
      <w:r w:rsidR="00AA1E18">
        <w:rPr>
          <w:rFonts w:ascii="Times New Roman" w:hAnsi="Times New Roman" w:cs="Times New Roman"/>
          <w:sz w:val="24"/>
          <w:szCs w:val="24"/>
        </w:rPr>
        <w:t xml:space="preserve"> </w:t>
      </w:r>
      <w:proofErr w:type="gramStart"/>
      <w:r w:rsidR="00AA1E18">
        <w:rPr>
          <w:rFonts w:ascii="Times New Roman" w:hAnsi="Times New Roman" w:cs="Times New Roman"/>
          <w:sz w:val="24"/>
          <w:szCs w:val="24"/>
        </w:rPr>
        <w:t>is given</w:t>
      </w:r>
      <w:proofErr w:type="gramEnd"/>
      <w:r w:rsidR="00AA1E18">
        <w:rPr>
          <w:rFonts w:ascii="Times New Roman" w:hAnsi="Times New Roman" w:cs="Times New Roman"/>
          <w:sz w:val="24"/>
          <w:szCs w:val="24"/>
        </w:rPr>
        <w:t xml:space="preserve"> by</w:t>
      </w:r>
      <w:r w:rsidRPr="003B720C">
        <w:rPr>
          <w:rFonts w:ascii="Times New Roman" w:hAnsi="Times New Roman" w:cs="Times New Roman"/>
          <w:sz w:val="24"/>
          <w:szCs w:val="24"/>
        </w:rPr>
        <w:t xml:space="preserve"> </w:t>
      </w:r>
      <w:r w:rsidRPr="003B720C">
        <w:rPr>
          <w:rFonts w:ascii="Times New Roman" w:hAnsi="Times New Roman" w:cs="Times New Roman"/>
          <w:position w:val="-12"/>
          <w:sz w:val="24"/>
          <w:szCs w:val="24"/>
        </w:rPr>
        <w:object w:dxaOrig="1520" w:dyaOrig="360">
          <v:shape id="_x0000_i1037" type="#_x0000_t75" style="width:75.85pt;height:18pt" o:ole="">
            <v:imagedata r:id="rId32" o:title=""/>
          </v:shape>
          <o:OLEObject Type="Embed" ProgID="Equation.DSMT4" ShapeID="_x0000_i1037" DrawAspect="Content" ObjectID="_1577178638" r:id="rId33"/>
        </w:object>
      </w:r>
      <w:r w:rsidRPr="003B720C">
        <w:rPr>
          <w:rFonts w:ascii="Times New Roman" w:hAnsi="Times New Roman" w:cs="Times New Roman"/>
          <w:sz w:val="24"/>
          <w:szCs w:val="24"/>
        </w:rPr>
        <w:t xml:space="preserve"> </w:t>
      </w:r>
      <w:r w:rsidR="00AA1E18" w:rsidRPr="003B720C">
        <w:rPr>
          <w:rFonts w:ascii="Times New Roman" w:hAnsi="Times New Roman" w:cs="Times New Roman"/>
          <w:sz w:val="24"/>
          <w:szCs w:val="24"/>
        </w:rPr>
        <w:t>and</w:t>
      </w:r>
      <w:r w:rsidRPr="003B720C">
        <w:rPr>
          <w:rFonts w:ascii="Times New Roman" w:hAnsi="Times New Roman" w:cs="Times New Roman"/>
          <w:position w:val="-12"/>
          <w:sz w:val="24"/>
          <w:szCs w:val="24"/>
        </w:rPr>
        <w:object w:dxaOrig="1320" w:dyaOrig="360">
          <v:shape id="_x0000_i1038" type="#_x0000_t75" style="width:66pt;height:18pt" o:ole="">
            <v:imagedata r:id="rId34" o:title=""/>
          </v:shape>
          <o:OLEObject Type="Embed" ProgID="Equation.DSMT4" ShapeID="_x0000_i1038" DrawAspect="Content" ObjectID="_1577178639" r:id="rId35"/>
        </w:object>
      </w:r>
      <w:r w:rsidRPr="003B720C">
        <w:rPr>
          <w:rFonts w:ascii="Times New Roman" w:hAnsi="Times New Roman" w:cs="Times New Roman"/>
          <w:sz w:val="24"/>
          <w:szCs w:val="24"/>
        </w:rPr>
        <w:t xml:space="preserve">, </w:t>
      </w:r>
      <w:r w:rsidR="00AA1E18">
        <w:rPr>
          <w:rFonts w:ascii="Times New Roman" w:hAnsi="Times New Roman" w:cs="Times New Roman"/>
          <w:sz w:val="24"/>
          <w:szCs w:val="24"/>
        </w:rPr>
        <w:t xml:space="preserve">respectively, </w:t>
      </w:r>
      <w:r w:rsidRPr="003B720C">
        <w:rPr>
          <w:rFonts w:ascii="Times New Roman" w:hAnsi="Times New Roman" w:cs="Times New Roman"/>
          <w:sz w:val="24"/>
          <w:szCs w:val="24"/>
        </w:rPr>
        <w:t xml:space="preserve">where </w:t>
      </w:r>
      <w:r w:rsidRPr="003B720C">
        <w:rPr>
          <w:rFonts w:ascii="Times New Roman" w:hAnsi="Times New Roman" w:cs="Times New Roman"/>
          <w:position w:val="-12"/>
          <w:sz w:val="24"/>
          <w:szCs w:val="24"/>
        </w:rPr>
        <w:object w:dxaOrig="279" w:dyaOrig="360">
          <v:shape id="_x0000_i1039" type="#_x0000_t75" style="width:14.15pt;height:18pt" o:ole="">
            <v:imagedata r:id="rId36" o:title=""/>
          </v:shape>
          <o:OLEObject Type="Embed" ProgID="Equation.DSMT4" ShapeID="_x0000_i1039" DrawAspect="Content" ObjectID="_1577178640" r:id="rId37"/>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300" w:dyaOrig="360">
          <v:shape id="_x0000_i1040" type="#_x0000_t75" style="width:15pt;height:18pt" o:ole="">
            <v:imagedata r:id="rId38" o:title=""/>
          </v:shape>
          <o:OLEObject Type="Embed" ProgID="Equation.DSMT4" ShapeID="_x0000_i1040" DrawAspect="Content" ObjectID="_1577178641" r:id="rId39"/>
        </w:object>
      </w:r>
      <w:r w:rsidRPr="003B720C">
        <w:rPr>
          <w:rFonts w:ascii="Times New Roman" w:hAnsi="Times New Roman" w:cs="Times New Roman"/>
          <w:sz w:val="24"/>
          <w:szCs w:val="24"/>
        </w:rPr>
        <w:t xml:space="preserve"> are positive constants.</w:t>
      </w:r>
    </w:p>
    <w:p w:rsidR="0080437D" w:rsidRDefault="0080437D" w:rsidP="00AC0991">
      <w:pPr>
        <w:spacing w:line="240" w:lineRule="auto"/>
        <w:rPr>
          <w:rFonts w:ascii="Times New Roman" w:hAnsi="Times New Roman" w:cs="Times New Roman"/>
          <w:sz w:val="24"/>
          <w:szCs w:val="24"/>
        </w:rPr>
      </w:pPr>
    </w:p>
    <w:p w:rsidR="003B720C" w:rsidRPr="007B73D6" w:rsidRDefault="003B720C" w:rsidP="00AC0991">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00AC0991">
        <w:rPr>
          <w:rFonts w:ascii="Times New Roman" w:hAnsi="Times New Roman" w:cs="Times New Roman"/>
          <w:b/>
          <w:sz w:val="24"/>
          <w:szCs w:val="24"/>
        </w:rPr>
        <w:t>. C</w:t>
      </w:r>
      <w:r w:rsidRPr="003B720C">
        <w:rPr>
          <w:rFonts w:ascii="Times New Roman" w:hAnsi="Times New Roman" w:cs="Times New Roman"/>
          <w:b/>
          <w:sz w:val="24"/>
          <w:szCs w:val="24"/>
        </w:rPr>
        <w:t>ontrol schemes</w:t>
      </w: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 xml:space="preserve">.1 </w:t>
      </w:r>
      <w:proofErr w:type="spellStart"/>
      <w:r w:rsidRPr="003B720C">
        <w:rPr>
          <w:rFonts w:ascii="Times New Roman" w:hAnsi="Times New Roman" w:cs="Times New Roman"/>
          <w:b/>
          <w:sz w:val="24"/>
          <w:szCs w:val="24"/>
        </w:rPr>
        <w:t>Kazerooni's</w:t>
      </w:r>
      <w:proofErr w:type="spellEnd"/>
      <w:r w:rsidRPr="003B720C">
        <w:rPr>
          <w:rFonts w:ascii="Times New Roman" w:hAnsi="Times New Roman" w:cs="Times New Roman"/>
          <w:b/>
          <w:sz w:val="24"/>
          <w:szCs w:val="24"/>
        </w:rPr>
        <w:t xml:space="preserve"> algorithm</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ab/>
      </w:r>
      <w:r w:rsidRPr="003B720C">
        <w:rPr>
          <w:rFonts w:ascii="Times New Roman" w:hAnsi="Times New Roman" w:cs="Times New Roman"/>
          <w:noProof/>
          <w:sz w:val="24"/>
          <w:szCs w:val="24"/>
          <w:lang w:val="es-MX" w:eastAsia="es-MX"/>
        </w:rPr>
        <w:drawing>
          <wp:inline distT="0" distB="0" distL="0" distR="0">
            <wp:extent cx="4133850" cy="2362200"/>
            <wp:effectExtent l="0" t="0" r="0" b="0"/>
            <wp:docPr id="9" name="Picture 9" descr="Kazerooni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azerooni_B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 xml:space="preserve">Figure 2: Block diagram showing </w:t>
      </w:r>
      <w:proofErr w:type="spellStart"/>
      <w:r w:rsidRPr="003B720C">
        <w:rPr>
          <w:rFonts w:ascii="Times New Roman" w:hAnsi="Times New Roman" w:cs="Times New Roman"/>
          <w:sz w:val="24"/>
          <w:szCs w:val="24"/>
        </w:rPr>
        <w:t>Kazerooni’s</w:t>
      </w:r>
      <w:proofErr w:type="spellEnd"/>
      <w:r w:rsidRPr="003B720C">
        <w:rPr>
          <w:rFonts w:ascii="Times New Roman" w:hAnsi="Times New Roman" w:cs="Times New Roman"/>
          <w:sz w:val="24"/>
          <w:szCs w:val="24"/>
        </w:rPr>
        <w:t xml:space="preserve"> algorithm applied to Human-FAD interaction.</w:t>
      </w:r>
    </w:p>
    <w:p w:rsidR="00783D73" w:rsidRPr="003B720C" w:rsidRDefault="00783D73" w:rsidP="003B720C">
      <w:pPr>
        <w:spacing w:line="240" w:lineRule="auto"/>
        <w:jc w:val="center"/>
        <w:rPr>
          <w:rFonts w:ascii="Times New Roman" w:hAnsi="Times New Roman" w:cs="Times New Roman"/>
          <w:sz w:val="24"/>
          <w:szCs w:val="24"/>
        </w:rPr>
      </w:pP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2 depicts the control scheme presented by </w:t>
      </w:r>
      <w:proofErr w:type="spellStart"/>
      <w:r w:rsidRPr="003B720C">
        <w:rPr>
          <w:rFonts w:ascii="Times New Roman" w:hAnsi="Times New Roman" w:cs="Times New Roman"/>
          <w:sz w:val="24"/>
          <w:szCs w:val="24"/>
        </w:rPr>
        <w:t>Kazerooni</w:t>
      </w:r>
      <w:proofErr w:type="spellEnd"/>
      <w:r w:rsidRPr="003B720C">
        <w:rPr>
          <w:rFonts w:ascii="Times New Roman" w:hAnsi="Times New Roman" w:cs="Times New Roman"/>
          <w:sz w:val="24"/>
          <w:szCs w:val="24"/>
        </w:rPr>
        <w:t xml:space="preserve"> in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"Kazerooni", "given" : "H", "non-dropping-particle" : "", "parse-names" : false, "suffix" : "" } ], "container-title" : "ASME Winter Annual Meeting", "id" : "ITEM-1", "issued" : { "date-parts" : [ [ "1988", "12" ] ] }, "title" : "Human Machine Interaction via the Transfer of Power and Information Signals", "type" : "article-journal" }, "uris" : [ "http://www.mendeley.com/documents/?uuid=4e11f484-7dbb-4b12-8f59-34d801fbbc6b" ] } ], "mendeley" : { "formattedCitation" : "[6]", "plainTextFormattedCitation" : "[6]", "previouslyFormattedCitation" : "[6]"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[6]</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w:t>
      </w:r>
      <w:r w:rsidRPr="003B720C">
        <w:rPr>
          <w:rFonts w:ascii="Times New Roman" w:hAnsi="Times New Roman" w:cs="Times New Roman"/>
          <w:noProof/>
          <w:sz w:val="24"/>
          <w:szCs w:val="24"/>
        </w:rPr>
        <w:t xml:space="preserve">The author uses linear dynamic models to represent the dynamics of </w:t>
      </w:r>
      <w:r w:rsidR="0002338E">
        <w:rPr>
          <w:rFonts w:ascii="Times New Roman" w:hAnsi="Times New Roman" w:cs="Times New Roman"/>
          <w:noProof/>
          <w:sz w:val="24"/>
          <w:szCs w:val="24"/>
        </w:rPr>
        <w:t xml:space="preserve">the </w:t>
      </w:r>
      <w:r w:rsidRPr="003B720C">
        <w:rPr>
          <w:rFonts w:ascii="Times New Roman" w:hAnsi="Times New Roman" w:cs="Times New Roman"/>
          <w:noProof/>
          <w:sz w:val="24"/>
          <w:szCs w:val="24"/>
        </w:rPr>
        <w:t xml:space="preserve">CNS, endoskeleton, and </w:t>
      </w:r>
      <w:r w:rsidR="009D3564">
        <w:rPr>
          <w:rFonts w:ascii="Times New Roman" w:hAnsi="Times New Roman" w:cs="Times New Roman"/>
          <w:noProof/>
          <w:sz w:val="24"/>
          <w:szCs w:val="24"/>
        </w:rPr>
        <w:t xml:space="preserve">function </w:t>
      </w:r>
      <w:r w:rsidRPr="003B720C">
        <w:rPr>
          <w:rFonts w:ascii="Times New Roman" w:hAnsi="Times New Roman" w:cs="Times New Roman"/>
          <w:noProof/>
          <w:position w:val="-10"/>
          <w:sz w:val="24"/>
          <w:szCs w:val="24"/>
        </w:rPr>
        <w:object w:dxaOrig="460" w:dyaOrig="320">
          <v:shape id="_x0000_i1041" type="#_x0000_t75" style="width:23.15pt;height:16.3pt" o:ole="">
            <v:imagedata r:id="rId41" o:title=""/>
          </v:shape>
          <o:OLEObject Type="Embed" ProgID="Equation.DSMT4" ShapeID="_x0000_i1041" DrawAspect="Content" ObjectID="_1577178642" r:id="rId42"/>
        </w:object>
      </w:r>
      <w:r w:rsidR="00EA3CE3">
        <w:rPr>
          <w:rFonts w:ascii="Times New Roman" w:hAnsi="Times New Roman" w:cs="Times New Roman"/>
          <w:sz w:val="24"/>
          <w:szCs w:val="24"/>
        </w:rPr>
        <w:t xml:space="preserve">. Author assumes that </w:t>
      </w:r>
      <w:r w:rsidRPr="003B720C">
        <w:rPr>
          <w:rFonts w:ascii="Times New Roman" w:hAnsi="Times New Roman" w:cs="Times New Roman"/>
          <w:position w:val="-12"/>
          <w:sz w:val="24"/>
          <w:szCs w:val="24"/>
        </w:rPr>
        <w:object w:dxaOrig="340" w:dyaOrig="360">
          <v:shape id="_x0000_i1042" type="#_x0000_t75" style="width:16.7pt;height:18pt" o:ole="">
            <v:imagedata r:id="rId43" o:title=""/>
          </v:shape>
          <o:OLEObject Type="Embed" ProgID="Equation.DSMT4" ShapeID="_x0000_i1042" DrawAspect="Content" ObjectID="_1577178643" r:id="rId44"/>
        </w:object>
      </w:r>
      <w:r w:rsidRPr="003B720C">
        <w:rPr>
          <w:rFonts w:ascii="Times New Roman" w:hAnsi="Times New Roman" w:cs="Times New Roman"/>
          <w:sz w:val="24"/>
          <w:szCs w:val="24"/>
        </w:rPr>
        <w:t xml:space="preserve"> and </w:t>
      </w:r>
      <w:r w:rsidRPr="003B720C">
        <w:rPr>
          <w:rFonts w:ascii="Times New Roman" w:hAnsi="Times New Roman" w:cs="Times New Roman"/>
          <w:position w:val="-4"/>
          <w:sz w:val="24"/>
          <w:szCs w:val="24"/>
        </w:rPr>
        <w:object w:dxaOrig="260" w:dyaOrig="260">
          <v:shape id="_x0000_i1043" type="#_x0000_t75" style="width:12.85pt;height:12.85pt" o:ole="">
            <v:imagedata r:id="rId45" o:title=""/>
          </v:shape>
          <o:OLEObject Type="Embed" ProgID="Equation.DSMT4" ShapeID="_x0000_i1043" DrawAspect="Content" ObjectID="_1577178644" r:id="rId46"/>
        </w:object>
      </w:r>
      <w:r w:rsidRPr="003B720C">
        <w:rPr>
          <w:rFonts w:ascii="Times New Roman" w:hAnsi="Times New Roman" w:cs="Times New Roman"/>
          <w:sz w:val="24"/>
          <w:szCs w:val="24"/>
        </w:rPr>
        <w:t xml:space="preserve"> are linear d</w:t>
      </w:r>
      <w:r w:rsidR="00BC3B06">
        <w:rPr>
          <w:rFonts w:ascii="Times New Roman" w:hAnsi="Times New Roman" w:cs="Times New Roman"/>
          <w:sz w:val="24"/>
          <w:szCs w:val="24"/>
        </w:rPr>
        <w:t xml:space="preserve">ynamic systems. This algorithm </w:t>
      </w:r>
      <w:r w:rsidRPr="003B720C">
        <w:rPr>
          <w:rFonts w:ascii="Times New Roman" w:hAnsi="Times New Roman" w:cs="Times New Roman"/>
          <w:sz w:val="24"/>
          <w:szCs w:val="24"/>
        </w:rPr>
        <w:t xml:space="preserve">controls the velocity of the exoskeleton arm. The difference </w:t>
      </w:r>
      <w:r w:rsidR="001A4940">
        <w:rPr>
          <w:rFonts w:ascii="Times New Roman" w:hAnsi="Times New Roman" w:cs="Times New Roman"/>
          <w:sz w:val="24"/>
          <w:szCs w:val="24"/>
        </w:rPr>
        <w:t xml:space="preserve">between </w:t>
      </w:r>
      <w:r w:rsidRPr="003B720C">
        <w:rPr>
          <w:rFonts w:ascii="Times New Roman" w:hAnsi="Times New Roman" w:cs="Times New Roman"/>
          <w:sz w:val="24"/>
          <w:szCs w:val="24"/>
        </w:rPr>
        <w:t xml:space="preserve">the human arm position and the exoskeleton </w:t>
      </w:r>
      <w:r w:rsidR="001A4940">
        <w:rPr>
          <w:rFonts w:ascii="Times New Roman" w:hAnsi="Times New Roman" w:cs="Times New Roman"/>
          <w:sz w:val="24"/>
          <w:szCs w:val="24"/>
        </w:rPr>
        <w:t xml:space="preserve">one </w:t>
      </w:r>
      <w:r w:rsidRPr="003B720C">
        <w:rPr>
          <w:rFonts w:ascii="Times New Roman" w:hAnsi="Times New Roman" w:cs="Times New Roman"/>
          <w:sz w:val="24"/>
          <w:szCs w:val="24"/>
        </w:rPr>
        <w:t>causes a velocity in</w:t>
      </w:r>
      <w:r w:rsidR="00274CF7">
        <w:rPr>
          <w:rFonts w:ascii="Times New Roman" w:hAnsi="Times New Roman" w:cs="Times New Roman"/>
          <w:sz w:val="24"/>
          <w:szCs w:val="24"/>
        </w:rPr>
        <w:t xml:space="preserve"> the exoskeleton arm that allows </w:t>
      </w:r>
      <w:r w:rsidRPr="003B720C">
        <w:rPr>
          <w:rFonts w:ascii="Times New Roman" w:hAnsi="Times New Roman" w:cs="Times New Roman"/>
          <w:sz w:val="24"/>
          <w:szCs w:val="24"/>
        </w:rPr>
        <w:t>cancel</w:t>
      </w:r>
      <w:r w:rsidR="00274CF7">
        <w:rPr>
          <w:rFonts w:ascii="Times New Roman" w:hAnsi="Times New Roman" w:cs="Times New Roman"/>
          <w:sz w:val="24"/>
          <w:szCs w:val="24"/>
        </w:rPr>
        <w:t>ling</w:t>
      </w:r>
      <w:r w:rsidRPr="003B720C">
        <w:rPr>
          <w:rFonts w:ascii="Times New Roman" w:hAnsi="Times New Roman" w:cs="Times New Roman"/>
          <w:sz w:val="24"/>
          <w:szCs w:val="24"/>
        </w:rPr>
        <w:t xml:space="preserve"> this difference in position. </w:t>
      </w:r>
      <w:r w:rsidRPr="003B720C">
        <w:rPr>
          <w:rFonts w:ascii="Times New Roman" w:hAnsi="Times New Roman" w:cs="Times New Roman"/>
          <w:position w:val="-12"/>
          <w:sz w:val="24"/>
          <w:szCs w:val="24"/>
        </w:rPr>
        <w:object w:dxaOrig="460" w:dyaOrig="360">
          <v:shape id="_x0000_i1044" type="#_x0000_t75" style="width:23.15pt;height:18pt" o:ole="">
            <v:imagedata r:id="rId47" o:title=""/>
          </v:shape>
          <o:OLEObject Type="Embed" ProgID="Equation.DSMT4" ShapeID="_x0000_i1044" DrawAspect="Content" ObjectID="_1577178645" r:id="rId48"/>
        </w:object>
      </w:r>
      <w:r w:rsidRPr="003B720C">
        <w:rPr>
          <w:rFonts w:ascii="Times New Roman" w:hAnsi="Times New Roman" w:cs="Times New Roman"/>
          <w:sz w:val="24"/>
          <w:szCs w:val="24"/>
        </w:rPr>
        <w:t xml:space="preserve"> </w:t>
      </w:r>
      <w:proofErr w:type="gramStart"/>
      <w:r w:rsidRPr="003B720C">
        <w:rPr>
          <w:rFonts w:ascii="Times New Roman" w:hAnsi="Times New Roman" w:cs="Times New Roman"/>
          <w:noProof/>
          <w:sz w:val="24"/>
          <w:szCs w:val="24"/>
        </w:rPr>
        <w:t>is</w:t>
      </w:r>
      <w:r w:rsidR="001A4940">
        <w:rPr>
          <w:rFonts w:ascii="Times New Roman" w:hAnsi="Times New Roman" w:cs="Times New Roman"/>
          <w:sz w:val="24"/>
          <w:szCs w:val="24"/>
        </w:rPr>
        <w:t xml:space="preserve"> measured</w:t>
      </w:r>
      <w:proofErr w:type="gramEnd"/>
      <w:r w:rsidR="001A4940">
        <w:rPr>
          <w:rFonts w:ascii="Times New Roman" w:hAnsi="Times New Roman" w:cs="Times New Roman"/>
          <w:sz w:val="24"/>
          <w:szCs w:val="24"/>
        </w:rPr>
        <w:t xml:space="preserve"> by means a </w:t>
      </w:r>
      <w:r w:rsidR="00A451FD">
        <w:rPr>
          <w:rFonts w:ascii="Times New Roman" w:hAnsi="Times New Roman" w:cs="Times New Roman"/>
          <w:sz w:val="24"/>
          <w:szCs w:val="24"/>
        </w:rPr>
        <w:t xml:space="preserve">force sensor. It is worth mentioning </w:t>
      </w:r>
      <w:r w:rsidRPr="003B720C">
        <w:rPr>
          <w:rFonts w:ascii="Times New Roman" w:hAnsi="Times New Roman" w:cs="Times New Roman"/>
          <w:sz w:val="24"/>
          <w:szCs w:val="24"/>
        </w:rPr>
        <w:t>that the</w:t>
      </w:r>
      <w:r w:rsidR="00F26262">
        <w:rPr>
          <w:rFonts w:ascii="Times New Roman" w:hAnsi="Times New Roman" w:cs="Times New Roman"/>
          <w:sz w:val="24"/>
          <w:szCs w:val="24"/>
        </w:rPr>
        <w:t xml:space="preserve"> exoskeleton arm position remains </w:t>
      </w:r>
      <w:r w:rsidRPr="003B720C">
        <w:rPr>
          <w:rFonts w:ascii="Times New Roman" w:hAnsi="Times New Roman" w:cs="Times New Roman"/>
          <w:sz w:val="24"/>
          <w:szCs w:val="24"/>
        </w:rPr>
        <w:t xml:space="preserve">stationary in </w:t>
      </w:r>
      <w:r w:rsidR="009272D5">
        <w:rPr>
          <w:rFonts w:ascii="Times New Roman" w:hAnsi="Times New Roman" w:cs="Times New Roman"/>
          <w:sz w:val="24"/>
          <w:szCs w:val="24"/>
        </w:rPr>
        <w:t xml:space="preserve">the </w:t>
      </w:r>
      <w:r w:rsidRPr="003B720C">
        <w:rPr>
          <w:rFonts w:ascii="Times New Roman" w:hAnsi="Times New Roman" w:cs="Times New Roman"/>
          <w:sz w:val="24"/>
          <w:szCs w:val="24"/>
        </w:rPr>
        <w:t xml:space="preserve">case </w:t>
      </w:r>
      <w:r w:rsidR="009272D5">
        <w:rPr>
          <w:rFonts w:ascii="Times New Roman" w:hAnsi="Times New Roman" w:cs="Times New Roman"/>
          <w:sz w:val="24"/>
          <w:szCs w:val="24"/>
        </w:rPr>
        <w:t xml:space="preserve">that </w:t>
      </w:r>
      <w:r w:rsidRPr="003B720C">
        <w:rPr>
          <w:rFonts w:ascii="Times New Roman" w:hAnsi="Times New Roman" w:cs="Times New Roman"/>
          <w:sz w:val="24"/>
          <w:szCs w:val="24"/>
        </w:rPr>
        <w:t xml:space="preserve">the </w:t>
      </w:r>
      <w:r w:rsidRPr="003B720C">
        <w:rPr>
          <w:rFonts w:ascii="Times New Roman" w:hAnsi="Times New Roman" w:cs="Times New Roman"/>
          <w:noProof/>
          <w:sz w:val="24"/>
          <w:szCs w:val="24"/>
        </w:rPr>
        <w:t>user</w:t>
      </w:r>
      <w:r w:rsidRPr="003B720C">
        <w:rPr>
          <w:rFonts w:ascii="Times New Roman" w:hAnsi="Times New Roman" w:cs="Times New Roman"/>
          <w:sz w:val="24"/>
          <w:szCs w:val="24"/>
        </w:rPr>
        <w:t xml:space="preserve"> is </w:t>
      </w:r>
      <w:proofErr w:type="gramStart"/>
      <w:r w:rsidRPr="003B720C">
        <w:rPr>
          <w:rFonts w:ascii="Times New Roman" w:hAnsi="Times New Roman" w:cs="Times New Roman"/>
          <w:sz w:val="24"/>
          <w:szCs w:val="24"/>
        </w:rPr>
        <w:t>having no interaction</w:t>
      </w:r>
      <w:proofErr w:type="gramEnd"/>
      <w:r w:rsidRPr="003B720C">
        <w:rPr>
          <w:rFonts w:ascii="Times New Roman" w:hAnsi="Times New Roman" w:cs="Times New Roman"/>
          <w:sz w:val="24"/>
          <w:szCs w:val="24"/>
        </w:rPr>
        <w:t xml:space="preserve"> with the force sensor.</w:t>
      </w:r>
    </w:p>
    <w:p w:rsidR="00783D73" w:rsidRDefault="00783D73" w:rsidP="003B720C">
      <w:pPr>
        <w:spacing w:line="240" w:lineRule="auto"/>
        <w:ind w:firstLine="720"/>
        <w:jc w:val="both"/>
        <w:rPr>
          <w:rFonts w:ascii="Times New Roman" w:hAnsi="Times New Roman" w:cs="Times New Roman"/>
          <w:sz w:val="24"/>
          <w:szCs w:val="24"/>
        </w:rPr>
      </w:pPr>
    </w:p>
    <w:p w:rsidR="00783D73" w:rsidRDefault="00783D73" w:rsidP="003B720C">
      <w:pPr>
        <w:spacing w:line="240" w:lineRule="auto"/>
        <w:ind w:firstLine="720"/>
        <w:jc w:val="both"/>
        <w:rPr>
          <w:rFonts w:ascii="Times New Roman" w:hAnsi="Times New Roman" w:cs="Times New Roman"/>
          <w:sz w:val="24"/>
          <w:szCs w:val="24"/>
        </w:rPr>
      </w:pPr>
    </w:p>
    <w:p w:rsidR="00783D73" w:rsidRDefault="00783D73" w:rsidP="003B720C">
      <w:pPr>
        <w:spacing w:line="240" w:lineRule="auto"/>
        <w:ind w:firstLine="720"/>
        <w:jc w:val="both"/>
        <w:rPr>
          <w:rFonts w:ascii="Times New Roman" w:hAnsi="Times New Roman" w:cs="Times New Roman"/>
          <w:sz w:val="24"/>
          <w:szCs w:val="24"/>
        </w:rPr>
      </w:pPr>
    </w:p>
    <w:p w:rsidR="00783D73" w:rsidRDefault="00783D73" w:rsidP="003B720C">
      <w:pPr>
        <w:spacing w:line="240" w:lineRule="auto"/>
        <w:ind w:firstLine="720"/>
        <w:jc w:val="both"/>
        <w:rPr>
          <w:rFonts w:ascii="Times New Roman" w:hAnsi="Times New Roman" w:cs="Times New Roman"/>
          <w:sz w:val="24"/>
          <w:szCs w:val="24"/>
        </w:rPr>
      </w:pPr>
    </w:p>
    <w:p w:rsidR="00F53A7C" w:rsidRPr="003B720C" w:rsidRDefault="00F53A7C" w:rsidP="003B720C">
      <w:pPr>
        <w:spacing w:line="240" w:lineRule="auto"/>
        <w:ind w:firstLine="720"/>
        <w:jc w:val="both"/>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Pr="003B720C">
        <w:rPr>
          <w:rFonts w:ascii="Times New Roman" w:hAnsi="Times New Roman" w:cs="Times New Roman"/>
          <w:b/>
          <w:sz w:val="24"/>
          <w:szCs w:val="24"/>
        </w:rPr>
        <w:t>.2 BLEEX (Berkeley Robotics &amp; Human Engineering Laboratory) Algorithm</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lang w:val="es-MX" w:eastAsia="es-MX"/>
        </w:rPr>
        <w:drawing>
          <wp:inline distT="0" distB="0" distL="0" distR="0">
            <wp:extent cx="4124325" cy="2305050"/>
            <wp:effectExtent l="0" t="0" r="9525" b="0"/>
            <wp:docPr id="8" name="Picture 8" descr="BLEEX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BLEEX_B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24325" cy="2305050"/>
                    </a:xfrm>
                    <a:prstGeom prst="rect">
                      <a:avLst/>
                    </a:prstGeom>
                    <a:noFill/>
                    <a:ln>
                      <a:noFill/>
                    </a:ln>
                  </pic:spPr>
                </pic:pic>
              </a:graphicData>
            </a:graphic>
          </wp:inline>
        </w:drawing>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Figure 3: Block diagram showing BLEEX algorithm applied to Human-FAD interaction.</w:t>
      </w:r>
    </w:p>
    <w:p w:rsid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3 shows </w:t>
      </w:r>
      <w:r w:rsidR="00B13C90">
        <w:rPr>
          <w:rFonts w:ascii="Times New Roman" w:hAnsi="Times New Roman" w:cs="Times New Roman"/>
          <w:sz w:val="24"/>
          <w:szCs w:val="24"/>
        </w:rPr>
        <w:t xml:space="preserve">the </w:t>
      </w:r>
      <w:r w:rsidRPr="003B720C">
        <w:rPr>
          <w:rFonts w:ascii="Times New Roman" w:hAnsi="Times New Roman" w:cs="Times New Roman"/>
          <w:sz w:val="24"/>
          <w:szCs w:val="24"/>
        </w:rPr>
        <w:t xml:space="preserve">BLEEX control scheme proposed in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"Kazerooni", "given" : "H", "non-dropping-particle" : "", "parse-names" : false, "suffix" : "" }, { "dropping-particle" : "", "family" : "Racine", "given" : "J L", "non-dropping-particle" : "", "parse-names" : false, "suffix" : "" }, { "dropping-particle" : "", "family" : "Huang", "given" : "L", "non-dropping-particle" : "", "parse-names" : false, "suffix" : "" }, { "dropping-particle" : "", "family" : "Steger", "given" : "R", "non-dropping-particle" : "", "parse-names" : false, "suffix" : "" } ], "container-title" : "Proceedings of the 2005 IEEE International Conference on Robotics and Automation, 2005. ICRA 2005.", "id" : "ITEM-1", "issued" : { "date-parts" : [ [ "2005" ] ] }, "page" : "4353-4360", "title" : "On the control of the berkeley lower extremity exoskeleton (BLEEX)", "type" : "paper-conference" }, "uris" : [ "http://www.mendeley.com/documents/?uuid=144d4907-0bc4-428c-8fbe-9b8cfc8ab0cd" ] }, { "id" : "ITEM-2", "itemData" : { "DOI" : "10.1115/1.2168164", "ISBN" : "3540288163", "ISSN" : "00220434", "PMID" : "21620688", "abstract" : "The first functional load-carrying and energetically autonomous exoskeleton was demonstrated at the University of California, Berkeley, walking at the average speed of 1.3 m/s (2.9 mph) while carrying a 34 kg (75 lb) pay load. Four fundamental technologies associated with the Berkeley lower extremity exoskeleton were tackled during the course of this project. These four core technologies include the design of the exoskeleton architecture, control schemes, a body local area network to host the control algorithm, and a series of on-board power units to power the actuators, sensors, and the computers. This paper gives an overview of one of the control schemes. The analysis here is an extension of the classical definition of the sensitivity function of a system: the ability of a system to reject disturbances or the measure of system robustness. The control algorithm developed here increases the closed-loop system sensitivity to its wearer's forces and torques without any measurement from the wearer (such as force, position, or electromyogram signal). The control method has little robustness to parameter variations and therefore requires a relatively good dynamic model of the system. The trade-offs between having sensors to measure human variables and the lack of robustness to parameter variation are described. Copyright \u6f0f 2006 by ASME.", "author" : [ { "dropping-particle" : "", "family" : "Kazerooni", "given" : "H.", "non-dropping-particle" : "", "parse-names" : false, "suffix" : "" }, { "dropping-particle" : "", "family" : "Steger", "given" : "R.", "non-dropping-particle" : "", "parse-names" : false, "suffix" : "" } ], "container-title" : "Journal of dynamic systems, measurement, and control", "id" : "ITEM-2", "issue" : "1", "issued" : { "date-parts" : [ [ "2006" ] ] }, "page" : "14-25", "publisher" : "American Society of Mechanical Engineers", "title" : "The Berkeley lower extremity exoskeleton", "type" : "article-journal", "volume" : "128" }, "uris" : [ "http://www.mendeley.com/documents/?uuid=74514d6e-794c-4568-9338-3f6ce53f0664" ] } ], "mendeley" : { "formattedCitation" : "[7], [16]", "plainTextFormattedCitation" : "[7], [16]", "previouslyFormattedCitation" : "[7], [16]"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[7], [16]</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This control scheme does not use a</w:t>
      </w:r>
      <w:r w:rsidR="00E760D2">
        <w:rPr>
          <w:rFonts w:ascii="Times New Roman" w:hAnsi="Times New Roman" w:cs="Times New Roman"/>
          <w:sz w:val="24"/>
          <w:szCs w:val="24"/>
        </w:rPr>
        <w:t xml:space="preserve">ny force sensor. A </w:t>
      </w:r>
      <w:r w:rsidRPr="003B720C">
        <w:rPr>
          <w:rFonts w:ascii="Times New Roman" w:hAnsi="Times New Roman" w:cs="Times New Roman"/>
          <w:sz w:val="24"/>
          <w:szCs w:val="24"/>
        </w:rPr>
        <w:t xml:space="preserve">positive feedback loop </w:t>
      </w:r>
      <w:proofErr w:type="gramStart"/>
      <w:r w:rsidRPr="003B720C">
        <w:rPr>
          <w:rFonts w:ascii="Times New Roman" w:hAnsi="Times New Roman" w:cs="Times New Roman"/>
          <w:sz w:val="24"/>
          <w:szCs w:val="24"/>
        </w:rPr>
        <w:t>is used</w:t>
      </w:r>
      <w:proofErr w:type="gramEnd"/>
      <w:r w:rsidR="000B4D2F">
        <w:rPr>
          <w:rFonts w:ascii="Times New Roman" w:hAnsi="Times New Roman" w:cs="Times New Roman"/>
          <w:sz w:val="24"/>
          <w:szCs w:val="24"/>
        </w:rPr>
        <w:t xml:space="preserve"> to increase the sensitivity of </w:t>
      </w:r>
      <w:r w:rsidRPr="003B720C">
        <w:rPr>
          <w:rFonts w:ascii="Times New Roman" w:hAnsi="Times New Roman" w:cs="Times New Roman"/>
          <w:sz w:val="24"/>
          <w:szCs w:val="24"/>
        </w:rPr>
        <w:t>the external disturbances. The con</w:t>
      </w:r>
      <w:r w:rsidR="00AC0991">
        <w:rPr>
          <w:rFonts w:ascii="Times New Roman" w:hAnsi="Times New Roman" w:cs="Times New Roman"/>
          <w:sz w:val="24"/>
          <w:szCs w:val="24"/>
        </w:rPr>
        <w:t xml:space="preserve">troller </w:t>
      </w:r>
      <w:r w:rsidRPr="003B720C">
        <w:rPr>
          <w:rFonts w:ascii="Times New Roman" w:hAnsi="Times New Roman" w:cs="Times New Roman"/>
          <w:position w:val="-10"/>
          <w:sz w:val="24"/>
          <w:szCs w:val="24"/>
        </w:rPr>
        <w:object w:dxaOrig="520" w:dyaOrig="320">
          <v:shape id="_x0000_i1045" type="#_x0000_t75" style="width:26.15pt;height:16.3pt" o:ole="">
            <v:imagedata r:id="rId50" o:title=""/>
          </v:shape>
          <o:OLEObject Type="Embed" ProgID="Equation.DSMT4" ShapeID="_x0000_i1045" DrawAspect="Content" ObjectID="_1577178646" r:id="rId51"/>
        </w:object>
      </w:r>
      <w:r w:rsidR="00AC0991">
        <w:rPr>
          <w:rFonts w:ascii="Times New Roman" w:hAnsi="Times New Roman" w:cs="Times New Roman"/>
          <w:sz w:val="24"/>
          <w:szCs w:val="24"/>
        </w:rPr>
        <w:t xml:space="preserve"> </w:t>
      </w:r>
      <w:r w:rsidRPr="003B720C">
        <w:rPr>
          <w:rFonts w:ascii="Times New Roman" w:hAnsi="Times New Roman" w:cs="Times New Roman"/>
          <w:sz w:val="24"/>
          <w:szCs w:val="24"/>
        </w:rPr>
        <w:t xml:space="preserve">is given </w:t>
      </w:r>
      <w:proofErr w:type="gramStart"/>
      <w:r w:rsidRPr="003B720C">
        <w:rPr>
          <w:rFonts w:ascii="Times New Roman" w:hAnsi="Times New Roman" w:cs="Times New Roman"/>
          <w:sz w:val="24"/>
          <w:szCs w:val="24"/>
        </w:rPr>
        <w:t xml:space="preserve">by </w:t>
      </w:r>
      <w:proofErr w:type="gramEnd"/>
      <w:r w:rsidRPr="003B720C">
        <w:rPr>
          <w:rFonts w:ascii="Times New Roman" w:hAnsi="Times New Roman" w:cs="Times New Roman"/>
          <w:position w:val="-10"/>
          <w:sz w:val="24"/>
          <w:szCs w:val="24"/>
        </w:rPr>
        <w:object w:dxaOrig="1820" w:dyaOrig="320">
          <v:shape id="_x0000_i1046" type="#_x0000_t75" style="width:90.85pt;height:16.3pt" o:ole="">
            <v:imagedata r:id="rId52" o:title=""/>
          </v:shape>
          <o:OLEObject Type="Embed" ProgID="Equation.DSMT4" ShapeID="_x0000_i1046" DrawAspect="Content" ObjectID="_1577178647" r:id="rId53"/>
        </w:object>
      </w:r>
      <w:r w:rsidRPr="003B720C">
        <w:rPr>
          <w:rFonts w:ascii="Times New Roman" w:hAnsi="Times New Roman" w:cs="Times New Roman"/>
          <w:sz w:val="24"/>
          <w:szCs w:val="24"/>
        </w:rPr>
        <w:t xml:space="preserve">, where </w:t>
      </w:r>
      <w:r w:rsidRPr="003B720C">
        <w:rPr>
          <w:rFonts w:ascii="Times New Roman" w:hAnsi="Times New Roman" w:cs="Times New Roman"/>
          <w:position w:val="-10"/>
          <w:sz w:val="24"/>
          <w:szCs w:val="24"/>
        </w:rPr>
        <w:object w:dxaOrig="520" w:dyaOrig="320">
          <v:shape id="_x0000_i1047" type="#_x0000_t75" style="width:26.15pt;height:16.3pt" o:ole="">
            <v:imagedata r:id="rId54" o:title=""/>
          </v:shape>
          <o:OLEObject Type="Embed" ProgID="Equation.DSMT4" ShapeID="_x0000_i1047" DrawAspect="Content" ObjectID="_1577178648" r:id="rId55"/>
        </w:object>
      </w:r>
      <w:r w:rsidRPr="003B720C">
        <w:rPr>
          <w:rFonts w:ascii="Times New Roman" w:hAnsi="Times New Roman" w:cs="Times New Roman"/>
          <w:sz w:val="24"/>
          <w:szCs w:val="24"/>
        </w:rPr>
        <w:t xml:space="preserve"> is the exoskeleton dynamics and </w:t>
      </w:r>
      <w:r w:rsidRPr="003B720C">
        <w:rPr>
          <w:rFonts w:ascii="Times New Roman" w:hAnsi="Times New Roman" w:cs="Times New Roman"/>
          <w:position w:val="-6"/>
          <w:sz w:val="24"/>
          <w:szCs w:val="24"/>
        </w:rPr>
        <w:object w:dxaOrig="240" w:dyaOrig="220">
          <v:shape id="_x0000_i1048" type="#_x0000_t75" style="width:12pt;height:11.15pt" o:ole="">
            <v:imagedata r:id="rId56" o:title=""/>
          </v:shape>
          <o:OLEObject Type="Embed" ProgID="Equation.DSMT4" ShapeID="_x0000_i1048" DrawAspect="Content" ObjectID="_1577178649" r:id="rId57"/>
        </w:object>
      </w:r>
      <w:r w:rsidRPr="003B720C">
        <w:rPr>
          <w:rFonts w:ascii="Times New Roman" w:hAnsi="Times New Roman" w:cs="Times New Roman"/>
          <w:sz w:val="24"/>
          <w:szCs w:val="24"/>
        </w:rPr>
        <w:t xml:space="preserve"> </w:t>
      </w:r>
      <w:r w:rsidR="00AC0991">
        <w:rPr>
          <w:rFonts w:ascii="Times New Roman" w:hAnsi="Times New Roman" w:cs="Times New Roman"/>
          <w:sz w:val="24"/>
          <w:szCs w:val="24"/>
        </w:rPr>
        <w:t xml:space="preserve">is the augmentation factor. Signal </w:t>
      </w:r>
      <w:r w:rsidRPr="003B720C">
        <w:rPr>
          <w:rFonts w:ascii="Times New Roman" w:hAnsi="Times New Roman" w:cs="Times New Roman"/>
          <w:position w:val="-12"/>
          <w:sz w:val="24"/>
          <w:szCs w:val="24"/>
        </w:rPr>
        <w:object w:dxaOrig="440" w:dyaOrig="360">
          <v:shape id="_x0000_i1049" type="#_x0000_t75" style="width:21.85pt;height:18pt" o:ole="">
            <v:imagedata r:id="rId58" o:title=""/>
          </v:shape>
          <o:OLEObject Type="Embed" ProgID="Equation.DSMT4" ShapeID="_x0000_i1049" DrawAspect="Content" ObjectID="_1577178650" r:id="rId59"/>
        </w:object>
      </w:r>
      <w:r w:rsidR="001477C0">
        <w:rPr>
          <w:rFonts w:ascii="Times New Roman" w:hAnsi="Times New Roman" w:cs="Times New Roman"/>
          <w:sz w:val="24"/>
          <w:szCs w:val="24"/>
        </w:rPr>
        <w:t xml:space="preserve"> introduces </w:t>
      </w:r>
      <w:r w:rsidRPr="003B720C">
        <w:rPr>
          <w:rFonts w:ascii="Times New Roman" w:hAnsi="Times New Roman" w:cs="Times New Roman"/>
          <w:sz w:val="24"/>
          <w:szCs w:val="24"/>
        </w:rPr>
        <w:t>external disturbances into the positive feedback system. Due to high sensitivity towards external disturbances, the exoskeleton arm follow</w:t>
      </w:r>
      <w:r w:rsidR="001477C0">
        <w:rPr>
          <w:rFonts w:ascii="Times New Roman" w:hAnsi="Times New Roman" w:cs="Times New Roman"/>
          <w:sz w:val="24"/>
          <w:szCs w:val="24"/>
        </w:rPr>
        <w:t xml:space="preserve">s the human arm. The </w:t>
      </w:r>
      <w:r w:rsidR="00E41B78">
        <w:rPr>
          <w:rFonts w:ascii="Times New Roman" w:hAnsi="Times New Roman" w:cs="Times New Roman"/>
          <w:sz w:val="24"/>
          <w:szCs w:val="24"/>
        </w:rPr>
        <w:t xml:space="preserve">design of the </w:t>
      </w:r>
      <w:r w:rsidR="001477C0">
        <w:rPr>
          <w:rFonts w:ascii="Times New Roman" w:hAnsi="Times New Roman" w:cs="Times New Roman"/>
          <w:sz w:val="24"/>
          <w:szCs w:val="24"/>
        </w:rPr>
        <w:t xml:space="preserve">controller </w:t>
      </w:r>
      <w:r w:rsidRPr="003B720C">
        <w:rPr>
          <w:rFonts w:ascii="Times New Roman" w:hAnsi="Times New Roman" w:cs="Times New Roman"/>
          <w:sz w:val="24"/>
          <w:szCs w:val="24"/>
        </w:rPr>
        <w:t xml:space="preserve">needs </w:t>
      </w:r>
      <w:r w:rsidR="00E41B78">
        <w:rPr>
          <w:rFonts w:ascii="Times New Roman" w:hAnsi="Times New Roman" w:cs="Times New Roman"/>
          <w:sz w:val="24"/>
          <w:szCs w:val="24"/>
        </w:rPr>
        <w:t xml:space="preserve">the knowledge of </w:t>
      </w:r>
      <w:r w:rsidRPr="003B720C">
        <w:rPr>
          <w:rFonts w:ascii="Times New Roman" w:hAnsi="Times New Roman" w:cs="Times New Roman"/>
          <w:sz w:val="24"/>
          <w:szCs w:val="24"/>
        </w:rPr>
        <w:t xml:space="preserve">an accurate model of </w:t>
      </w:r>
      <w:r w:rsidR="00E41B78">
        <w:rPr>
          <w:rFonts w:ascii="Times New Roman" w:hAnsi="Times New Roman" w:cs="Times New Roman"/>
          <w:sz w:val="24"/>
          <w:szCs w:val="24"/>
        </w:rPr>
        <w:t xml:space="preserve">the </w:t>
      </w:r>
      <w:r w:rsidRPr="003B720C">
        <w:rPr>
          <w:rFonts w:ascii="Times New Roman" w:hAnsi="Times New Roman" w:cs="Times New Roman"/>
          <w:sz w:val="24"/>
          <w:szCs w:val="24"/>
        </w:rPr>
        <w:t xml:space="preserve">actuator and </w:t>
      </w:r>
      <w:r w:rsidR="00E41B78">
        <w:rPr>
          <w:rFonts w:ascii="Times New Roman" w:hAnsi="Times New Roman" w:cs="Times New Roman"/>
          <w:sz w:val="24"/>
          <w:szCs w:val="24"/>
        </w:rPr>
        <w:t xml:space="preserve">the </w:t>
      </w:r>
      <w:r w:rsidR="00D03BF3">
        <w:rPr>
          <w:rFonts w:ascii="Times New Roman" w:hAnsi="Times New Roman" w:cs="Times New Roman"/>
          <w:sz w:val="24"/>
          <w:szCs w:val="24"/>
        </w:rPr>
        <w:t xml:space="preserve">inverse model of the </w:t>
      </w:r>
      <w:r w:rsidRPr="003B720C">
        <w:rPr>
          <w:rFonts w:ascii="Times New Roman" w:hAnsi="Times New Roman" w:cs="Times New Roman"/>
          <w:sz w:val="24"/>
          <w:szCs w:val="24"/>
        </w:rPr>
        <w:t>exoskeleton arm.</w:t>
      </w:r>
    </w:p>
    <w:p w:rsidR="00783D73" w:rsidRPr="003B720C" w:rsidRDefault="00783D73" w:rsidP="003B720C">
      <w:pPr>
        <w:spacing w:line="240" w:lineRule="auto"/>
        <w:ind w:firstLine="720"/>
        <w:jc w:val="both"/>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.3 Algorithm inspired by fictitious gain</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lang w:val="es-MX" w:eastAsia="es-MX"/>
        </w:rPr>
        <w:drawing>
          <wp:inline distT="0" distB="0" distL="0" distR="0">
            <wp:extent cx="4124325" cy="2219325"/>
            <wp:effectExtent l="0" t="0" r="9525" b="9525"/>
            <wp:docPr id="7" name="Picture 7" descr="Tomizuka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Tomizuka_B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24325" cy="2219325"/>
                    </a:xfrm>
                    <a:prstGeom prst="rect">
                      <a:avLst/>
                    </a:prstGeom>
                    <a:noFill/>
                    <a:ln>
                      <a:noFill/>
                    </a:ln>
                  </pic:spPr>
                </pic:pic>
              </a:graphicData>
            </a:graphic>
          </wp:inline>
        </w:drawing>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Figure 4: Block diagram showing the algorithm inspired by fictitious gain applied to Human-FAD interaction.</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4 shows a control scheme inspired by fictitious gain presented in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"Kong", "given" : "Kyoungchul", "non-dropping-particle" : "", "parse-names" : false, "suffix" : "" }, { "dropping-particle" : "", "family" : "Tomizuka", "given" : "Masayoshi", "non-dropping-particle" : "", "parse-names" : false, "suffix" : "" } ], "container-title" : "IEEE/ASME Transactions on Mechatronics", "id" : "ITEM-1", "issue" : "6", "issued" : { "date-parts" : [ [ "2009" ] ] }, "page" : "689-698", "publisher" : "IEEE", "title" : "Control of exoskeletons inspired by fictitious gain in human model", "type" : "article-journal", "volume" : "14" }, "uris" : [ "http://www.mendeley.com/documents/?uuid=27aafcbb-68b2-442d-a588-86a6aab7642a" ] } ], "mendeley" : { "formattedCitation" : "[8]", "plainTextFormattedCitation" : "[8]", "previouslyFormattedCitation" : "[8]"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[8]</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This control sche</w:t>
      </w:r>
      <w:r w:rsidR="005600A3">
        <w:rPr>
          <w:rFonts w:ascii="Times New Roman" w:hAnsi="Times New Roman" w:cs="Times New Roman"/>
          <w:sz w:val="24"/>
          <w:szCs w:val="24"/>
        </w:rPr>
        <w:t xml:space="preserve">me needs a positive </w:t>
      </w:r>
      <w:proofErr w:type="gramStart"/>
      <w:r w:rsidR="005600A3">
        <w:rPr>
          <w:rFonts w:ascii="Times New Roman" w:hAnsi="Times New Roman" w:cs="Times New Roman"/>
          <w:sz w:val="24"/>
          <w:szCs w:val="24"/>
        </w:rPr>
        <w:t>feedback, that</w:t>
      </w:r>
      <w:proofErr w:type="gramEnd"/>
      <w:r w:rsidR="005600A3">
        <w:rPr>
          <w:rFonts w:ascii="Times New Roman" w:hAnsi="Times New Roman" w:cs="Times New Roman"/>
          <w:sz w:val="24"/>
          <w:szCs w:val="24"/>
        </w:rPr>
        <w:t xml:space="preserve"> consist in </w:t>
      </w:r>
      <w:r w:rsidRPr="003B720C">
        <w:rPr>
          <w:rFonts w:ascii="Times New Roman" w:hAnsi="Times New Roman" w:cs="Times New Roman"/>
          <w:sz w:val="24"/>
          <w:szCs w:val="24"/>
        </w:rPr>
        <w:t xml:space="preserve">the sum of the torques exerted by the muscles </w:t>
      </w:r>
      <w:r w:rsidR="00832653">
        <w:rPr>
          <w:rFonts w:ascii="Times New Roman" w:hAnsi="Times New Roman" w:cs="Times New Roman"/>
          <w:sz w:val="24"/>
          <w:szCs w:val="24"/>
        </w:rPr>
        <w:lastRenderedPageBreak/>
        <w:t xml:space="preserve">and the actuator. As </w:t>
      </w:r>
      <w:r w:rsidRPr="003B720C">
        <w:rPr>
          <w:rFonts w:ascii="Times New Roman" w:hAnsi="Times New Roman" w:cs="Times New Roman"/>
          <w:sz w:val="24"/>
          <w:szCs w:val="24"/>
        </w:rPr>
        <w:t xml:space="preserve">the algorithm mentioned in the previous subsection, the </w:t>
      </w:r>
      <w:proofErr w:type="gramStart"/>
      <w:r w:rsidRPr="003B720C">
        <w:rPr>
          <w:rFonts w:ascii="Times New Roman" w:hAnsi="Times New Roman" w:cs="Times New Roman"/>
          <w:sz w:val="24"/>
          <w:szCs w:val="24"/>
        </w:rPr>
        <w:t xml:space="preserve">actuator </w:t>
      </w:r>
      <w:r w:rsidRPr="003B720C">
        <w:rPr>
          <w:rFonts w:ascii="Times New Roman" w:hAnsi="Times New Roman" w:cs="Times New Roman"/>
          <w:noProof/>
          <w:sz w:val="24"/>
          <w:szCs w:val="24"/>
        </w:rPr>
        <w:t xml:space="preserve">inverse dynamics </w:t>
      </w:r>
      <w:r w:rsidR="00832653">
        <w:rPr>
          <w:rFonts w:ascii="Times New Roman" w:hAnsi="Times New Roman" w:cs="Times New Roman"/>
          <w:noProof/>
          <w:sz w:val="24"/>
          <w:szCs w:val="24"/>
        </w:rPr>
        <w:t xml:space="preserve">is employed by </w:t>
      </w:r>
      <w:r w:rsidRPr="003B720C">
        <w:rPr>
          <w:rFonts w:ascii="Times New Roman" w:hAnsi="Times New Roman" w:cs="Times New Roman"/>
          <w:noProof/>
          <w:sz w:val="24"/>
          <w:szCs w:val="24"/>
        </w:rPr>
        <w:t>the controller</w:t>
      </w:r>
      <w:proofErr w:type="gramEnd"/>
      <w:r w:rsidRPr="003B720C">
        <w:rPr>
          <w:rFonts w:ascii="Times New Roman" w:hAnsi="Times New Roman" w:cs="Times New Roman"/>
          <w:sz w:val="24"/>
          <w:szCs w:val="24"/>
        </w:rPr>
        <w:t xml:space="preserve">. </w:t>
      </w:r>
      <w:proofErr w:type="gramStart"/>
      <w:r w:rsidRPr="003B720C">
        <w:rPr>
          <w:rFonts w:ascii="Times New Roman" w:hAnsi="Times New Roman" w:cs="Times New Roman"/>
          <w:sz w:val="24"/>
          <w:szCs w:val="24"/>
        </w:rPr>
        <w:t xml:space="preserve">The torque exerted by the muscles can </w:t>
      </w:r>
      <w:r w:rsidRPr="003B720C">
        <w:rPr>
          <w:rFonts w:ascii="Times New Roman" w:hAnsi="Times New Roman" w:cs="Times New Roman"/>
          <w:noProof/>
          <w:sz w:val="24"/>
          <w:szCs w:val="24"/>
        </w:rPr>
        <w:t>be estimated</w:t>
      </w:r>
      <w:r w:rsidRPr="003B720C">
        <w:rPr>
          <w:rFonts w:ascii="Times New Roman" w:hAnsi="Times New Roman" w:cs="Times New Roman"/>
          <w:sz w:val="24"/>
          <w:szCs w:val="24"/>
        </w:rPr>
        <w:t xml:space="preserve"> by </w:t>
      </w:r>
      <w:r w:rsidRPr="003B720C">
        <w:rPr>
          <w:rFonts w:ascii="Times New Roman" w:hAnsi="Times New Roman" w:cs="Times New Roman"/>
          <w:noProof/>
          <w:sz w:val="24"/>
          <w:szCs w:val="24"/>
        </w:rPr>
        <w:t>an EMG</w:t>
      </w:r>
      <w:r w:rsidRPr="003B720C">
        <w:rPr>
          <w:rFonts w:ascii="Times New Roman" w:hAnsi="Times New Roman" w:cs="Times New Roman"/>
          <w:sz w:val="24"/>
          <w:szCs w:val="24"/>
        </w:rPr>
        <w:t xml:space="preserve"> sensor, a muscle hardness sensor, or a muscle fiber expansion sensor</w:t>
      </w:r>
      <w:proofErr w:type="gramEnd"/>
      <w:r w:rsidRPr="003B720C">
        <w:rPr>
          <w:rFonts w:ascii="Times New Roman" w:hAnsi="Times New Roman" w:cs="Times New Roman"/>
          <w:sz w:val="24"/>
          <w:szCs w:val="24"/>
        </w:rPr>
        <w:t xml:space="preserve">. Since this control scheme uses a positive feedback, </w:t>
      </w:r>
      <w:r w:rsidR="00D732D8">
        <w:rPr>
          <w:rFonts w:ascii="Times New Roman" w:hAnsi="Times New Roman" w:cs="Times New Roman"/>
          <w:sz w:val="24"/>
          <w:szCs w:val="24"/>
        </w:rPr>
        <w:t xml:space="preserve">the closed-loop sensitivity of </w:t>
      </w:r>
      <w:r w:rsidRPr="003B720C">
        <w:rPr>
          <w:rFonts w:ascii="Times New Roman" w:hAnsi="Times New Roman" w:cs="Times New Roman"/>
          <w:sz w:val="24"/>
          <w:szCs w:val="24"/>
        </w:rPr>
        <w:t>the torque exerted by the muscles</w:t>
      </w:r>
      <w:r w:rsidR="00832653">
        <w:rPr>
          <w:rFonts w:ascii="Times New Roman" w:hAnsi="Times New Roman" w:cs="Times New Roman"/>
          <w:sz w:val="24"/>
          <w:szCs w:val="24"/>
        </w:rPr>
        <w:t>,</w:t>
      </w:r>
      <w:r w:rsidRPr="003B720C">
        <w:rPr>
          <w:rFonts w:ascii="Times New Roman" w:hAnsi="Times New Roman" w:cs="Times New Roman"/>
          <w:sz w:val="24"/>
          <w:szCs w:val="24"/>
        </w:rPr>
        <w:t xml:space="preserve"> is high. </w:t>
      </w:r>
      <w:r w:rsidRPr="003B720C">
        <w:rPr>
          <w:rFonts w:ascii="Times New Roman" w:hAnsi="Times New Roman" w:cs="Times New Roman"/>
          <w:noProof/>
          <w:sz w:val="24"/>
          <w:szCs w:val="24"/>
        </w:rPr>
        <w:t>The author</w:t>
      </w:r>
      <w:r w:rsidRPr="003B720C">
        <w:rPr>
          <w:rFonts w:ascii="Times New Roman" w:hAnsi="Times New Roman" w:cs="Times New Roman"/>
          <w:sz w:val="24"/>
          <w:szCs w:val="24"/>
        </w:rPr>
        <w:t xml:space="preserve"> of this algorithm also </w:t>
      </w:r>
      <w:r w:rsidRPr="003B720C">
        <w:rPr>
          <w:rFonts w:ascii="Times New Roman" w:hAnsi="Times New Roman" w:cs="Times New Roman"/>
          <w:noProof/>
          <w:sz w:val="24"/>
          <w:szCs w:val="24"/>
        </w:rPr>
        <w:t>proposes</w:t>
      </w:r>
      <w:r w:rsidR="00832653">
        <w:rPr>
          <w:rFonts w:ascii="Times New Roman" w:hAnsi="Times New Roman" w:cs="Times New Roman"/>
          <w:sz w:val="24"/>
          <w:szCs w:val="24"/>
        </w:rPr>
        <w:t xml:space="preserve"> a methodology for </w:t>
      </w:r>
      <w:r w:rsidRPr="003B720C">
        <w:rPr>
          <w:rFonts w:ascii="Times New Roman" w:hAnsi="Times New Roman" w:cs="Times New Roman"/>
          <w:sz w:val="24"/>
          <w:szCs w:val="24"/>
        </w:rPr>
        <w:t>adapt</w:t>
      </w:r>
      <w:r w:rsidR="00832653">
        <w:rPr>
          <w:rFonts w:ascii="Times New Roman" w:hAnsi="Times New Roman" w:cs="Times New Roman"/>
          <w:sz w:val="24"/>
          <w:szCs w:val="24"/>
        </w:rPr>
        <w:t>ing</w:t>
      </w:r>
      <w:r w:rsidRPr="003B720C">
        <w:rPr>
          <w:rFonts w:ascii="Times New Roman" w:hAnsi="Times New Roman" w:cs="Times New Roman"/>
          <w:sz w:val="24"/>
          <w:szCs w:val="24"/>
        </w:rPr>
        <w:t xml:space="preserve"> this algorithm to users </w:t>
      </w:r>
      <w:r w:rsidR="00832653">
        <w:rPr>
          <w:rFonts w:ascii="Times New Roman" w:hAnsi="Times New Roman" w:cs="Times New Roman"/>
          <w:sz w:val="24"/>
          <w:szCs w:val="24"/>
        </w:rPr>
        <w:t xml:space="preserve">that suffer </w:t>
      </w:r>
      <w:r w:rsidRPr="003B720C">
        <w:rPr>
          <w:rFonts w:ascii="Times New Roman" w:hAnsi="Times New Roman" w:cs="Times New Roman"/>
          <w:sz w:val="24"/>
          <w:szCs w:val="24"/>
        </w:rPr>
        <w:t>tremors.</w:t>
      </w: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.4 Force control with velocity and position feedback</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lang w:val="es-MX" w:eastAsia="es-MX"/>
        </w:rPr>
        <w:drawing>
          <wp:inline distT="0" distB="0" distL="0" distR="0">
            <wp:extent cx="4124325" cy="2819400"/>
            <wp:effectExtent l="0" t="0" r="9525" b="0"/>
            <wp:docPr id="6" name="Picture 6" descr="Our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Our_B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124325" cy="2819400"/>
                    </a:xfrm>
                    <a:prstGeom prst="rect">
                      <a:avLst/>
                    </a:prstGeom>
                    <a:noFill/>
                    <a:ln>
                      <a:noFill/>
                    </a:ln>
                  </pic:spPr>
                </pic:pic>
              </a:graphicData>
            </a:graphic>
          </wp:inline>
        </w:drawing>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Figure 4: Block diagram showing the force control algorithm with position and velocity feedback applied to Human-FAD interaction.</w:t>
      </w:r>
    </w:p>
    <w:p w:rsidR="003B720C" w:rsidRPr="003B720C" w:rsidRDefault="003B720C" w:rsidP="003B720C">
      <w:pPr>
        <w:spacing w:line="240" w:lineRule="auto"/>
        <w:jc w:val="center"/>
        <w:rPr>
          <w:rFonts w:ascii="Times New Roman" w:hAnsi="Times New Roman" w:cs="Times New Roman"/>
          <w:sz w:val="24"/>
          <w:szCs w:val="24"/>
        </w:rPr>
      </w:pPr>
    </w:p>
    <w:p w:rsidR="00783D73" w:rsidRDefault="003B720C" w:rsidP="00D03BF3">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In this control scheme, authors use a linear model for </w:t>
      </w:r>
      <w:r w:rsidR="00C50DCE">
        <w:rPr>
          <w:rFonts w:ascii="Times New Roman" w:hAnsi="Times New Roman" w:cs="Times New Roman"/>
          <w:sz w:val="24"/>
          <w:szCs w:val="24"/>
        </w:rPr>
        <w:t xml:space="preserve">the </w:t>
      </w:r>
      <w:r w:rsidRPr="003B720C">
        <w:rPr>
          <w:rFonts w:ascii="Times New Roman" w:hAnsi="Times New Roman" w:cs="Times New Roman"/>
          <w:sz w:val="24"/>
          <w:szCs w:val="24"/>
        </w:rPr>
        <w:t xml:space="preserve">CNS, spinal cord, muscles and endoskeleton human arm; and </w:t>
      </w:r>
      <w:r w:rsidRPr="003B720C">
        <w:rPr>
          <w:rFonts w:ascii="Times New Roman" w:hAnsi="Times New Roman" w:cs="Times New Roman"/>
          <w:position w:val="-10"/>
          <w:sz w:val="24"/>
          <w:szCs w:val="24"/>
        </w:rPr>
        <w:object w:dxaOrig="460" w:dyaOrig="320">
          <v:shape id="_x0000_i1050" type="#_x0000_t75" style="width:23.15pt;height:16.3pt" o:ole="">
            <v:imagedata r:id="rId62" o:title=""/>
          </v:shape>
          <o:OLEObject Type="Embed" ProgID="Equation.DSMT4" ShapeID="_x0000_i1050" DrawAspect="Content" ObjectID="_1577178651" r:id="rId63"/>
        </w:object>
      </w:r>
      <w:r w:rsidRPr="003B720C">
        <w:rPr>
          <w:rFonts w:ascii="Times New Roman" w:hAnsi="Times New Roman" w:cs="Times New Roman"/>
          <w:sz w:val="24"/>
          <w:szCs w:val="24"/>
        </w:rPr>
        <w:t xml:space="preserve"> </w:t>
      </w:r>
      <w:proofErr w:type="gramStart"/>
      <w:r w:rsidRPr="003B720C">
        <w:rPr>
          <w:rFonts w:ascii="Times New Roman" w:hAnsi="Times New Roman" w:cs="Times New Roman"/>
          <w:sz w:val="24"/>
          <w:szCs w:val="24"/>
        </w:rPr>
        <w:t>is approximated</w:t>
      </w:r>
      <w:proofErr w:type="gramEnd"/>
      <w:r w:rsidRPr="003B720C">
        <w:rPr>
          <w:rFonts w:ascii="Times New Roman" w:hAnsi="Times New Roman" w:cs="Times New Roman"/>
          <w:sz w:val="24"/>
          <w:szCs w:val="24"/>
        </w:rPr>
        <w:t xml:space="preserve"> as a constant. The actuator dynamics </w:t>
      </w:r>
      <w:r w:rsidR="00C50DCE">
        <w:rPr>
          <w:rFonts w:ascii="Times New Roman" w:hAnsi="Times New Roman" w:cs="Times New Roman"/>
          <w:noProof/>
          <w:sz w:val="24"/>
          <w:szCs w:val="24"/>
        </w:rPr>
        <w:t>is</w:t>
      </w:r>
      <w:r w:rsidRPr="003B720C">
        <w:rPr>
          <w:rFonts w:ascii="Times New Roman" w:hAnsi="Times New Roman" w:cs="Times New Roman"/>
          <w:noProof/>
          <w:sz w:val="24"/>
          <w:szCs w:val="24"/>
        </w:rPr>
        <w:t xml:space="preserve"> ignored</w:t>
      </w:r>
      <w:r w:rsidR="00C50DCE">
        <w:rPr>
          <w:rFonts w:ascii="Times New Roman" w:hAnsi="Times New Roman" w:cs="Times New Roman"/>
          <w:sz w:val="24"/>
          <w:szCs w:val="24"/>
        </w:rPr>
        <w:t xml:space="preserve"> </w:t>
      </w:r>
      <w:r w:rsidRPr="003B720C">
        <w:rPr>
          <w:rFonts w:ascii="Times New Roman" w:hAnsi="Times New Roman" w:cs="Times New Roman"/>
          <w:sz w:val="24"/>
          <w:szCs w:val="24"/>
        </w:rPr>
        <w:t xml:space="preserve">by introducing </w:t>
      </w:r>
      <w:r w:rsidR="00C50DCE">
        <w:rPr>
          <w:rFonts w:ascii="Times New Roman" w:hAnsi="Times New Roman" w:cs="Times New Roman"/>
          <w:sz w:val="24"/>
          <w:szCs w:val="24"/>
        </w:rPr>
        <w:t xml:space="preserve">its inverse dynamics </w:t>
      </w:r>
      <w:r w:rsidRPr="003B720C">
        <w:rPr>
          <w:rFonts w:ascii="Times New Roman" w:hAnsi="Times New Roman" w:cs="Times New Roman"/>
          <w:sz w:val="24"/>
          <w:szCs w:val="24"/>
        </w:rPr>
        <w:t>into</w:t>
      </w:r>
      <w:r w:rsidR="00C50DCE">
        <w:rPr>
          <w:rFonts w:ascii="Times New Roman" w:hAnsi="Times New Roman" w:cs="Times New Roman"/>
          <w:sz w:val="24"/>
          <w:szCs w:val="24"/>
        </w:rPr>
        <w:t xml:space="preserve"> the controller, which </w:t>
      </w:r>
      <w:r w:rsidRPr="003B720C">
        <w:rPr>
          <w:rFonts w:ascii="Times New Roman" w:hAnsi="Times New Roman" w:cs="Times New Roman"/>
          <w:sz w:val="24"/>
          <w:szCs w:val="24"/>
        </w:rPr>
        <w:t xml:space="preserve">provides an amplifying effect </w:t>
      </w:r>
      <w:proofErr w:type="gramStart"/>
      <w:r w:rsidRPr="003B720C">
        <w:rPr>
          <w:rFonts w:ascii="Times New Roman" w:hAnsi="Times New Roman" w:cs="Times New Roman"/>
          <w:noProof/>
          <w:sz w:val="24"/>
          <w:szCs w:val="24"/>
        </w:rPr>
        <w:t>of</w:t>
      </w:r>
      <w:r w:rsidRPr="003B720C">
        <w:rPr>
          <w:rFonts w:ascii="Times New Roman" w:hAnsi="Times New Roman" w:cs="Times New Roman"/>
          <w:sz w:val="24"/>
          <w:szCs w:val="24"/>
        </w:rPr>
        <w:t xml:space="preserve"> </w:t>
      </w:r>
      <w:proofErr w:type="gramEnd"/>
      <w:r w:rsidRPr="003B720C">
        <w:rPr>
          <w:rFonts w:ascii="Times New Roman" w:hAnsi="Times New Roman" w:cs="Times New Roman"/>
          <w:position w:val="-12"/>
          <w:sz w:val="24"/>
          <w:szCs w:val="24"/>
        </w:rPr>
        <w:object w:dxaOrig="440" w:dyaOrig="360">
          <v:shape id="_x0000_i1051" type="#_x0000_t75" style="width:21.85pt;height:18pt" o:ole="">
            <v:imagedata r:id="rId64" o:title=""/>
          </v:shape>
          <o:OLEObject Type="Embed" ProgID="Equation.DSMT4" ShapeID="_x0000_i1051" DrawAspect="Content" ObjectID="_1577178652" r:id="rId65"/>
        </w:object>
      </w:r>
      <w:r w:rsidR="00C50DCE">
        <w:rPr>
          <w:rFonts w:ascii="Times New Roman" w:hAnsi="Times New Roman" w:cs="Times New Roman"/>
          <w:sz w:val="24"/>
          <w:szCs w:val="24"/>
        </w:rPr>
        <w:t>. T</w:t>
      </w:r>
      <w:r w:rsidRPr="003B720C">
        <w:rPr>
          <w:rFonts w:ascii="Times New Roman" w:hAnsi="Times New Roman" w:cs="Times New Roman"/>
          <w:sz w:val="24"/>
          <w:szCs w:val="24"/>
        </w:rPr>
        <w:t xml:space="preserve">he actuator does not provide any torque while the </w:t>
      </w:r>
      <w:r w:rsidRPr="003B720C">
        <w:rPr>
          <w:rFonts w:ascii="Times New Roman" w:hAnsi="Times New Roman" w:cs="Times New Roman"/>
          <w:noProof/>
          <w:sz w:val="24"/>
          <w:szCs w:val="24"/>
        </w:rPr>
        <w:t>human</w:t>
      </w:r>
      <w:r w:rsidRPr="003B720C">
        <w:rPr>
          <w:rFonts w:ascii="Times New Roman" w:hAnsi="Times New Roman" w:cs="Times New Roman"/>
          <w:sz w:val="24"/>
          <w:szCs w:val="24"/>
        </w:rPr>
        <w:t xml:space="preserve"> arm is released, which will bring the exoskeleton to the equilibrium point. Additionally, the </w:t>
      </w:r>
      <w:r w:rsidRPr="003B720C">
        <w:rPr>
          <w:rFonts w:ascii="Times New Roman" w:hAnsi="Times New Roman" w:cs="Times New Roman"/>
          <w:noProof/>
          <w:sz w:val="24"/>
          <w:szCs w:val="24"/>
        </w:rPr>
        <w:t>controller</w:t>
      </w:r>
      <w:r w:rsidRPr="003B720C">
        <w:rPr>
          <w:rFonts w:ascii="Times New Roman" w:hAnsi="Times New Roman" w:cs="Times New Roman"/>
          <w:sz w:val="24"/>
          <w:szCs w:val="24"/>
        </w:rPr>
        <w:t xml:space="preserve"> provides a velocity and position feedback for obtaining </w:t>
      </w:r>
      <w:r w:rsidR="00285A27">
        <w:rPr>
          <w:rFonts w:ascii="Times New Roman" w:hAnsi="Times New Roman" w:cs="Times New Roman"/>
          <w:sz w:val="24"/>
          <w:szCs w:val="24"/>
        </w:rPr>
        <w:t xml:space="preserve">the </w:t>
      </w:r>
      <w:r w:rsidRPr="003B720C">
        <w:rPr>
          <w:rFonts w:ascii="Times New Roman" w:hAnsi="Times New Roman" w:cs="Times New Roman"/>
          <w:sz w:val="24"/>
          <w:szCs w:val="24"/>
        </w:rPr>
        <w:t xml:space="preserve">desired performance under no human contact. This control scheme is similar to </w:t>
      </w:r>
      <w:r w:rsidR="00285A27">
        <w:rPr>
          <w:rFonts w:ascii="Times New Roman" w:hAnsi="Times New Roman" w:cs="Times New Roman"/>
          <w:sz w:val="24"/>
          <w:szCs w:val="24"/>
        </w:rPr>
        <w:t xml:space="preserve">the </w:t>
      </w:r>
      <w:proofErr w:type="spellStart"/>
      <w:r w:rsidRPr="003B720C">
        <w:rPr>
          <w:rFonts w:ascii="Times New Roman" w:hAnsi="Times New Roman" w:cs="Times New Roman"/>
          <w:sz w:val="24"/>
          <w:szCs w:val="24"/>
        </w:rPr>
        <w:t>Kazerooni’s</w:t>
      </w:r>
      <w:proofErr w:type="spellEnd"/>
      <w:r w:rsidRPr="003B720C">
        <w:rPr>
          <w:rFonts w:ascii="Times New Roman" w:hAnsi="Times New Roman" w:cs="Times New Roman"/>
          <w:sz w:val="24"/>
          <w:szCs w:val="24"/>
        </w:rPr>
        <w:t xml:space="preserve"> control scheme with a position feedback. </w:t>
      </w:r>
      <w:r w:rsidR="00285A27">
        <w:rPr>
          <w:rFonts w:ascii="Times New Roman" w:hAnsi="Times New Roman" w:cs="Times New Roman"/>
          <w:sz w:val="24"/>
          <w:szCs w:val="24"/>
        </w:rPr>
        <w:t xml:space="preserve">It is </w:t>
      </w:r>
      <w:r w:rsidR="003811F2">
        <w:rPr>
          <w:rFonts w:ascii="Times New Roman" w:hAnsi="Times New Roman" w:cs="Times New Roman"/>
          <w:sz w:val="24"/>
          <w:szCs w:val="24"/>
        </w:rPr>
        <w:t>worth</w:t>
      </w:r>
      <w:r w:rsidR="00285A27">
        <w:rPr>
          <w:rFonts w:ascii="Times New Roman" w:hAnsi="Times New Roman" w:cs="Times New Roman"/>
          <w:sz w:val="24"/>
          <w:szCs w:val="24"/>
        </w:rPr>
        <w:t xml:space="preserve"> mentioning that t</w:t>
      </w:r>
      <w:r w:rsidRPr="003B720C">
        <w:rPr>
          <w:rFonts w:ascii="Times New Roman" w:hAnsi="Times New Roman" w:cs="Times New Roman"/>
          <w:sz w:val="24"/>
          <w:szCs w:val="24"/>
        </w:rPr>
        <w:t>he author</w:t>
      </w:r>
      <w:r w:rsidR="00F53A7C">
        <w:rPr>
          <w:rFonts w:ascii="Times New Roman" w:hAnsi="Times New Roman" w:cs="Times New Roman"/>
          <w:sz w:val="24"/>
          <w:szCs w:val="24"/>
        </w:rPr>
        <w:t>s</w:t>
      </w:r>
      <w:r w:rsidRPr="003B720C">
        <w:rPr>
          <w:rFonts w:ascii="Times New Roman" w:hAnsi="Times New Roman" w:cs="Times New Roman"/>
          <w:sz w:val="24"/>
          <w:szCs w:val="24"/>
        </w:rPr>
        <w:t xml:space="preserve"> of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"10.1007/s10846-016-0420-6", "ISSN" : "15730409", "author" : [ { "dropping-particle" : "", "family" : "Gadi", "given" : "Suresh K.", "non-dropping-particle" : "", "parse-names" : false, "suffix" : "" }, { "dropping-particle" : "", "family" : "Osorio-Cordero", "given" : "Antonio", "non-dropping-particle" : "", "parse-names" : false, "suffix" : "" }, { "dropping-particle" : "", "family" : "Lozano-Leal", "given" : "Rogelio", "non-dropping-particle" : "", "parse-names" : false, "suffix" : "" }, { "dropping-particle" : "", "family" : "Garrido", "given" : "Ruben A.", "non-dropping-particle" : "", "parse-names" : false, "suffix" : "" } ], "container-title" : "Journal of Intelligent and Robotic Systems: Theory and Applications", "id" : "ITEM-1", "issue" : "2", "issued" : { "date-parts" : [ [ "2017" ] ] }, "page" : "215-224", "title" : "Stability Analysis of a Human Arm Interacting with a Force Augmenting Device", "type" : "article-journal", "volume" : "86" }, "uris" : [ "http://www.mendeley.com/documents/?uuid=107432b7-1f27-4cca-8ad9-e2d6be07974b" ] } ], "mendeley" : { "formattedCitation" : "[9]", "plainTextFormattedCitation" : "[9]", "previouslyFormattedCitation" : "[9]"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[9]</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present a methodology to calculate the upper-limit of the augmentation factor. It is observed that the human-FAD interaction would be stable for any value of </w:t>
      </w:r>
      <w:r w:rsidR="00285A27">
        <w:rPr>
          <w:rFonts w:ascii="Times New Roman" w:hAnsi="Times New Roman" w:cs="Times New Roman"/>
          <w:sz w:val="24"/>
          <w:szCs w:val="24"/>
        </w:rPr>
        <w:t xml:space="preserve">the </w:t>
      </w:r>
      <w:r w:rsidRPr="003B720C">
        <w:rPr>
          <w:rFonts w:ascii="Times New Roman" w:hAnsi="Times New Roman" w:cs="Times New Roman"/>
          <w:sz w:val="24"/>
          <w:szCs w:val="24"/>
        </w:rPr>
        <w:t>au</w:t>
      </w:r>
      <w:r w:rsidR="003811F2">
        <w:rPr>
          <w:rFonts w:ascii="Times New Roman" w:hAnsi="Times New Roman" w:cs="Times New Roman"/>
          <w:sz w:val="24"/>
          <w:szCs w:val="24"/>
        </w:rPr>
        <w:t xml:space="preserve">gmentation factor if the </w:t>
      </w:r>
      <w:r w:rsidRPr="003B720C">
        <w:rPr>
          <w:rFonts w:ascii="Times New Roman" w:hAnsi="Times New Roman" w:cs="Times New Roman"/>
          <w:sz w:val="24"/>
          <w:szCs w:val="24"/>
        </w:rPr>
        <w:t xml:space="preserve">internal </w:t>
      </w:r>
      <w:r w:rsidR="003811F2">
        <w:rPr>
          <w:rFonts w:ascii="Times New Roman" w:hAnsi="Times New Roman" w:cs="Times New Roman"/>
          <w:sz w:val="24"/>
          <w:szCs w:val="24"/>
        </w:rPr>
        <w:t xml:space="preserve">delay of the </w:t>
      </w:r>
      <w:r w:rsidRPr="003B720C">
        <w:rPr>
          <w:rFonts w:ascii="Times New Roman" w:hAnsi="Times New Roman" w:cs="Times New Roman"/>
          <w:sz w:val="24"/>
          <w:szCs w:val="24"/>
        </w:rPr>
        <w:t xml:space="preserve">human reflex action </w:t>
      </w:r>
      <w:proofErr w:type="gramStart"/>
      <w:r w:rsidRPr="003B720C">
        <w:rPr>
          <w:rFonts w:ascii="Times New Roman" w:hAnsi="Times New Roman" w:cs="Times New Roman"/>
          <w:sz w:val="24"/>
          <w:szCs w:val="24"/>
        </w:rPr>
        <w:t>is</w:t>
      </w:r>
      <w:proofErr w:type="gramEnd"/>
      <w:r w:rsidRPr="003B720C">
        <w:rPr>
          <w:rFonts w:ascii="Times New Roman" w:hAnsi="Times New Roman" w:cs="Times New Roman"/>
          <w:sz w:val="24"/>
          <w:szCs w:val="24"/>
        </w:rPr>
        <w:t xml:space="preserve"> zero.</w:t>
      </w:r>
    </w:p>
    <w:p w:rsidR="00783D73" w:rsidRDefault="00783D73" w:rsidP="003B720C">
      <w:pPr>
        <w:spacing w:line="240" w:lineRule="auto"/>
        <w:ind w:firstLine="720"/>
        <w:jc w:val="both"/>
        <w:rPr>
          <w:rFonts w:ascii="Times New Roman" w:hAnsi="Times New Roman" w:cs="Times New Roman"/>
          <w:sz w:val="24"/>
          <w:szCs w:val="24"/>
        </w:rPr>
      </w:pPr>
    </w:p>
    <w:p w:rsidR="00783D73" w:rsidRPr="003B720C" w:rsidRDefault="00783D73" w:rsidP="00783D73">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 xml:space="preserve">.4 </w:t>
      </w:r>
      <w:r w:rsidR="006C4320">
        <w:rPr>
          <w:rFonts w:ascii="Times New Roman" w:hAnsi="Times New Roman" w:cs="Times New Roman"/>
          <w:b/>
          <w:sz w:val="24"/>
          <w:szCs w:val="24"/>
        </w:rPr>
        <w:t xml:space="preserve">Comparison </w:t>
      </w:r>
      <w:r w:rsidR="00277D4A">
        <w:rPr>
          <w:rFonts w:ascii="Times New Roman" w:hAnsi="Times New Roman" w:cs="Times New Roman"/>
          <w:b/>
          <w:sz w:val="24"/>
          <w:szCs w:val="24"/>
        </w:rPr>
        <w:t xml:space="preserve">between </w:t>
      </w:r>
      <w:r>
        <w:rPr>
          <w:rFonts w:ascii="Times New Roman" w:hAnsi="Times New Roman" w:cs="Times New Roman"/>
          <w:b/>
          <w:sz w:val="24"/>
          <w:szCs w:val="24"/>
        </w:rPr>
        <w:t>the controllers</w:t>
      </w:r>
    </w:p>
    <w:p w:rsidR="00783D73" w:rsidRDefault="00783D73" w:rsidP="00277D4A">
      <w:pPr>
        <w:spacing w:line="240" w:lineRule="auto"/>
        <w:jc w:val="both"/>
        <w:rPr>
          <w:rFonts w:ascii="Times New Roman" w:hAnsi="Times New Roman" w:cs="Times New Roman"/>
          <w:sz w:val="24"/>
          <w:szCs w:val="24"/>
        </w:rPr>
      </w:pPr>
    </w:p>
    <w:p w:rsidR="00783D73" w:rsidRPr="003B720C" w:rsidRDefault="00783D73" w:rsidP="00783D73">
      <w:pPr>
        <w:spacing w:line="240" w:lineRule="auto"/>
        <w:rPr>
          <w:rFonts w:ascii="Times New Roman" w:hAnsi="Times New Roman" w:cs="Times New Roman"/>
          <w:sz w:val="24"/>
          <w:szCs w:val="24"/>
        </w:rPr>
      </w:pPr>
      <w:r w:rsidRPr="003B720C">
        <w:rPr>
          <w:rFonts w:ascii="Times New Roman" w:hAnsi="Times New Roman" w:cs="Times New Roman"/>
          <w:sz w:val="24"/>
          <w:szCs w:val="24"/>
        </w:rPr>
        <w:t xml:space="preserve">Table 1 presents a </w:t>
      </w:r>
      <w:r w:rsidRPr="003B720C">
        <w:rPr>
          <w:rFonts w:ascii="Times New Roman" w:hAnsi="Times New Roman" w:cs="Times New Roman"/>
          <w:noProof/>
          <w:sz w:val="24"/>
          <w:szCs w:val="24"/>
        </w:rPr>
        <w:t>comparison</w:t>
      </w:r>
      <w:r w:rsidRPr="003B720C">
        <w:rPr>
          <w:rFonts w:ascii="Times New Roman" w:hAnsi="Times New Roman" w:cs="Times New Roman"/>
          <w:sz w:val="24"/>
          <w:szCs w:val="24"/>
        </w:rPr>
        <w:t xml:space="preserve"> be</w:t>
      </w:r>
      <w:r w:rsidR="004052E0">
        <w:rPr>
          <w:rFonts w:ascii="Times New Roman" w:hAnsi="Times New Roman" w:cs="Times New Roman"/>
          <w:sz w:val="24"/>
          <w:szCs w:val="24"/>
        </w:rPr>
        <w:t>tween the four control schemes aforementioned</w:t>
      </w:r>
      <w:r w:rsidR="00277D4A">
        <w:rPr>
          <w:rFonts w:ascii="Times New Roman" w:hAnsi="Times New Roman" w:cs="Times New Roman"/>
          <w:sz w:val="24"/>
          <w:szCs w:val="24"/>
        </w:rPr>
        <w:t xml:space="preserve">. </w:t>
      </w:r>
      <w:r w:rsidRPr="003B720C">
        <w:rPr>
          <w:rFonts w:ascii="Times New Roman" w:hAnsi="Times New Roman" w:cs="Times New Roman"/>
          <w:sz w:val="24"/>
          <w:szCs w:val="24"/>
        </w:rPr>
        <w:t xml:space="preserve"> </w:t>
      </w:r>
    </w:p>
    <w:p w:rsidR="00783D73" w:rsidRPr="003B720C" w:rsidRDefault="00783D73" w:rsidP="00783D73">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lastRenderedPageBreak/>
        <w:t>Table 1: Comparison of the four control algorithms under study</w:t>
      </w:r>
    </w:p>
    <w:tbl>
      <w:tblPr>
        <w:tblStyle w:val="Tablaconcuadrcula"/>
        <w:tblW w:w="0" w:type="auto"/>
        <w:tblLook w:val="04A0" w:firstRow="1" w:lastRow="0" w:firstColumn="1" w:lastColumn="0" w:noHBand="0" w:noVBand="1"/>
      </w:tblPr>
      <w:tblGrid>
        <w:gridCol w:w="1850"/>
        <w:gridCol w:w="1829"/>
        <w:gridCol w:w="1839"/>
        <w:gridCol w:w="2003"/>
        <w:gridCol w:w="1829"/>
      </w:tblGrid>
      <w:tr w:rsidR="00783D73" w:rsidRPr="003B720C" w:rsidTr="003201DB">
        <w:tc>
          <w:tcPr>
            <w:tcW w:w="1870" w:type="dxa"/>
          </w:tcPr>
          <w:p w:rsidR="00783D73" w:rsidRPr="003B720C" w:rsidRDefault="00783D73" w:rsidP="003201DB">
            <w:pPr>
              <w:rPr>
                <w:rFonts w:ascii="Times New Roman" w:hAnsi="Times New Roman" w:cs="Times New Roman"/>
                <w:sz w:val="24"/>
                <w:szCs w:val="24"/>
              </w:rPr>
            </w:pPr>
          </w:p>
        </w:tc>
        <w:tc>
          <w:tcPr>
            <w:tcW w:w="1870" w:type="dxa"/>
          </w:tcPr>
          <w:p w:rsidR="00783D73" w:rsidRPr="003B720C" w:rsidRDefault="00783D73" w:rsidP="003201DB">
            <w:pPr>
              <w:rPr>
                <w:rFonts w:ascii="Times New Roman" w:hAnsi="Times New Roman" w:cs="Times New Roman"/>
                <w:sz w:val="24"/>
                <w:szCs w:val="24"/>
              </w:rPr>
            </w:pPr>
            <w:proofErr w:type="spellStart"/>
            <w:r w:rsidRPr="003B720C">
              <w:rPr>
                <w:rFonts w:ascii="Times New Roman" w:hAnsi="Times New Roman" w:cs="Times New Roman"/>
                <w:sz w:val="24"/>
                <w:szCs w:val="24"/>
              </w:rPr>
              <w:t>Kazerooni's</w:t>
            </w:r>
            <w:proofErr w:type="spellEnd"/>
            <w:r w:rsidRPr="003B720C">
              <w:rPr>
                <w:rFonts w:ascii="Times New Roman" w:hAnsi="Times New Roman" w:cs="Times New Roman"/>
                <w:sz w:val="24"/>
                <w:szCs w:val="24"/>
              </w:rPr>
              <w:t xml:space="preserve"> algorithm</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BLEEX’s algorithm</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Algorithm inspired by fictitious gain</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Force control with velocity and position feedback</w:t>
            </w:r>
          </w:p>
        </w:tc>
      </w:tr>
      <w:tr w:rsidR="00783D73" w:rsidRPr="003B720C" w:rsidTr="003201DB">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Sensors used</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Force sensor</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None</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Electromyography (EMG) sensor</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Force sensor</w:t>
            </w:r>
          </w:p>
        </w:tc>
      </w:tr>
      <w:tr w:rsidR="00783D73" w:rsidRPr="003B720C" w:rsidTr="003201DB">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Disadvantages with sensors</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Since the exoskeleton may make contact at various points, placing a force sensor is tricky.</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None</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1. Placing EMG sensor is difficult.</w:t>
            </w:r>
          </w:p>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2. Processing EMG signal is difficult compared to processing a force sensor signal.</w:t>
            </w:r>
          </w:p>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 xml:space="preserve">3. Calibrating EMG sensor is </w:t>
            </w:r>
            <w:r w:rsidRPr="003B720C">
              <w:rPr>
                <w:rFonts w:ascii="Times New Roman" w:hAnsi="Times New Roman" w:cs="Times New Roman"/>
                <w:noProof/>
                <w:sz w:val="24"/>
                <w:szCs w:val="24"/>
              </w:rPr>
              <w:t>time-consuming</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Since the exoskeleton may make contact at various points, placing a force sensor is tricky.</w:t>
            </w:r>
          </w:p>
        </w:tc>
      </w:tr>
      <w:tr w:rsidR="00783D73" w:rsidRPr="003B720C" w:rsidTr="003201DB">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Control algorithm complexity</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Easy to implement</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Difficult</w:t>
            </w:r>
            <w:proofErr w:type="gramStart"/>
            <w:r w:rsidRPr="003B720C">
              <w:rPr>
                <w:rFonts w:ascii="Times New Roman" w:hAnsi="Times New Roman" w:cs="Times New Roman"/>
                <w:sz w:val="24"/>
                <w:szCs w:val="24"/>
              </w:rPr>
              <w:t>:</w:t>
            </w:r>
            <w:proofErr w:type="gramEnd"/>
            <w:r w:rsidRPr="003B720C">
              <w:rPr>
                <w:rFonts w:ascii="Times New Roman" w:hAnsi="Times New Roman" w:cs="Times New Roman"/>
                <w:sz w:val="24"/>
                <w:szCs w:val="24"/>
              </w:rPr>
              <w:br/>
              <w:t xml:space="preserve">1. </w:t>
            </w:r>
            <w:r w:rsidRPr="003B720C">
              <w:rPr>
                <w:rFonts w:ascii="Times New Roman" w:hAnsi="Times New Roman" w:cs="Times New Roman"/>
                <w:noProof/>
                <w:sz w:val="24"/>
                <w:szCs w:val="24"/>
              </w:rPr>
              <w:t>The model</w:t>
            </w:r>
            <w:r w:rsidRPr="003B720C">
              <w:rPr>
                <w:rFonts w:ascii="Times New Roman" w:hAnsi="Times New Roman" w:cs="Times New Roman"/>
                <w:sz w:val="24"/>
                <w:szCs w:val="24"/>
              </w:rPr>
              <w:t xml:space="preserve"> should be accurate.</w:t>
            </w:r>
          </w:p>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 xml:space="preserve">2. Parameters </w:t>
            </w:r>
            <w:proofErr w:type="gramStart"/>
            <w:r w:rsidRPr="003B720C">
              <w:rPr>
                <w:rFonts w:ascii="Times New Roman" w:hAnsi="Times New Roman" w:cs="Times New Roman"/>
                <w:sz w:val="24"/>
                <w:szCs w:val="24"/>
              </w:rPr>
              <w:t>should be estimated</w:t>
            </w:r>
            <w:proofErr w:type="gramEnd"/>
            <w:r w:rsidRPr="003B720C">
              <w:rPr>
                <w:rFonts w:ascii="Times New Roman" w:hAnsi="Times New Roman" w:cs="Times New Roman"/>
                <w:sz w:val="24"/>
                <w:szCs w:val="24"/>
              </w:rPr>
              <w:t xml:space="preserve"> accurately.</w:t>
            </w:r>
          </w:p>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 xml:space="preserve">3. Controller should implement the inverse dynamics </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Difficult to implement</w:t>
            </w:r>
            <w:proofErr w:type="gramStart"/>
            <w:r w:rsidRPr="003B720C">
              <w:rPr>
                <w:rFonts w:ascii="Times New Roman" w:hAnsi="Times New Roman" w:cs="Times New Roman"/>
                <w:sz w:val="24"/>
                <w:szCs w:val="24"/>
              </w:rPr>
              <w:t>:</w:t>
            </w:r>
            <w:proofErr w:type="gramEnd"/>
            <w:r w:rsidRPr="003B720C">
              <w:rPr>
                <w:rFonts w:ascii="Times New Roman" w:hAnsi="Times New Roman" w:cs="Times New Roman"/>
                <w:sz w:val="24"/>
                <w:szCs w:val="24"/>
              </w:rPr>
              <w:br/>
              <w:t>1. Parameters should be estimated accurately.</w:t>
            </w:r>
            <w:r w:rsidRPr="003B720C">
              <w:rPr>
                <w:rFonts w:ascii="Times New Roman" w:hAnsi="Times New Roman" w:cs="Times New Roman"/>
                <w:sz w:val="24"/>
                <w:szCs w:val="24"/>
              </w:rPr>
              <w:br/>
              <w:t>2. Controller should implement the inverse dynamics</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Easy to implement</w:t>
            </w:r>
          </w:p>
        </w:tc>
      </w:tr>
      <w:tr w:rsidR="00783D73" w:rsidRPr="003B720C" w:rsidTr="003201DB">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Limitations of the control scheme</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User do not experience part of the load he is handling when the exoskeleton arm is stationary</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 xml:space="preserve">1. Stability </w:t>
            </w:r>
            <w:proofErr w:type="gramStart"/>
            <w:r w:rsidRPr="003B720C">
              <w:rPr>
                <w:rFonts w:ascii="Times New Roman" w:hAnsi="Times New Roman" w:cs="Times New Roman"/>
                <w:sz w:val="24"/>
                <w:szCs w:val="24"/>
              </w:rPr>
              <w:t>is not guaranteed</w:t>
            </w:r>
            <w:proofErr w:type="gramEnd"/>
            <w:r w:rsidRPr="003B720C">
              <w:rPr>
                <w:rFonts w:ascii="Times New Roman" w:hAnsi="Times New Roman" w:cs="Times New Roman"/>
                <w:sz w:val="24"/>
                <w:szCs w:val="24"/>
              </w:rPr>
              <w:t>.</w:t>
            </w:r>
          </w:p>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2. The algorithm may not differentiate the perturbations caused by human and external sources.</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There is a limitation on the mass of the exoskeleton structure.</w:t>
            </w:r>
          </w:p>
        </w:tc>
        <w:tc>
          <w:tcPr>
            <w:tcW w:w="1870" w:type="dxa"/>
          </w:tcPr>
          <w:p w:rsidR="00783D73" w:rsidRPr="003B720C" w:rsidRDefault="00783D73" w:rsidP="003201DB">
            <w:pPr>
              <w:rPr>
                <w:rFonts w:ascii="Times New Roman" w:hAnsi="Times New Roman" w:cs="Times New Roman"/>
                <w:sz w:val="24"/>
                <w:szCs w:val="24"/>
              </w:rPr>
            </w:pPr>
            <w:r w:rsidRPr="003B720C">
              <w:rPr>
                <w:rFonts w:ascii="Times New Roman" w:hAnsi="Times New Roman" w:cs="Times New Roman"/>
                <w:sz w:val="24"/>
                <w:szCs w:val="24"/>
              </w:rPr>
              <w:t>None</w:t>
            </w:r>
          </w:p>
        </w:tc>
      </w:tr>
    </w:tbl>
    <w:p w:rsidR="00783D73" w:rsidRPr="003B720C" w:rsidRDefault="00783D73" w:rsidP="003B720C">
      <w:pPr>
        <w:spacing w:line="240" w:lineRule="auto"/>
        <w:ind w:firstLine="720"/>
        <w:jc w:val="both"/>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4</w:t>
      </w:r>
      <w:r w:rsidRPr="003B720C">
        <w:rPr>
          <w:rFonts w:ascii="Times New Roman" w:hAnsi="Times New Roman" w:cs="Times New Roman"/>
          <w:b/>
          <w:sz w:val="24"/>
          <w:szCs w:val="24"/>
        </w:rPr>
        <w:t>. Conclusions</w:t>
      </w:r>
    </w:p>
    <w:p w:rsidR="003B720C" w:rsidRPr="003B720C" w:rsidRDefault="003B720C" w:rsidP="00624A17">
      <w:pPr>
        <w:spacing w:line="240" w:lineRule="auto"/>
        <w:rPr>
          <w:rFonts w:ascii="Times New Roman" w:hAnsi="Times New Roman" w:cs="Times New Roman"/>
          <w:sz w:val="24"/>
          <w:szCs w:val="24"/>
        </w:rPr>
      </w:pPr>
      <w:r w:rsidRPr="003B720C">
        <w:rPr>
          <w:rFonts w:ascii="Times New Roman" w:hAnsi="Times New Roman" w:cs="Times New Roman"/>
          <w:sz w:val="24"/>
          <w:szCs w:val="24"/>
        </w:rPr>
        <w:tab/>
        <w:t xml:space="preserve">Four control schemes of FAD </w:t>
      </w:r>
      <w:r w:rsidRPr="003B720C">
        <w:rPr>
          <w:rFonts w:ascii="Times New Roman" w:hAnsi="Times New Roman" w:cs="Times New Roman"/>
          <w:noProof/>
          <w:sz w:val="24"/>
          <w:szCs w:val="24"/>
        </w:rPr>
        <w:t>are studied</w:t>
      </w:r>
      <w:r w:rsidRPr="003B720C">
        <w:rPr>
          <w:rFonts w:ascii="Times New Roman" w:hAnsi="Times New Roman" w:cs="Times New Roman"/>
          <w:sz w:val="24"/>
          <w:szCs w:val="24"/>
        </w:rPr>
        <w:t xml:space="preserve"> in this short review. A generalized model of human-robot interaction </w:t>
      </w:r>
      <w:r w:rsidRPr="003B720C">
        <w:rPr>
          <w:rFonts w:ascii="Times New Roman" w:hAnsi="Times New Roman" w:cs="Times New Roman"/>
          <w:noProof/>
          <w:sz w:val="24"/>
          <w:szCs w:val="24"/>
        </w:rPr>
        <w:t>is presented</w:t>
      </w:r>
      <w:r w:rsidRPr="003B720C">
        <w:rPr>
          <w:rFonts w:ascii="Times New Roman" w:hAnsi="Times New Roman" w:cs="Times New Roman"/>
          <w:sz w:val="24"/>
          <w:szCs w:val="24"/>
        </w:rPr>
        <w:t xml:space="preserve">. </w:t>
      </w:r>
      <w:proofErr w:type="gramStart"/>
      <w:r w:rsidRPr="003B720C">
        <w:rPr>
          <w:rFonts w:ascii="Times New Roman" w:hAnsi="Times New Roman" w:cs="Times New Roman"/>
          <w:sz w:val="24"/>
          <w:szCs w:val="24"/>
        </w:rPr>
        <w:t>Also</w:t>
      </w:r>
      <w:proofErr w:type="gramEnd"/>
      <w:r w:rsidRPr="003B720C">
        <w:rPr>
          <w:rFonts w:ascii="Times New Roman" w:hAnsi="Times New Roman" w:cs="Times New Roman"/>
          <w:sz w:val="24"/>
          <w:szCs w:val="24"/>
        </w:rPr>
        <w:t>, the differences in these control algorithms are presented.</w:t>
      </w:r>
      <w:r w:rsidR="00624A17">
        <w:rPr>
          <w:rFonts w:ascii="Times New Roman" w:hAnsi="Times New Roman" w:cs="Times New Roman"/>
          <w:sz w:val="24"/>
          <w:szCs w:val="24"/>
        </w:rPr>
        <w:t xml:space="preserve"> </w:t>
      </w:r>
      <w:r w:rsidRPr="003B720C">
        <w:rPr>
          <w:rFonts w:ascii="Times New Roman" w:hAnsi="Times New Roman" w:cs="Times New Roman"/>
          <w:sz w:val="24"/>
          <w:szCs w:val="24"/>
        </w:rPr>
        <w:t xml:space="preserve">It </w:t>
      </w:r>
      <w:proofErr w:type="gramStart"/>
      <w:r w:rsidRPr="003B720C">
        <w:rPr>
          <w:rFonts w:ascii="Times New Roman" w:hAnsi="Times New Roman" w:cs="Times New Roman"/>
          <w:sz w:val="24"/>
          <w:szCs w:val="24"/>
        </w:rPr>
        <w:t>is observed</w:t>
      </w:r>
      <w:proofErr w:type="gramEnd"/>
      <w:r w:rsidRPr="003B720C">
        <w:rPr>
          <w:rFonts w:ascii="Times New Roman" w:hAnsi="Times New Roman" w:cs="Times New Roman"/>
          <w:sz w:val="24"/>
          <w:szCs w:val="24"/>
        </w:rPr>
        <w:t xml:space="preserve"> that using the force or the EMG sensor is a good option to get stable </w:t>
      </w:r>
      <w:r w:rsidRPr="003B720C">
        <w:rPr>
          <w:rFonts w:ascii="Times New Roman" w:hAnsi="Times New Roman" w:cs="Times New Roman"/>
          <w:sz w:val="24"/>
          <w:szCs w:val="24"/>
        </w:rPr>
        <w:lastRenderedPageBreak/>
        <w:t xml:space="preserve">interaction. </w:t>
      </w:r>
      <w:proofErr w:type="gramStart"/>
      <w:r w:rsidRPr="003B720C">
        <w:rPr>
          <w:rFonts w:ascii="Times New Roman" w:hAnsi="Times New Roman" w:cs="Times New Roman"/>
          <w:sz w:val="24"/>
          <w:szCs w:val="24"/>
        </w:rPr>
        <w:t>The EMG sensors can be replaced by a muscle hardness sensor or a muscle fiber expansion sensor</w:t>
      </w:r>
      <w:proofErr w:type="gramEnd"/>
      <w:r w:rsidRPr="003B720C">
        <w:rPr>
          <w:rFonts w:ascii="Times New Roman" w:hAnsi="Times New Roman" w:cs="Times New Roman"/>
          <w:sz w:val="24"/>
          <w:szCs w:val="24"/>
        </w:rPr>
        <w:t xml:space="preserve">. Stable operation </w:t>
      </w:r>
      <w:r w:rsidR="00D732D8">
        <w:rPr>
          <w:rFonts w:ascii="Times New Roman" w:hAnsi="Times New Roman" w:cs="Times New Roman"/>
          <w:sz w:val="24"/>
          <w:szCs w:val="24"/>
        </w:rPr>
        <w:t xml:space="preserve">for a </w:t>
      </w:r>
      <w:r w:rsidRPr="003B720C">
        <w:rPr>
          <w:rFonts w:ascii="Times New Roman" w:hAnsi="Times New Roman" w:cs="Times New Roman"/>
          <w:sz w:val="24"/>
          <w:szCs w:val="24"/>
        </w:rPr>
        <w:t xml:space="preserve">person suffering from tremor </w:t>
      </w:r>
      <w:proofErr w:type="gramStart"/>
      <w:r w:rsidR="00D732D8">
        <w:rPr>
          <w:rFonts w:ascii="Times New Roman" w:hAnsi="Times New Roman" w:cs="Times New Roman"/>
          <w:sz w:val="24"/>
          <w:szCs w:val="24"/>
        </w:rPr>
        <w:t>can be guaranteed</w:t>
      </w:r>
      <w:proofErr w:type="gramEnd"/>
      <w:r w:rsidR="00D732D8">
        <w:rPr>
          <w:rFonts w:ascii="Times New Roman" w:hAnsi="Times New Roman" w:cs="Times New Roman"/>
          <w:sz w:val="24"/>
          <w:szCs w:val="24"/>
        </w:rPr>
        <w:t xml:space="preserve"> by applying filters to </w:t>
      </w:r>
      <w:r w:rsidRPr="003B720C">
        <w:rPr>
          <w:rFonts w:ascii="Times New Roman" w:hAnsi="Times New Roman" w:cs="Times New Roman"/>
          <w:sz w:val="24"/>
          <w:szCs w:val="24"/>
        </w:rPr>
        <w:t>the controller.</w:t>
      </w:r>
    </w:p>
    <w:p w:rsidR="003B720C" w:rsidRPr="003B720C" w:rsidRDefault="003B720C" w:rsidP="003B720C">
      <w:pPr>
        <w:spacing w:line="240" w:lineRule="auto"/>
        <w:ind w:firstLine="720"/>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sz w:val="24"/>
          <w:szCs w:val="24"/>
        </w:rPr>
      </w:pPr>
      <w:r w:rsidRPr="003B720C">
        <w:rPr>
          <w:rFonts w:ascii="Times New Roman" w:hAnsi="Times New Roman" w:cs="Times New Roman"/>
          <w:sz w:val="24"/>
          <w:szCs w:val="24"/>
        </w:rPr>
        <w:t>References</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sz w:val="24"/>
          <w:szCs w:val="24"/>
        </w:rPr>
        <w:fldChar w:fldCharType="begin" w:fldLock="1"/>
      </w:r>
      <w:r w:rsidRPr="003B720C">
        <w:rPr>
          <w:rFonts w:ascii="Times New Roman" w:hAnsi="Times New Roman" w:cs="Times New Roman"/>
          <w:sz w:val="24"/>
          <w:szCs w:val="24"/>
        </w:rPr>
        <w:instrText xml:space="preserve">ADDIN Mendeley Bibliography CSL_BIBLIOGRAPHY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[1]</w:t>
      </w:r>
      <w:r w:rsidRPr="003B720C">
        <w:rPr>
          <w:rFonts w:ascii="Times New Roman" w:hAnsi="Times New Roman" w:cs="Times New Roman"/>
          <w:noProof/>
          <w:sz w:val="24"/>
          <w:szCs w:val="24"/>
        </w:rPr>
        <w:tab/>
        <w:t xml:space="preserve">B. Dellon and Y. Matsuoka, “Prosthetics, exoskeletons, and rehabilitation [Grand Challenges of Robotics],” </w:t>
      </w:r>
      <w:r w:rsidRPr="003B720C">
        <w:rPr>
          <w:rFonts w:ascii="Times New Roman" w:hAnsi="Times New Roman" w:cs="Times New Roman"/>
          <w:i/>
          <w:iCs/>
          <w:noProof/>
          <w:sz w:val="24"/>
          <w:szCs w:val="24"/>
        </w:rPr>
        <w:t>IEEE Robot. Autom. Mag.</w:t>
      </w:r>
      <w:r w:rsidRPr="003B720C">
        <w:rPr>
          <w:rFonts w:ascii="Times New Roman" w:hAnsi="Times New Roman" w:cs="Times New Roman"/>
          <w:noProof/>
          <w:sz w:val="24"/>
          <w:szCs w:val="24"/>
        </w:rPr>
        <w:t>, vol. 14, no. 1, pp. 30–34, Mar. 2007.</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[2]</w:t>
      </w:r>
      <w:r w:rsidRPr="003B720C">
        <w:rPr>
          <w:rFonts w:ascii="Times New Roman" w:hAnsi="Times New Roman" w:cs="Times New Roman"/>
          <w:noProof/>
          <w:sz w:val="24"/>
          <w:szCs w:val="24"/>
        </w:rPr>
        <w:tab/>
        <w:t xml:space="preserve">J. B. Makinson, D. P. Bodine, B. R. Fick, and G. E. C. O. S. N. Y. S. M. H. P. OPERATION., </w:t>
      </w:r>
      <w:r w:rsidRPr="003B720C">
        <w:rPr>
          <w:rFonts w:ascii="Times New Roman" w:hAnsi="Times New Roman" w:cs="Times New Roman"/>
          <w:i/>
          <w:iCs/>
          <w:noProof/>
          <w:sz w:val="24"/>
          <w:szCs w:val="24"/>
        </w:rPr>
        <w:t>Machine augmentation of human strength and endurance hardiman I prototype project</w:t>
      </w:r>
      <w:r w:rsidRPr="003B720C">
        <w:rPr>
          <w:rFonts w:ascii="Times New Roman" w:hAnsi="Times New Roman" w:cs="Times New Roman"/>
          <w:noProof/>
          <w:sz w:val="24"/>
          <w:szCs w:val="24"/>
        </w:rPr>
        <w:t>. Defense Technical Information Center, 1969.</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[3]</w:t>
      </w:r>
      <w:r w:rsidRPr="003B720C">
        <w:rPr>
          <w:rFonts w:ascii="Times New Roman" w:hAnsi="Times New Roman" w:cs="Times New Roman"/>
          <w:noProof/>
          <w:sz w:val="24"/>
          <w:szCs w:val="24"/>
        </w:rPr>
        <w:tab/>
        <w:t>J. Jansen, B. Richardson, F. Pin, R. Lind, and J. Birdwell, “Exoskeleton for soldier enhancement systems feasibility study,” Oak Ridge, Tennessee 37831, 2000.</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[4]</w:t>
      </w:r>
      <w:r w:rsidRPr="003B720C">
        <w:rPr>
          <w:rFonts w:ascii="Times New Roman" w:hAnsi="Times New Roman" w:cs="Times New Roman"/>
          <w:noProof/>
          <w:sz w:val="24"/>
          <w:szCs w:val="24"/>
        </w:rPr>
        <w:tab/>
        <w:t xml:space="preserve">A. Schiele and G. Visentin, “Exoskeleton for the human arm, in particular for space applications,” </w:t>
      </w:r>
      <w:r w:rsidRPr="003B720C">
        <w:rPr>
          <w:rFonts w:ascii="Times New Roman" w:hAnsi="Times New Roman" w:cs="Times New Roman"/>
          <w:i/>
          <w:iCs/>
          <w:noProof/>
          <w:sz w:val="24"/>
          <w:szCs w:val="24"/>
        </w:rPr>
        <w:t>United States Pat. 7410338B</w:t>
      </w:r>
      <w:r w:rsidRPr="003B720C">
        <w:rPr>
          <w:rFonts w:ascii="Times New Roman" w:hAnsi="Times New Roman" w:cs="Times New Roman"/>
          <w:noProof/>
          <w:sz w:val="24"/>
          <w:szCs w:val="24"/>
        </w:rPr>
        <w:t>, 2008.</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[5]</w:t>
      </w:r>
      <w:r w:rsidRPr="003B720C">
        <w:rPr>
          <w:rFonts w:ascii="Times New Roman" w:hAnsi="Times New Roman" w:cs="Times New Roman"/>
          <w:noProof/>
          <w:sz w:val="24"/>
          <w:szCs w:val="24"/>
        </w:rPr>
        <w:tab/>
        <w:t xml:space="preserve">E. Guizzo and H. Goldstein, “The rise of the body bots [robotic exoskeletons],” </w:t>
      </w:r>
      <w:r w:rsidRPr="003B720C">
        <w:rPr>
          <w:rFonts w:ascii="Times New Roman" w:hAnsi="Times New Roman" w:cs="Times New Roman"/>
          <w:i/>
          <w:iCs/>
          <w:noProof/>
          <w:sz w:val="24"/>
          <w:szCs w:val="24"/>
        </w:rPr>
        <w:t>IEEE Spectr.</w:t>
      </w:r>
      <w:r w:rsidRPr="003B720C">
        <w:rPr>
          <w:rFonts w:ascii="Times New Roman" w:hAnsi="Times New Roman" w:cs="Times New Roman"/>
          <w:noProof/>
          <w:sz w:val="24"/>
          <w:szCs w:val="24"/>
        </w:rPr>
        <w:t>, vol. 42, no. 10, pp. 50–56, 2005.</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[6]</w:t>
      </w:r>
      <w:r w:rsidRPr="003B720C">
        <w:rPr>
          <w:rFonts w:ascii="Times New Roman" w:hAnsi="Times New Roman" w:cs="Times New Roman"/>
          <w:noProof/>
          <w:sz w:val="24"/>
          <w:szCs w:val="24"/>
        </w:rPr>
        <w:tab/>
        <w:t xml:space="preserve">H. Kazerooni, “Human Machine Interaction via the Transfer of Power and Information Signals,” </w:t>
      </w:r>
      <w:r w:rsidRPr="003B720C">
        <w:rPr>
          <w:rFonts w:ascii="Times New Roman" w:hAnsi="Times New Roman" w:cs="Times New Roman"/>
          <w:i/>
          <w:iCs/>
          <w:noProof/>
          <w:sz w:val="24"/>
          <w:szCs w:val="24"/>
        </w:rPr>
        <w:t>ASME Winter Annu. Meet.</w:t>
      </w:r>
      <w:r w:rsidRPr="003B720C">
        <w:rPr>
          <w:rFonts w:ascii="Times New Roman" w:hAnsi="Times New Roman" w:cs="Times New Roman"/>
          <w:noProof/>
          <w:sz w:val="24"/>
          <w:szCs w:val="24"/>
        </w:rPr>
        <w:t>, Dec. 1988.</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[7]</w:t>
      </w:r>
      <w:r w:rsidRPr="003B720C">
        <w:rPr>
          <w:rFonts w:ascii="Times New Roman" w:hAnsi="Times New Roman" w:cs="Times New Roman"/>
          <w:noProof/>
          <w:sz w:val="24"/>
          <w:szCs w:val="24"/>
        </w:rPr>
        <w:tab/>
        <w:t xml:space="preserve">H. Kazerooni, J. L. Racine, L. Huang, and R. Steger, “On the control of the berkeley lower extremity exoskeleton (BLEEX),” in </w:t>
      </w:r>
      <w:r w:rsidRPr="003B720C">
        <w:rPr>
          <w:rFonts w:ascii="Times New Roman" w:hAnsi="Times New Roman" w:cs="Times New Roman"/>
          <w:i/>
          <w:iCs/>
          <w:noProof/>
          <w:sz w:val="24"/>
          <w:szCs w:val="24"/>
        </w:rPr>
        <w:t>Proceedings of the 2005 IEEE International Conference on Robotics and Automation, 2005. ICRA 2005.</w:t>
      </w:r>
      <w:r w:rsidRPr="003B720C">
        <w:rPr>
          <w:rFonts w:ascii="Times New Roman" w:hAnsi="Times New Roman" w:cs="Times New Roman"/>
          <w:noProof/>
          <w:sz w:val="24"/>
          <w:szCs w:val="24"/>
        </w:rPr>
        <w:t>, 2005, pp. 4353–4360.</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[8]</w:t>
      </w:r>
      <w:r w:rsidRPr="003B720C">
        <w:rPr>
          <w:rFonts w:ascii="Times New Roman" w:hAnsi="Times New Roman" w:cs="Times New Roman"/>
          <w:noProof/>
          <w:sz w:val="24"/>
          <w:szCs w:val="24"/>
        </w:rPr>
        <w:tab/>
        <w:t xml:space="preserve">K. Kong and M. Tomizuka, “Control of exoskeletons inspired by fictitious gain in human model,” </w:t>
      </w:r>
      <w:r w:rsidRPr="003B720C">
        <w:rPr>
          <w:rFonts w:ascii="Times New Roman" w:hAnsi="Times New Roman" w:cs="Times New Roman"/>
          <w:i/>
          <w:iCs/>
          <w:noProof/>
          <w:sz w:val="24"/>
          <w:szCs w:val="24"/>
        </w:rPr>
        <w:t>IEEE/ASME Trans. Mechatronics</w:t>
      </w:r>
      <w:r w:rsidRPr="003B720C">
        <w:rPr>
          <w:rFonts w:ascii="Times New Roman" w:hAnsi="Times New Roman" w:cs="Times New Roman"/>
          <w:noProof/>
          <w:sz w:val="24"/>
          <w:szCs w:val="24"/>
        </w:rPr>
        <w:t>, vol. 14, no. 6, pp. 689–698, 2009.</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[9]</w:t>
      </w:r>
      <w:r w:rsidRPr="003B720C">
        <w:rPr>
          <w:rFonts w:ascii="Times New Roman" w:hAnsi="Times New Roman" w:cs="Times New Roman"/>
          <w:noProof/>
          <w:sz w:val="24"/>
          <w:szCs w:val="24"/>
        </w:rPr>
        <w:tab/>
        <w:t xml:space="preserve">S. K. Gadi, A. Osorio-Cordero, R. Lozano-Leal, and R. A. Garrido, “Stability Analysis of a Human Arm Interacting with a Force Augmenting Device,” </w:t>
      </w:r>
      <w:r w:rsidRPr="003B720C">
        <w:rPr>
          <w:rFonts w:ascii="Times New Roman" w:hAnsi="Times New Roman" w:cs="Times New Roman"/>
          <w:i/>
          <w:iCs/>
          <w:noProof/>
          <w:sz w:val="24"/>
          <w:szCs w:val="24"/>
        </w:rPr>
        <w:t>J. Intell. Robot. Syst. Theory Appl.</w:t>
      </w:r>
      <w:r w:rsidRPr="003B720C">
        <w:rPr>
          <w:rFonts w:ascii="Times New Roman" w:hAnsi="Times New Roman" w:cs="Times New Roman"/>
          <w:noProof/>
          <w:sz w:val="24"/>
          <w:szCs w:val="24"/>
        </w:rPr>
        <w:t>, vol. 86, no. 2, pp. 215–224, 2017.</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[10]</w:t>
      </w:r>
      <w:r w:rsidRPr="003B720C">
        <w:rPr>
          <w:rFonts w:ascii="Times New Roman" w:hAnsi="Times New Roman" w:cs="Times New Roman"/>
          <w:noProof/>
          <w:sz w:val="24"/>
          <w:szCs w:val="24"/>
        </w:rPr>
        <w:tab/>
        <w:t xml:space="preserve">S. Lee and Y. Sankai, “Power assist control for leg with hal-3 based on virtual torque and impedance adjustment,” in </w:t>
      </w:r>
      <w:r w:rsidRPr="003B720C">
        <w:rPr>
          <w:rFonts w:ascii="Times New Roman" w:hAnsi="Times New Roman" w:cs="Times New Roman"/>
          <w:i/>
          <w:iCs/>
          <w:noProof/>
          <w:sz w:val="24"/>
          <w:szCs w:val="24"/>
        </w:rPr>
        <w:t>Systems, Man and Cybernetics, 2002 IEEE International Conference on</w:t>
      </w:r>
      <w:r w:rsidRPr="003B720C">
        <w:rPr>
          <w:rFonts w:ascii="Times New Roman" w:hAnsi="Times New Roman" w:cs="Times New Roman"/>
          <w:noProof/>
          <w:sz w:val="24"/>
          <w:szCs w:val="24"/>
        </w:rPr>
        <w:t>, 2002, vol. 4.</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[11]</w:t>
      </w:r>
      <w:r w:rsidRPr="003B720C">
        <w:rPr>
          <w:rFonts w:ascii="Times New Roman" w:hAnsi="Times New Roman" w:cs="Times New Roman"/>
          <w:noProof/>
          <w:sz w:val="24"/>
          <w:szCs w:val="24"/>
        </w:rPr>
        <w:tab/>
        <w:t xml:space="preserve">N. Schweighofer, M. A. Arbib, and M. Kawato, “Role of the cerebellum in reaching movements in humans. I. Distributed inverse dynamics control,” </w:t>
      </w:r>
      <w:r w:rsidRPr="003B720C">
        <w:rPr>
          <w:rFonts w:ascii="Times New Roman" w:hAnsi="Times New Roman" w:cs="Times New Roman"/>
          <w:i/>
          <w:iCs/>
          <w:noProof/>
          <w:sz w:val="24"/>
          <w:szCs w:val="24"/>
        </w:rPr>
        <w:t>Eur. J. Neurosci.</w:t>
      </w:r>
      <w:r w:rsidRPr="003B720C">
        <w:rPr>
          <w:rFonts w:ascii="Times New Roman" w:hAnsi="Times New Roman" w:cs="Times New Roman"/>
          <w:noProof/>
          <w:sz w:val="24"/>
          <w:szCs w:val="24"/>
        </w:rPr>
        <w:t>, vol. 10, no. 1, pp. 86–94, 1998.</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[12]</w:t>
      </w:r>
      <w:r w:rsidRPr="003B720C">
        <w:rPr>
          <w:rFonts w:ascii="Times New Roman" w:hAnsi="Times New Roman" w:cs="Times New Roman"/>
          <w:noProof/>
          <w:sz w:val="24"/>
          <w:szCs w:val="24"/>
        </w:rPr>
        <w:tab/>
        <w:t xml:space="preserve">A. G. Shaikh, H. Meng, and D. E. Angelaki, “Multiple reference frames for motion in the primate cerebellum,” </w:t>
      </w:r>
      <w:r w:rsidRPr="003B720C">
        <w:rPr>
          <w:rFonts w:ascii="Times New Roman" w:hAnsi="Times New Roman" w:cs="Times New Roman"/>
          <w:i/>
          <w:iCs/>
          <w:noProof/>
          <w:sz w:val="24"/>
          <w:szCs w:val="24"/>
        </w:rPr>
        <w:t>J. Neurosci.</w:t>
      </w:r>
      <w:r w:rsidRPr="003B720C">
        <w:rPr>
          <w:rFonts w:ascii="Times New Roman" w:hAnsi="Times New Roman" w:cs="Times New Roman"/>
          <w:noProof/>
          <w:sz w:val="24"/>
          <w:szCs w:val="24"/>
        </w:rPr>
        <w:t>, vol. 24, no. 19, pp. 4491–4497, 2004.</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[13]</w:t>
      </w:r>
      <w:r w:rsidRPr="003B720C">
        <w:rPr>
          <w:rFonts w:ascii="Times New Roman" w:hAnsi="Times New Roman" w:cs="Times New Roman"/>
          <w:noProof/>
          <w:sz w:val="24"/>
          <w:szCs w:val="24"/>
        </w:rPr>
        <w:tab/>
        <w:t xml:space="preserve">A. J. Bastian, T. A. Martin, J. G. Keating, and W. T. Thach, “Cerebellar ataxia: abnormal control of interaction torques across multiple joints,” </w:t>
      </w:r>
      <w:r w:rsidRPr="003B720C">
        <w:rPr>
          <w:rFonts w:ascii="Times New Roman" w:hAnsi="Times New Roman" w:cs="Times New Roman"/>
          <w:i/>
          <w:iCs/>
          <w:noProof/>
          <w:sz w:val="24"/>
          <w:szCs w:val="24"/>
        </w:rPr>
        <w:t>J. Neurophysiol.</w:t>
      </w:r>
      <w:r w:rsidRPr="003B720C">
        <w:rPr>
          <w:rFonts w:ascii="Times New Roman" w:hAnsi="Times New Roman" w:cs="Times New Roman"/>
          <w:noProof/>
          <w:sz w:val="24"/>
          <w:szCs w:val="24"/>
        </w:rPr>
        <w:t>, vol. 76, no. 1, pp. 492–509, 1996.</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lastRenderedPageBreak/>
        <w:t>[14]</w:t>
      </w:r>
      <w:r w:rsidRPr="003B720C">
        <w:rPr>
          <w:rFonts w:ascii="Times New Roman" w:hAnsi="Times New Roman" w:cs="Times New Roman"/>
          <w:noProof/>
          <w:sz w:val="24"/>
          <w:szCs w:val="24"/>
        </w:rPr>
        <w:tab/>
        <w:t xml:space="preserve">J. McIntyre and E. Bizzi, “Servo hypotheses for the biological control of movement,” </w:t>
      </w:r>
      <w:r w:rsidRPr="003B720C">
        <w:rPr>
          <w:rFonts w:ascii="Times New Roman" w:hAnsi="Times New Roman" w:cs="Times New Roman"/>
          <w:i/>
          <w:iCs/>
          <w:noProof/>
          <w:sz w:val="24"/>
          <w:szCs w:val="24"/>
        </w:rPr>
        <w:t>J. Mot. Behav.</w:t>
      </w:r>
      <w:r w:rsidRPr="003B720C">
        <w:rPr>
          <w:rFonts w:ascii="Times New Roman" w:hAnsi="Times New Roman" w:cs="Times New Roman"/>
          <w:noProof/>
          <w:sz w:val="24"/>
          <w:szCs w:val="24"/>
        </w:rPr>
        <w:t>, vol. 25, no. 3, pp. 193–202, 1993.</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[15]</w:t>
      </w:r>
      <w:r w:rsidRPr="003B720C">
        <w:rPr>
          <w:rFonts w:ascii="Times New Roman" w:hAnsi="Times New Roman" w:cs="Times New Roman"/>
          <w:noProof/>
          <w:sz w:val="24"/>
          <w:szCs w:val="24"/>
        </w:rPr>
        <w:tab/>
        <w:t xml:space="preserve">J. Randall F and D. Ostry, “Trajectories of human multi-joint arm movements: evidence of joint level planning,” in </w:t>
      </w:r>
      <w:r w:rsidRPr="003B720C">
        <w:rPr>
          <w:rFonts w:ascii="Times New Roman" w:hAnsi="Times New Roman" w:cs="Times New Roman"/>
          <w:i/>
          <w:iCs/>
          <w:noProof/>
          <w:sz w:val="24"/>
          <w:szCs w:val="24"/>
        </w:rPr>
        <w:t>Experimental Robotics I</w:t>
      </w:r>
      <w:r w:rsidRPr="003B720C">
        <w:rPr>
          <w:rFonts w:ascii="Times New Roman" w:hAnsi="Times New Roman" w:cs="Times New Roman"/>
          <w:noProof/>
          <w:sz w:val="24"/>
          <w:szCs w:val="24"/>
        </w:rPr>
        <w:t>, 1990, pp. 594–613.</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rPr>
      </w:pPr>
      <w:r w:rsidRPr="003B720C">
        <w:rPr>
          <w:rFonts w:ascii="Times New Roman" w:hAnsi="Times New Roman" w:cs="Times New Roman"/>
          <w:noProof/>
          <w:sz w:val="24"/>
          <w:szCs w:val="24"/>
        </w:rPr>
        <w:t>[16]</w:t>
      </w:r>
      <w:r w:rsidRPr="003B720C">
        <w:rPr>
          <w:rFonts w:ascii="Times New Roman" w:hAnsi="Times New Roman" w:cs="Times New Roman"/>
          <w:noProof/>
          <w:sz w:val="24"/>
          <w:szCs w:val="24"/>
        </w:rPr>
        <w:tab/>
        <w:t xml:space="preserve">H. Kazerooni and R. Steger, “The Berkeley lower extremity exoskeleton,” </w:t>
      </w:r>
      <w:r w:rsidRPr="003B720C">
        <w:rPr>
          <w:rFonts w:ascii="Times New Roman" w:hAnsi="Times New Roman" w:cs="Times New Roman"/>
          <w:i/>
          <w:iCs/>
          <w:noProof/>
          <w:sz w:val="24"/>
          <w:szCs w:val="24"/>
        </w:rPr>
        <w:t>J. Dyn. Syst. Meas. Control</w:t>
      </w:r>
      <w:r w:rsidRPr="003B720C">
        <w:rPr>
          <w:rFonts w:ascii="Times New Roman" w:hAnsi="Times New Roman" w:cs="Times New Roman"/>
          <w:noProof/>
          <w:sz w:val="24"/>
          <w:szCs w:val="24"/>
        </w:rPr>
        <w:t>, vol. 128, no. 1, pp. 14–25, 2006.</w:t>
      </w:r>
    </w:p>
    <w:p w:rsidR="003B720C" w:rsidRPr="003B720C" w:rsidRDefault="003B720C" w:rsidP="003B720C">
      <w:pPr>
        <w:spacing w:line="240" w:lineRule="auto"/>
        <w:rPr>
          <w:rFonts w:ascii="Times New Roman" w:hAnsi="Times New Roman" w:cs="Times New Roman"/>
          <w:sz w:val="24"/>
          <w:szCs w:val="24"/>
        </w:rPr>
      </w:pPr>
      <w:r w:rsidRPr="003B720C">
        <w:rPr>
          <w:rFonts w:ascii="Times New Roman" w:hAnsi="Times New Roman" w:cs="Times New Roman"/>
          <w:sz w:val="24"/>
          <w:szCs w:val="24"/>
        </w:rPr>
        <w:fldChar w:fldCharType="end"/>
      </w:r>
    </w:p>
    <w:p w:rsidR="003B720C" w:rsidRPr="003B720C" w:rsidRDefault="003B720C" w:rsidP="003B720C">
      <w:pPr>
        <w:spacing w:line="240" w:lineRule="auto"/>
        <w:rPr>
          <w:rFonts w:ascii="Times New Roman" w:hAnsi="Times New Roman" w:cs="Times New Roman"/>
          <w:sz w:val="24"/>
          <w:szCs w:val="24"/>
        </w:rPr>
      </w:pPr>
    </w:p>
    <w:p w:rsidR="00AB7357" w:rsidRPr="003B720C" w:rsidRDefault="00AB7357" w:rsidP="003B720C">
      <w:pPr>
        <w:spacing w:line="240" w:lineRule="auto"/>
        <w:rPr>
          <w:rFonts w:ascii="Times New Roman" w:hAnsi="Times New Roman" w:cs="Times New Roman"/>
          <w:sz w:val="24"/>
          <w:szCs w:val="24"/>
        </w:rPr>
      </w:pPr>
    </w:p>
    <w:sectPr w:rsidR="00AB7357" w:rsidRPr="003B720C" w:rsidSect="00AB73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557" w:rsidRDefault="00856557" w:rsidP="00AB7357">
      <w:pPr>
        <w:spacing w:after="0" w:line="240" w:lineRule="auto"/>
      </w:pPr>
      <w:r>
        <w:separator/>
      </w:r>
    </w:p>
  </w:endnote>
  <w:endnote w:type="continuationSeparator" w:id="0">
    <w:p w:rsidR="00856557" w:rsidRDefault="00856557" w:rsidP="00AB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7776"/>
      <w:docPartObj>
        <w:docPartGallery w:val="Page Numbers (Bottom of Page)"/>
        <w:docPartUnique/>
      </w:docPartObj>
    </w:sdtPr>
    <w:sdtEndPr>
      <w:rPr>
        <w:noProof/>
      </w:rPr>
    </w:sdtEndPr>
    <w:sdtContent>
      <w:p w:rsidR="00AB7357" w:rsidRDefault="00AB7357">
        <w:pPr>
          <w:pStyle w:val="Piedepgina"/>
          <w:jc w:val="center"/>
        </w:pPr>
        <w:r>
          <w:fldChar w:fldCharType="begin"/>
        </w:r>
        <w:r>
          <w:instrText xml:space="preserve"> PAGE   \* MERGEFORMAT </w:instrText>
        </w:r>
        <w:r>
          <w:fldChar w:fldCharType="separate"/>
        </w:r>
        <w:r w:rsidR="00DC625B">
          <w:rPr>
            <w:noProof/>
          </w:rPr>
          <w:t>8</w:t>
        </w:r>
        <w:r>
          <w:rPr>
            <w:noProof/>
          </w:rPr>
          <w:fldChar w:fldCharType="end"/>
        </w:r>
      </w:p>
    </w:sdtContent>
  </w:sdt>
  <w:p w:rsidR="00AB7357" w:rsidRDefault="00AB73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557" w:rsidRDefault="00856557" w:rsidP="00AB7357">
      <w:pPr>
        <w:spacing w:after="0" w:line="240" w:lineRule="auto"/>
      </w:pPr>
      <w:r>
        <w:separator/>
      </w:r>
    </w:p>
  </w:footnote>
  <w:footnote w:type="continuationSeparator" w:id="0">
    <w:p w:rsidR="00856557" w:rsidRDefault="00856557" w:rsidP="00AB7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92C3C"/>
    <w:multiLevelType w:val="hybridMultilevel"/>
    <w:tmpl w:val="4BDE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DUwMrC0NDY0MjFX0lEKTi0uzszPAykwqgUAY6zG6CwAAAA="/>
  </w:docVars>
  <w:rsids>
    <w:rsidRoot w:val="001F6034"/>
    <w:rsid w:val="0002338E"/>
    <w:rsid w:val="000432B9"/>
    <w:rsid w:val="00083A14"/>
    <w:rsid w:val="000B4D2F"/>
    <w:rsid w:val="000D1BF0"/>
    <w:rsid w:val="00131345"/>
    <w:rsid w:val="001477C0"/>
    <w:rsid w:val="00184DA8"/>
    <w:rsid w:val="00193598"/>
    <w:rsid w:val="001A4940"/>
    <w:rsid w:val="001C763C"/>
    <w:rsid w:val="001F6034"/>
    <w:rsid w:val="00255797"/>
    <w:rsid w:val="00274CF7"/>
    <w:rsid w:val="00277D4A"/>
    <w:rsid w:val="00285A27"/>
    <w:rsid w:val="002C2A98"/>
    <w:rsid w:val="00304CF6"/>
    <w:rsid w:val="00311002"/>
    <w:rsid w:val="00312CCE"/>
    <w:rsid w:val="003811F2"/>
    <w:rsid w:val="003972AB"/>
    <w:rsid w:val="003B720C"/>
    <w:rsid w:val="004052E0"/>
    <w:rsid w:val="004F1619"/>
    <w:rsid w:val="00552A8B"/>
    <w:rsid w:val="00556D12"/>
    <w:rsid w:val="005600A3"/>
    <w:rsid w:val="00596134"/>
    <w:rsid w:val="00624A17"/>
    <w:rsid w:val="006C4320"/>
    <w:rsid w:val="006E7305"/>
    <w:rsid w:val="00736DB4"/>
    <w:rsid w:val="0074633C"/>
    <w:rsid w:val="00751207"/>
    <w:rsid w:val="007806D5"/>
    <w:rsid w:val="00783D73"/>
    <w:rsid w:val="007B73D6"/>
    <w:rsid w:val="007D4695"/>
    <w:rsid w:val="0080437D"/>
    <w:rsid w:val="00817CBB"/>
    <w:rsid w:val="00832653"/>
    <w:rsid w:val="0085559E"/>
    <w:rsid w:val="00856557"/>
    <w:rsid w:val="008A3937"/>
    <w:rsid w:val="008E41E4"/>
    <w:rsid w:val="009272D5"/>
    <w:rsid w:val="0094136F"/>
    <w:rsid w:val="00962F81"/>
    <w:rsid w:val="00970AD4"/>
    <w:rsid w:val="00983061"/>
    <w:rsid w:val="009B3612"/>
    <w:rsid w:val="009D14DC"/>
    <w:rsid w:val="009D3564"/>
    <w:rsid w:val="00A232D2"/>
    <w:rsid w:val="00A451FD"/>
    <w:rsid w:val="00A90E64"/>
    <w:rsid w:val="00AA1E18"/>
    <w:rsid w:val="00AA68E3"/>
    <w:rsid w:val="00AB3966"/>
    <w:rsid w:val="00AB7357"/>
    <w:rsid w:val="00AC0991"/>
    <w:rsid w:val="00B13C90"/>
    <w:rsid w:val="00B23033"/>
    <w:rsid w:val="00B25872"/>
    <w:rsid w:val="00BC3B06"/>
    <w:rsid w:val="00BD7EE6"/>
    <w:rsid w:val="00C3510D"/>
    <w:rsid w:val="00C50DCE"/>
    <w:rsid w:val="00CB5AB3"/>
    <w:rsid w:val="00CF36CC"/>
    <w:rsid w:val="00CF593F"/>
    <w:rsid w:val="00D03BF3"/>
    <w:rsid w:val="00D36D39"/>
    <w:rsid w:val="00D732D8"/>
    <w:rsid w:val="00DA4A79"/>
    <w:rsid w:val="00DC625B"/>
    <w:rsid w:val="00E41B78"/>
    <w:rsid w:val="00E760D2"/>
    <w:rsid w:val="00E91219"/>
    <w:rsid w:val="00EA3CE3"/>
    <w:rsid w:val="00F25E1C"/>
    <w:rsid w:val="00F26262"/>
    <w:rsid w:val="00F40B4E"/>
    <w:rsid w:val="00F53A7C"/>
    <w:rsid w:val="00F7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0635B-0567-4FC8-8F05-794BBC77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7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B7357"/>
  </w:style>
  <w:style w:type="paragraph" w:styleId="Piedepgina">
    <w:name w:val="footer"/>
    <w:basedOn w:val="Normal"/>
    <w:link w:val="PiedepginaCar"/>
    <w:uiPriority w:val="99"/>
    <w:unhideWhenUsed/>
    <w:rsid w:val="00AB7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B7357"/>
  </w:style>
  <w:style w:type="paragraph" w:styleId="Prrafodelista">
    <w:name w:val="List Paragraph"/>
    <w:basedOn w:val="Normal"/>
    <w:uiPriority w:val="34"/>
    <w:qFormat/>
    <w:rsid w:val="003B720C"/>
    <w:pPr>
      <w:ind w:left="720"/>
      <w:contextualSpacing/>
    </w:pPr>
  </w:style>
  <w:style w:type="paragraph" w:styleId="Descripcin">
    <w:name w:val="caption"/>
    <w:basedOn w:val="Normal"/>
    <w:next w:val="Normal"/>
    <w:uiPriority w:val="35"/>
    <w:unhideWhenUsed/>
    <w:qFormat/>
    <w:rsid w:val="003B720C"/>
    <w:pPr>
      <w:spacing w:after="200" w:line="240" w:lineRule="auto"/>
    </w:pPr>
    <w:rPr>
      <w:i/>
      <w:iCs/>
      <w:color w:val="44546A" w:themeColor="text2"/>
      <w:sz w:val="18"/>
      <w:szCs w:val="18"/>
    </w:rPr>
  </w:style>
  <w:style w:type="table" w:styleId="Tablaconcuadrcula">
    <w:name w:val="Table Grid"/>
    <w:basedOn w:val="Tablanormal"/>
    <w:uiPriority w:val="39"/>
    <w:rsid w:val="003B7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png"/><Relationship Id="rId45"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png"/><Relationship Id="rId57" Type="http://schemas.openxmlformats.org/officeDocument/2006/relationships/oleObject" Target="embeddings/oleObject24.bin"/><Relationship Id="rId61" Type="http://schemas.openxmlformats.org/officeDocument/2006/relationships/image" Target="media/image28.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30.wmf"/><Relationship Id="rId8" Type="http://schemas.openxmlformats.org/officeDocument/2006/relationships/footer" Target="footer1.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5BDB3-5817-4191-ABC7-42F53A14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4929</Words>
  <Characters>27114</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Usuario</cp:lastModifiedBy>
  <cp:revision>2</cp:revision>
  <dcterms:created xsi:type="dcterms:W3CDTF">2018-01-11T18:19:00Z</dcterms:created>
  <dcterms:modified xsi:type="dcterms:W3CDTF">2018-01-11T18:19:00Z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c1bd3ee7-c76d-3a57-9320-092da23e5322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http://www.zotero.org/styles/ieee-control-systems</vt:lpwstr>
  </property>
  <property fmtid="{D5CDD505-2E9C-101B-9397-08002B2CF9AE}" pid="18" name="Mendeley Recent Style Name 6_1">
    <vt:lpwstr>IEEE Control Systems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