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846" w:rsidRDefault="00787846" w:rsidP="00787846">
      <w:pPr>
        <w:jc w:val="both"/>
      </w:pPr>
      <w:r>
        <w:t>Table 1</w:t>
      </w:r>
      <w:bookmarkStart w:id="0" w:name="_GoBack"/>
      <w:bookmarkEnd w:id="0"/>
      <w:r>
        <w:t xml:space="preserve">: </w:t>
      </w:r>
      <w:r w:rsidRPr="00787846">
        <w:t>Characteristics of bridge circuit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2EB" w:rsidTr="007C32EB">
        <w:tc>
          <w:tcPr>
            <w:tcW w:w="4675" w:type="dxa"/>
          </w:tcPr>
          <w:p w:rsidR="007C32EB" w:rsidRDefault="007C32EB">
            <w:r w:rsidRPr="007C32EB">
              <w:t>Property</w:t>
            </w:r>
          </w:p>
        </w:tc>
        <w:tc>
          <w:tcPr>
            <w:tcW w:w="4675" w:type="dxa"/>
          </w:tcPr>
          <w:p w:rsidR="007C32EB" w:rsidRDefault="007C32EB">
            <w:r w:rsidRPr="007C32EB">
              <w:t>Value</w:t>
            </w:r>
          </w:p>
        </w:tc>
      </w:tr>
      <w:tr w:rsidR="007C32EB" w:rsidTr="007C32EB">
        <w:tc>
          <w:tcPr>
            <w:tcW w:w="4675" w:type="dxa"/>
          </w:tcPr>
          <w:p w:rsidR="007C32EB" w:rsidRDefault="007C32EB">
            <w:r w:rsidRPr="007C32EB">
              <w:t>Analog input voltage range</w:t>
            </w:r>
          </w:p>
        </w:tc>
        <w:tc>
          <w:tcPr>
            <w:tcW w:w="4675" w:type="dxa"/>
          </w:tcPr>
          <w:p w:rsidR="007C32EB" w:rsidRDefault="00787846">
            <w:r>
              <w:t>0 V to 5 V</w:t>
            </w:r>
          </w:p>
        </w:tc>
      </w:tr>
      <w:tr w:rsidR="007C32EB" w:rsidTr="007C32EB">
        <w:tc>
          <w:tcPr>
            <w:tcW w:w="4675" w:type="dxa"/>
          </w:tcPr>
          <w:p w:rsidR="007C32EB" w:rsidRDefault="007C32EB">
            <w:r w:rsidRPr="007C32EB">
              <w:t>Analog input resolution</w:t>
            </w:r>
          </w:p>
        </w:tc>
        <w:tc>
          <w:tcPr>
            <w:tcW w:w="4675" w:type="dxa"/>
          </w:tcPr>
          <w:p w:rsidR="007C32EB" w:rsidRDefault="00787846">
            <w:r>
              <w:t>1024</w:t>
            </w:r>
          </w:p>
        </w:tc>
      </w:tr>
      <w:tr w:rsidR="007C32EB" w:rsidTr="007C32EB">
        <w:tc>
          <w:tcPr>
            <w:tcW w:w="4675" w:type="dxa"/>
          </w:tcPr>
          <w:p w:rsidR="007C32EB" w:rsidRDefault="007C32EB">
            <w:r w:rsidRPr="007C32EB">
              <w:t>Analog output type</w:t>
            </w:r>
          </w:p>
        </w:tc>
        <w:tc>
          <w:tcPr>
            <w:tcW w:w="4675" w:type="dxa"/>
          </w:tcPr>
          <w:p w:rsidR="007C32EB" w:rsidRDefault="007C32EB">
            <w:r>
              <w:t>Pulse width modulation (PWM)</w:t>
            </w:r>
          </w:p>
        </w:tc>
      </w:tr>
      <w:tr w:rsidR="007C32EB" w:rsidTr="007C32EB">
        <w:tc>
          <w:tcPr>
            <w:tcW w:w="4675" w:type="dxa"/>
          </w:tcPr>
          <w:p w:rsidR="007C32EB" w:rsidRDefault="007C32EB">
            <w:r w:rsidRPr="007C32EB">
              <w:t>Analog output voltage range</w:t>
            </w:r>
          </w:p>
        </w:tc>
        <w:tc>
          <w:tcPr>
            <w:tcW w:w="4675" w:type="dxa"/>
          </w:tcPr>
          <w:p w:rsidR="007C32EB" w:rsidRDefault="00787846">
            <w:r>
              <w:t>0 V to 5 V</w:t>
            </w:r>
          </w:p>
        </w:tc>
      </w:tr>
      <w:tr w:rsidR="007C32EB" w:rsidTr="007C32EB">
        <w:tc>
          <w:tcPr>
            <w:tcW w:w="4675" w:type="dxa"/>
          </w:tcPr>
          <w:p w:rsidR="007C32EB" w:rsidRDefault="007C32EB">
            <w:r w:rsidRPr="007C32EB">
              <w:t>Analog output resolution</w:t>
            </w:r>
          </w:p>
        </w:tc>
        <w:tc>
          <w:tcPr>
            <w:tcW w:w="4675" w:type="dxa"/>
          </w:tcPr>
          <w:p w:rsidR="007C32EB" w:rsidRDefault="00787846">
            <w:r>
              <w:t>256</w:t>
            </w:r>
          </w:p>
        </w:tc>
      </w:tr>
      <w:tr w:rsidR="007C32EB" w:rsidTr="007C32EB">
        <w:tc>
          <w:tcPr>
            <w:tcW w:w="4675" w:type="dxa"/>
          </w:tcPr>
          <w:p w:rsidR="007C32EB" w:rsidRDefault="007C32EB">
            <w:r w:rsidRPr="007C32EB">
              <w:t>Baud rate for RS232 protocol</w:t>
            </w:r>
          </w:p>
        </w:tc>
        <w:tc>
          <w:tcPr>
            <w:tcW w:w="4675" w:type="dxa"/>
          </w:tcPr>
          <w:p w:rsidR="007C32EB" w:rsidRDefault="00787846">
            <w:r>
              <w:t>115, 200 bit/s</w:t>
            </w:r>
          </w:p>
        </w:tc>
      </w:tr>
    </w:tbl>
    <w:p w:rsidR="00FF5BE2" w:rsidRDefault="00787846"/>
    <w:sectPr w:rsidR="00FF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EB"/>
    <w:rsid w:val="00204F1E"/>
    <w:rsid w:val="00522DCA"/>
    <w:rsid w:val="0059776C"/>
    <w:rsid w:val="0061740F"/>
    <w:rsid w:val="00787846"/>
    <w:rsid w:val="007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AB3E"/>
  <w15:chartTrackingRefBased/>
  <w15:docId w15:val="{3173C671-5C77-4745-9B0C-CEECE9D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1</cp:revision>
  <dcterms:created xsi:type="dcterms:W3CDTF">2018-06-11T01:56:00Z</dcterms:created>
  <dcterms:modified xsi:type="dcterms:W3CDTF">2018-06-11T02:28:00Z</dcterms:modified>
</cp:coreProperties>
</file>