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99615" w14:textId="2425D0E5" w:rsidR="00DD38FC" w:rsidRPr="005B75BA" w:rsidRDefault="00DD38FC" w:rsidP="00DD38FC">
      <w:pPr>
        <w:spacing w:line="240" w:lineRule="auto"/>
        <w:jc w:val="center"/>
        <w:rPr>
          <w:rFonts w:ascii="Times New Roman" w:eastAsia="Times New Roman Uni" w:hAnsi="Times New Roman" w:cs="Times New Roman"/>
          <w:b/>
          <w:bCs/>
          <w:sz w:val="30"/>
          <w:szCs w:val="30"/>
        </w:rPr>
      </w:pPr>
      <w:r w:rsidRPr="005B75BA">
        <w:rPr>
          <w:rFonts w:ascii="Times New Roman" w:eastAsia="Times New Roman Uni" w:hAnsi="Times New Roman" w:cs="Times New Roman"/>
          <w:b/>
          <w:bCs/>
          <w:sz w:val="30"/>
          <w:szCs w:val="30"/>
        </w:rPr>
        <w:t>I</w:t>
      </w:r>
      <w:r w:rsidR="005B75BA">
        <w:rPr>
          <w:rFonts w:ascii="Times New Roman" w:eastAsia="Times New Roman Uni" w:hAnsi="Times New Roman" w:cs="Times New Roman"/>
          <w:b/>
          <w:bCs/>
          <w:sz w:val="30"/>
          <w:szCs w:val="30"/>
        </w:rPr>
        <w:t xml:space="preserve">nitial </w:t>
      </w:r>
      <w:r w:rsidRPr="005B75BA">
        <w:rPr>
          <w:rFonts w:ascii="Times New Roman" w:eastAsia="Times New Roman Uni" w:hAnsi="Times New Roman" w:cs="Times New Roman"/>
          <w:b/>
          <w:bCs/>
          <w:sz w:val="30"/>
          <w:szCs w:val="30"/>
        </w:rPr>
        <w:t>M</w:t>
      </w:r>
      <w:r w:rsidR="005B75BA">
        <w:rPr>
          <w:rFonts w:ascii="Times New Roman" w:eastAsia="Times New Roman Uni" w:hAnsi="Times New Roman" w:cs="Times New Roman"/>
          <w:b/>
          <w:bCs/>
          <w:sz w:val="30"/>
          <w:szCs w:val="30"/>
        </w:rPr>
        <w:t>eeting</w:t>
      </w:r>
      <w:r w:rsidRPr="005B75BA">
        <w:rPr>
          <w:rFonts w:ascii="Times New Roman" w:eastAsia="Times New Roman Uni" w:hAnsi="Times New Roman" w:cs="Times New Roman"/>
          <w:b/>
          <w:bCs/>
          <w:sz w:val="30"/>
          <w:szCs w:val="30"/>
        </w:rPr>
        <w:t xml:space="preserve"> Agenda</w:t>
      </w:r>
    </w:p>
    <w:p w14:paraId="7D9F8675" w14:textId="77777777" w:rsidR="00DD38FC" w:rsidRPr="005B75BA" w:rsidRDefault="00DD38FC" w:rsidP="00DD38FC">
      <w:pPr>
        <w:spacing w:line="240" w:lineRule="auto"/>
        <w:jc w:val="center"/>
        <w:rPr>
          <w:rFonts w:ascii="Times New Roman" w:eastAsia="Times New Roman Uni" w:hAnsi="Times New Roman" w:cs="Times New Roman"/>
          <w:b/>
          <w:bCs/>
          <w:sz w:val="22"/>
        </w:rPr>
      </w:pPr>
    </w:p>
    <w:p w14:paraId="1055742B" w14:textId="5D63024C" w:rsidR="000C551B" w:rsidRDefault="00DD38FC" w:rsidP="00DD38FC">
      <w:pPr>
        <w:spacing w:line="240" w:lineRule="auto"/>
        <w:rPr>
          <w:rFonts w:ascii="Times New Roman" w:eastAsia="Times New Roman Uni" w:hAnsi="Times New Roman" w:cs="Times New Roman"/>
          <w:sz w:val="22"/>
        </w:rPr>
      </w:pPr>
      <w:r w:rsidRPr="002A5BDB">
        <w:rPr>
          <w:rFonts w:ascii="Times New Roman" w:eastAsia="Times New Roman Uni" w:hAnsi="Times New Roman" w:cs="Times New Roman"/>
          <w:b/>
          <w:bCs/>
          <w:sz w:val="22"/>
        </w:rPr>
        <w:t>File number:</w:t>
      </w:r>
      <w:r w:rsidRPr="005B75BA">
        <w:rPr>
          <w:rFonts w:ascii="Times New Roman" w:eastAsia="Times New Roman Uni" w:hAnsi="Times New Roman" w:cs="Times New Roman"/>
          <w:sz w:val="22"/>
        </w:rPr>
        <w:t xml:space="preserve"> #2</w:t>
      </w:r>
      <w:r w:rsidR="0070192A" w:rsidRPr="005B75BA">
        <w:rPr>
          <w:rFonts w:ascii="Times New Roman" w:eastAsia="Times New Roman Uni" w:hAnsi="Times New Roman" w:cs="Times New Roman"/>
          <w:sz w:val="22"/>
        </w:rPr>
        <w:t>3-0</w:t>
      </w:r>
      <w:r w:rsidR="007E710D">
        <w:rPr>
          <w:rFonts w:ascii="Times New Roman" w:eastAsia="Times New Roman Uni" w:hAnsi="Times New Roman" w:cs="Times New Roman"/>
          <w:sz w:val="22"/>
        </w:rPr>
        <w:t>83</w:t>
      </w:r>
      <w:r w:rsidR="000C551B">
        <w:rPr>
          <w:rFonts w:ascii="Times New Roman" w:eastAsia="Times New Roman Uni" w:hAnsi="Times New Roman" w:cs="Times New Roman"/>
          <w:sz w:val="22"/>
        </w:rPr>
        <w:t xml:space="preserve"> </w:t>
      </w:r>
      <w:r w:rsidR="000C551B" w:rsidRPr="002A5BDB">
        <w:rPr>
          <w:rFonts w:ascii="Times New Roman" w:eastAsia="Times New Roman Uni" w:hAnsi="Times New Roman" w:cs="Times New Roman"/>
          <w:b/>
          <w:bCs/>
          <w:sz w:val="22"/>
        </w:rPr>
        <w:t>|</w:t>
      </w:r>
      <w:r w:rsidR="000C551B">
        <w:rPr>
          <w:rFonts w:ascii="Times New Roman" w:eastAsia="Times New Roman Uni" w:hAnsi="Times New Roman" w:cs="Times New Roman"/>
          <w:sz w:val="22"/>
        </w:rPr>
        <w:t xml:space="preserve"> </w:t>
      </w:r>
      <w:r w:rsidR="000C551B" w:rsidRPr="002A5BDB">
        <w:rPr>
          <w:rFonts w:ascii="Times New Roman" w:eastAsia="Times New Roman Uni" w:hAnsi="Times New Roman" w:cs="Times New Roman"/>
          <w:b/>
          <w:bCs/>
          <w:sz w:val="22"/>
        </w:rPr>
        <w:t xml:space="preserve">Client </w:t>
      </w:r>
      <w:r w:rsidRPr="002A5BDB">
        <w:rPr>
          <w:rFonts w:ascii="Times New Roman" w:eastAsia="Times New Roman Uni" w:hAnsi="Times New Roman" w:cs="Times New Roman"/>
          <w:b/>
          <w:bCs/>
          <w:sz w:val="22"/>
        </w:rPr>
        <w:t>Name:</w:t>
      </w:r>
      <w:r w:rsidRPr="005B75BA">
        <w:rPr>
          <w:rFonts w:ascii="Times New Roman" w:eastAsia="Times New Roman Uni" w:hAnsi="Times New Roman" w:cs="Times New Roman"/>
          <w:sz w:val="22"/>
        </w:rPr>
        <w:t xml:space="preserve"> </w:t>
      </w:r>
      <w:r w:rsidR="007E710D">
        <w:rPr>
          <w:rFonts w:ascii="Times New Roman" w:eastAsia="Times New Roman Uni" w:hAnsi="Times New Roman" w:cs="Times New Roman"/>
          <w:sz w:val="22"/>
        </w:rPr>
        <w:t>Petrus, Langenhoven</w:t>
      </w:r>
    </w:p>
    <w:p w14:paraId="1A0DE53F" w14:textId="6BC909B7" w:rsidR="0070192A" w:rsidRDefault="0070192A" w:rsidP="00DD38FC">
      <w:pPr>
        <w:spacing w:line="240" w:lineRule="auto"/>
        <w:rPr>
          <w:rFonts w:ascii="Times New Roman" w:eastAsia="Times New Roman Uni" w:hAnsi="Times New Roman" w:cs="Times New Roman"/>
          <w:sz w:val="22"/>
        </w:rPr>
      </w:pPr>
      <w:r w:rsidRPr="002A5BDB">
        <w:rPr>
          <w:rFonts w:ascii="Times New Roman" w:eastAsia="Times New Roman Uni" w:hAnsi="Times New Roman" w:cs="Times New Roman"/>
          <w:b/>
          <w:bCs/>
          <w:sz w:val="22"/>
        </w:rPr>
        <w:t>Department</w:t>
      </w:r>
      <w:r w:rsidR="005B75BA" w:rsidRPr="002A5BDB">
        <w:rPr>
          <w:rFonts w:ascii="Times New Roman" w:eastAsia="Times New Roman Uni" w:hAnsi="Times New Roman" w:cs="Times New Roman"/>
          <w:b/>
          <w:bCs/>
          <w:sz w:val="22"/>
        </w:rPr>
        <w:t xml:space="preserve"> &amp; Position</w:t>
      </w:r>
      <w:r w:rsidRPr="002A5BDB">
        <w:rPr>
          <w:rFonts w:ascii="Times New Roman" w:eastAsia="Times New Roman Uni" w:hAnsi="Times New Roman" w:cs="Times New Roman"/>
          <w:b/>
          <w:bCs/>
          <w:sz w:val="22"/>
        </w:rPr>
        <w:t>:</w:t>
      </w:r>
      <w:r w:rsidRPr="005B75BA">
        <w:rPr>
          <w:rFonts w:ascii="Times New Roman" w:eastAsia="Times New Roman Uni" w:hAnsi="Times New Roman" w:cs="Times New Roman"/>
          <w:sz w:val="22"/>
        </w:rPr>
        <w:t xml:space="preserve"> </w:t>
      </w:r>
      <w:r w:rsidR="00961CEC">
        <w:rPr>
          <w:rFonts w:ascii="Times New Roman" w:eastAsia="Times New Roman Uni" w:hAnsi="Times New Roman" w:cs="Times New Roman"/>
          <w:sz w:val="22"/>
        </w:rPr>
        <w:t>Horticulture</w:t>
      </w:r>
      <w:r w:rsidR="007E710D">
        <w:rPr>
          <w:rFonts w:ascii="Times New Roman" w:eastAsia="Times New Roman Uni" w:hAnsi="Times New Roman" w:cs="Times New Roman"/>
          <w:sz w:val="22"/>
        </w:rPr>
        <w:t xml:space="preserve"> and Landscape Architecture</w:t>
      </w:r>
      <w:r w:rsidR="005B75BA">
        <w:rPr>
          <w:rFonts w:ascii="Times New Roman" w:eastAsia="Times New Roman Uni" w:hAnsi="Times New Roman" w:cs="Times New Roman"/>
          <w:sz w:val="22"/>
        </w:rPr>
        <w:t xml:space="preserve">, </w:t>
      </w:r>
      <w:r w:rsidR="007E710D">
        <w:rPr>
          <w:rFonts w:ascii="Times New Roman" w:eastAsia="Times New Roman Uni" w:hAnsi="Times New Roman" w:cs="Times New Roman"/>
          <w:sz w:val="22"/>
        </w:rPr>
        <w:t>Staff</w:t>
      </w:r>
    </w:p>
    <w:p w14:paraId="66FA65D6" w14:textId="57686A95" w:rsidR="005B75BA" w:rsidRDefault="000C551B" w:rsidP="00DD38FC">
      <w:pPr>
        <w:spacing w:line="240" w:lineRule="auto"/>
        <w:rPr>
          <w:rFonts w:ascii="Times New Roman" w:eastAsia="Times New Roman Uni" w:hAnsi="Times New Roman" w:cs="Times New Roman"/>
          <w:sz w:val="22"/>
        </w:rPr>
      </w:pPr>
      <w:r w:rsidRPr="002A5BDB">
        <w:rPr>
          <w:rFonts w:ascii="Times New Roman" w:eastAsia="Times New Roman Uni" w:hAnsi="Times New Roman" w:cs="Times New Roman"/>
          <w:b/>
          <w:bCs/>
          <w:sz w:val="22"/>
        </w:rPr>
        <w:t>Expected Completion:</w:t>
      </w:r>
      <w:r>
        <w:rPr>
          <w:rFonts w:ascii="Times New Roman" w:eastAsia="Times New Roman Uni" w:hAnsi="Times New Roman" w:cs="Times New Roman"/>
          <w:sz w:val="22"/>
        </w:rPr>
        <w:t xml:space="preserve"> </w:t>
      </w:r>
      <w:r w:rsidR="007E710D">
        <w:rPr>
          <w:rFonts w:ascii="Times New Roman" w:eastAsia="Times New Roman Uni" w:hAnsi="Times New Roman" w:cs="Times New Roman"/>
          <w:sz w:val="22"/>
        </w:rPr>
        <w:t>September</w:t>
      </w:r>
      <w:r w:rsidR="00CD68D5">
        <w:rPr>
          <w:rFonts w:ascii="Times New Roman" w:eastAsia="Times New Roman Uni" w:hAnsi="Times New Roman" w:cs="Times New Roman"/>
          <w:sz w:val="22"/>
        </w:rPr>
        <w:t xml:space="preserve"> </w:t>
      </w:r>
      <w:r w:rsidR="007E710D">
        <w:rPr>
          <w:rFonts w:ascii="Times New Roman" w:eastAsia="Times New Roman Uni" w:hAnsi="Times New Roman" w:cs="Times New Roman"/>
          <w:sz w:val="22"/>
        </w:rPr>
        <w:t>30</w:t>
      </w:r>
      <w:r w:rsidR="00CD68D5" w:rsidRPr="00CD68D5">
        <w:rPr>
          <w:rFonts w:ascii="Times New Roman" w:eastAsia="Times New Roman Uni" w:hAnsi="Times New Roman" w:cs="Times New Roman"/>
          <w:sz w:val="22"/>
          <w:vertAlign w:val="superscript"/>
        </w:rPr>
        <w:t>th</w:t>
      </w:r>
      <w:r w:rsidR="00CD68D5">
        <w:rPr>
          <w:rFonts w:ascii="Times New Roman" w:eastAsia="Times New Roman Uni" w:hAnsi="Times New Roman" w:cs="Times New Roman"/>
          <w:sz w:val="22"/>
        </w:rPr>
        <w:t>,</w:t>
      </w:r>
      <w:r>
        <w:rPr>
          <w:rFonts w:ascii="Times New Roman" w:eastAsia="Times New Roman Uni" w:hAnsi="Times New Roman" w:cs="Times New Roman"/>
          <w:sz w:val="22"/>
        </w:rPr>
        <w:t xml:space="preserve"> </w:t>
      </w:r>
      <w:proofErr w:type="gramStart"/>
      <w:r>
        <w:rPr>
          <w:rFonts w:ascii="Times New Roman" w:eastAsia="Times New Roman Uni" w:hAnsi="Times New Roman" w:cs="Times New Roman"/>
          <w:sz w:val="22"/>
        </w:rPr>
        <w:t>202</w:t>
      </w:r>
      <w:r w:rsidR="00CD68D5">
        <w:rPr>
          <w:rFonts w:ascii="Times New Roman" w:eastAsia="Times New Roman Uni" w:hAnsi="Times New Roman" w:cs="Times New Roman"/>
          <w:sz w:val="22"/>
        </w:rPr>
        <w:t>3</w:t>
      </w:r>
      <w:proofErr w:type="gramEnd"/>
    </w:p>
    <w:p w14:paraId="71972CF6" w14:textId="32F95951" w:rsidR="000C551B" w:rsidRPr="005B75BA" w:rsidRDefault="000C551B" w:rsidP="00DD38FC">
      <w:pPr>
        <w:spacing w:line="240" w:lineRule="auto"/>
        <w:rPr>
          <w:rFonts w:ascii="Times New Roman" w:eastAsia="Times New Roman Uni" w:hAnsi="Times New Roman" w:cs="Times New Roman"/>
          <w:sz w:val="22"/>
        </w:rPr>
      </w:pPr>
      <w:r w:rsidRPr="002A5BDB">
        <w:rPr>
          <w:rFonts w:ascii="Times New Roman" w:eastAsia="Times New Roman Uni" w:hAnsi="Times New Roman" w:cs="Times New Roman" w:hint="eastAsia"/>
          <w:b/>
          <w:bCs/>
          <w:sz w:val="22"/>
        </w:rPr>
        <w:t>S</w:t>
      </w:r>
      <w:r w:rsidRPr="002A5BDB">
        <w:rPr>
          <w:rFonts w:ascii="Times New Roman" w:eastAsia="Times New Roman Uni" w:hAnsi="Times New Roman" w:cs="Times New Roman"/>
          <w:b/>
          <w:bCs/>
          <w:sz w:val="22"/>
        </w:rPr>
        <w:t>tage of Research:</w:t>
      </w:r>
      <w:r>
        <w:rPr>
          <w:rFonts w:ascii="Times New Roman" w:eastAsia="Times New Roman Uni" w:hAnsi="Times New Roman" w:cs="Times New Roman"/>
          <w:sz w:val="22"/>
        </w:rPr>
        <w:t xml:space="preserve"> </w:t>
      </w:r>
      <w:r w:rsidR="007E710D">
        <w:rPr>
          <w:rFonts w:ascii="Times New Roman" w:eastAsia="Times New Roman Uni" w:hAnsi="Times New Roman" w:cs="Times New Roman"/>
          <w:sz w:val="22"/>
        </w:rPr>
        <w:t>Analysis</w:t>
      </w:r>
    </w:p>
    <w:p w14:paraId="6847511C" w14:textId="08940BEC" w:rsidR="00DD38FC" w:rsidRDefault="00DD38FC" w:rsidP="00DD38FC">
      <w:pPr>
        <w:spacing w:line="240" w:lineRule="auto"/>
        <w:rPr>
          <w:rFonts w:ascii="Times New Roman" w:eastAsia="Times New Roman Uni" w:hAnsi="Times New Roman" w:cs="Times New Roman"/>
          <w:sz w:val="22"/>
        </w:rPr>
      </w:pPr>
    </w:p>
    <w:p w14:paraId="12FF93EA" w14:textId="7547CB5B" w:rsidR="00DD38FC" w:rsidRPr="005B75BA" w:rsidRDefault="00DD38FC" w:rsidP="00DD38FC">
      <w:pPr>
        <w:spacing w:line="240" w:lineRule="auto"/>
        <w:rPr>
          <w:rFonts w:ascii="Times New Roman" w:eastAsia="Times New Roman Uni" w:hAnsi="Times New Roman" w:cs="Times New Roman"/>
          <w:b/>
          <w:bCs/>
          <w:sz w:val="22"/>
          <w:u w:val="single"/>
        </w:rPr>
      </w:pPr>
      <w:r w:rsidRPr="005B75BA">
        <w:rPr>
          <w:rFonts w:ascii="Times New Roman" w:eastAsia="Times New Roman Uni" w:hAnsi="Times New Roman" w:cs="Times New Roman"/>
          <w:b/>
          <w:bCs/>
          <w:sz w:val="22"/>
          <w:u w:val="single"/>
        </w:rPr>
        <w:t>Major objective</w:t>
      </w:r>
      <w:r w:rsidR="005B5B83">
        <w:rPr>
          <w:rFonts w:ascii="Times New Roman" w:eastAsia="Times New Roman Uni" w:hAnsi="Times New Roman" w:cs="Times New Roman"/>
          <w:b/>
          <w:bCs/>
          <w:sz w:val="22"/>
          <w:u w:val="single"/>
        </w:rPr>
        <w:t>s</w:t>
      </w:r>
    </w:p>
    <w:p w14:paraId="54690D23" w14:textId="1D5078B6" w:rsidR="007E710D" w:rsidRDefault="00D47DA8" w:rsidP="00D47DA8">
      <w:pPr>
        <w:spacing w:line="240" w:lineRule="auto"/>
        <w:rPr>
          <w:rFonts w:ascii="Times New Roman" w:eastAsia="Times New Roman Uni" w:hAnsi="Times New Roman" w:cs="Times New Roman"/>
          <w:sz w:val="22"/>
        </w:rPr>
      </w:pPr>
      <w:r w:rsidRPr="00D47DA8">
        <w:rPr>
          <w:rFonts w:ascii="Times New Roman" w:eastAsia="Times New Roman Uni" w:hAnsi="Times New Roman" w:cs="Times New Roman"/>
          <w:sz w:val="22"/>
        </w:rPr>
        <w:t>What impact does propagation and hardening off procedure have on the establishment, survival, and</w:t>
      </w:r>
      <w:r w:rsidRPr="00D47DA8">
        <w:rPr>
          <w:rFonts w:ascii="Times New Roman" w:eastAsia="Times New Roman Uni" w:hAnsi="Times New Roman" w:cs="Times New Roman"/>
          <w:sz w:val="22"/>
        </w:rPr>
        <w:t xml:space="preserve"> </w:t>
      </w:r>
      <w:r w:rsidRPr="00D47DA8">
        <w:rPr>
          <w:rFonts w:ascii="Times New Roman" w:eastAsia="Times New Roman Uni" w:hAnsi="Times New Roman" w:cs="Times New Roman"/>
          <w:sz w:val="22"/>
        </w:rPr>
        <w:t>growth (production) of hemp</w:t>
      </w:r>
      <w:r w:rsidRPr="00D47DA8">
        <w:rPr>
          <w:rFonts w:ascii="Times New Roman" w:eastAsia="Times New Roman Uni" w:hAnsi="Times New Roman" w:cs="Times New Roman"/>
          <w:sz w:val="22"/>
        </w:rPr>
        <w:t>?</w:t>
      </w:r>
    </w:p>
    <w:p w14:paraId="46CDFF3D" w14:textId="77777777" w:rsidR="007E710D" w:rsidRDefault="007E710D" w:rsidP="007E710D">
      <w:pPr>
        <w:spacing w:line="240" w:lineRule="auto"/>
        <w:rPr>
          <w:rFonts w:ascii="Times New Roman" w:eastAsia="Times New Roman Uni" w:hAnsi="Times New Roman" w:cs="Times New Roman"/>
          <w:b/>
          <w:bCs/>
          <w:sz w:val="22"/>
          <w:u w:val="single"/>
        </w:rPr>
      </w:pPr>
    </w:p>
    <w:p w14:paraId="633CCD73" w14:textId="2D32BEA4" w:rsidR="00F70E7E" w:rsidRPr="00F33B31" w:rsidRDefault="00F70E7E" w:rsidP="00F70E7E">
      <w:pPr>
        <w:spacing w:line="240" w:lineRule="auto"/>
        <w:rPr>
          <w:rFonts w:ascii="Times New Roman" w:eastAsia="Times New Roman Uni" w:hAnsi="Times New Roman" w:cs="Times New Roman"/>
          <w:sz w:val="22"/>
          <w:u w:val="single"/>
        </w:rPr>
      </w:pPr>
      <w:r w:rsidRPr="00F33B31">
        <w:rPr>
          <w:rFonts w:ascii="Times New Roman" w:eastAsia="Times New Roman Uni" w:hAnsi="Times New Roman" w:cs="Times New Roman"/>
          <w:b/>
          <w:bCs/>
          <w:sz w:val="22"/>
          <w:u w:val="single"/>
        </w:rPr>
        <w:t xml:space="preserve">Discussion Point </w:t>
      </w:r>
      <w:r w:rsidR="00E0186A">
        <w:rPr>
          <w:rFonts w:ascii="Times New Roman" w:eastAsia="Times New Roman Uni" w:hAnsi="Times New Roman" w:cs="Times New Roman"/>
          <w:b/>
          <w:bCs/>
          <w:sz w:val="22"/>
          <w:u w:val="single"/>
        </w:rPr>
        <w:t>1</w:t>
      </w:r>
    </w:p>
    <w:p w14:paraId="58DD31DF" w14:textId="143A2DF5" w:rsidR="00E361F2" w:rsidRDefault="00E0186A" w:rsidP="00E0186A">
      <w:pPr>
        <w:spacing w:line="240" w:lineRule="auto"/>
        <w:rPr>
          <w:rFonts w:ascii="Times New Roman" w:eastAsia="Times New Roman Uni" w:hAnsi="Times New Roman" w:cs="Times New Roman"/>
          <w:sz w:val="22"/>
        </w:rPr>
      </w:pPr>
      <w:r w:rsidRPr="00E0186A">
        <w:rPr>
          <w:rFonts w:ascii="Times New Roman" w:eastAsia="Times New Roman Uni" w:hAnsi="Times New Roman" w:cs="Times New Roman"/>
          <w:sz w:val="22"/>
        </w:rPr>
        <w:t>Does the light source and type of propagation tray affect the growth and rooting of clones?</w:t>
      </w:r>
    </w:p>
    <w:p w14:paraId="382E28F2" w14:textId="408CD454" w:rsidR="00E0186A" w:rsidRDefault="00E0186A" w:rsidP="00E0186A">
      <w:pPr>
        <w:pStyle w:val="a5"/>
        <w:numPr>
          <w:ilvl w:val="0"/>
          <w:numId w:val="23"/>
        </w:numPr>
        <w:spacing w:line="240" w:lineRule="auto"/>
        <w:ind w:leftChars="0"/>
        <w:rPr>
          <w:rFonts w:ascii="Times New Roman" w:eastAsia="Times New Roman Uni" w:hAnsi="Times New Roman" w:cs="Times New Roman"/>
          <w:sz w:val="22"/>
        </w:rPr>
      </w:pPr>
      <w:r>
        <w:rPr>
          <w:rFonts w:ascii="Times New Roman" w:eastAsia="Times New Roman Uni" w:hAnsi="Times New Roman" w:cs="Times New Roman" w:hint="eastAsia"/>
          <w:sz w:val="22"/>
        </w:rPr>
        <w:t>A</w:t>
      </w:r>
      <w:r>
        <w:rPr>
          <w:rFonts w:ascii="Times New Roman" w:eastAsia="Times New Roman Uni" w:hAnsi="Times New Roman" w:cs="Times New Roman"/>
          <w:sz w:val="22"/>
        </w:rPr>
        <w:t>NOVA to compare means across different light sources and propagation tray types, followed by post-hoc tests for pairwise comparisons if significant differences are found.</w:t>
      </w:r>
    </w:p>
    <w:p w14:paraId="0F3F1F84" w14:textId="77777777" w:rsidR="00E0186A" w:rsidRDefault="00E0186A" w:rsidP="00E0186A">
      <w:pPr>
        <w:spacing w:line="240" w:lineRule="auto"/>
        <w:rPr>
          <w:rFonts w:ascii="Times New Roman" w:eastAsia="Times New Roman Uni" w:hAnsi="Times New Roman" w:cs="Times New Roman"/>
          <w:sz w:val="22"/>
        </w:rPr>
      </w:pPr>
    </w:p>
    <w:p w14:paraId="6179E32A" w14:textId="7D468891" w:rsidR="00E0186A" w:rsidRPr="00F33B31" w:rsidRDefault="00E0186A" w:rsidP="00E0186A">
      <w:pPr>
        <w:spacing w:line="240" w:lineRule="auto"/>
        <w:rPr>
          <w:rFonts w:ascii="Times New Roman" w:eastAsia="Times New Roman Uni" w:hAnsi="Times New Roman" w:cs="Times New Roman"/>
          <w:sz w:val="22"/>
          <w:u w:val="single"/>
        </w:rPr>
      </w:pPr>
      <w:r w:rsidRPr="00F33B31">
        <w:rPr>
          <w:rFonts w:ascii="Times New Roman" w:eastAsia="Times New Roman Uni" w:hAnsi="Times New Roman" w:cs="Times New Roman"/>
          <w:b/>
          <w:bCs/>
          <w:sz w:val="22"/>
          <w:u w:val="single"/>
        </w:rPr>
        <w:t xml:space="preserve">Discussion Point </w:t>
      </w:r>
      <w:r>
        <w:rPr>
          <w:rFonts w:ascii="Times New Roman" w:eastAsia="Times New Roman Uni" w:hAnsi="Times New Roman" w:cs="Times New Roman"/>
          <w:b/>
          <w:bCs/>
          <w:sz w:val="22"/>
          <w:u w:val="single"/>
        </w:rPr>
        <w:t>2</w:t>
      </w:r>
    </w:p>
    <w:p w14:paraId="3E883E7B" w14:textId="084EF554" w:rsidR="00E0186A" w:rsidRPr="00E0186A" w:rsidRDefault="00E0186A" w:rsidP="00E0186A">
      <w:pPr>
        <w:spacing w:line="240" w:lineRule="auto"/>
        <w:rPr>
          <w:rFonts w:ascii="Times New Roman" w:eastAsia="Times New Roman Uni" w:hAnsi="Times New Roman" w:cs="Times New Roman" w:hint="eastAsia"/>
          <w:sz w:val="22"/>
        </w:rPr>
      </w:pPr>
      <w:r w:rsidRPr="00E0186A">
        <w:rPr>
          <w:rFonts w:ascii="Times New Roman" w:eastAsia="Times New Roman Uni" w:hAnsi="Times New Roman" w:cs="Times New Roman"/>
          <w:sz w:val="22"/>
        </w:rPr>
        <w:t>What is the impact of the hardening-off procedure on the survival of clones in the field?</w:t>
      </w:r>
    </w:p>
    <w:p w14:paraId="33F2FF7B" w14:textId="0B4EBE49" w:rsidR="00A36B30" w:rsidRDefault="00E0186A" w:rsidP="00E0186A">
      <w:pPr>
        <w:pStyle w:val="a5"/>
        <w:numPr>
          <w:ilvl w:val="0"/>
          <w:numId w:val="23"/>
        </w:numPr>
        <w:spacing w:line="240" w:lineRule="auto"/>
        <w:ind w:leftChars="0"/>
        <w:rPr>
          <w:rFonts w:ascii="Times New Roman" w:eastAsia="Times New Roman Uni" w:hAnsi="Times New Roman" w:cs="Times New Roman"/>
          <w:sz w:val="22"/>
        </w:rPr>
      </w:pPr>
      <w:r>
        <w:rPr>
          <w:rFonts w:ascii="Times New Roman" w:eastAsia="Times New Roman Uni" w:hAnsi="Times New Roman" w:cs="Times New Roman"/>
          <w:sz w:val="22"/>
        </w:rPr>
        <w:t xml:space="preserve">Option 1: </w:t>
      </w:r>
      <w:r>
        <w:rPr>
          <w:rFonts w:ascii="Times New Roman" w:eastAsia="Times New Roman Uni" w:hAnsi="Times New Roman" w:cs="Times New Roman" w:hint="eastAsia"/>
          <w:sz w:val="22"/>
        </w:rPr>
        <w:t>C</w:t>
      </w:r>
      <w:r>
        <w:rPr>
          <w:rFonts w:ascii="Times New Roman" w:eastAsia="Times New Roman Uni" w:hAnsi="Times New Roman" w:cs="Times New Roman"/>
          <w:sz w:val="22"/>
        </w:rPr>
        <w:t>hi-square test to compare survival proportions between different hardening-off procedures.</w:t>
      </w:r>
    </w:p>
    <w:p w14:paraId="3A1D0CEC" w14:textId="1443263B" w:rsidR="00E0186A" w:rsidRDefault="00E0186A" w:rsidP="00E0186A">
      <w:pPr>
        <w:pStyle w:val="a5"/>
        <w:numPr>
          <w:ilvl w:val="0"/>
          <w:numId w:val="23"/>
        </w:numPr>
        <w:spacing w:line="240" w:lineRule="auto"/>
        <w:ind w:leftChars="0"/>
        <w:rPr>
          <w:rFonts w:ascii="Times New Roman" w:eastAsia="Times New Roman Uni" w:hAnsi="Times New Roman" w:cs="Times New Roman"/>
          <w:sz w:val="22"/>
        </w:rPr>
      </w:pPr>
      <w:r>
        <w:rPr>
          <w:rFonts w:ascii="Times New Roman" w:eastAsia="Times New Roman Uni" w:hAnsi="Times New Roman" w:cs="Times New Roman" w:hint="eastAsia"/>
          <w:sz w:val="22"/>
        </w:rPr>
        <w:t>O</w:t>
      </w:r>
      <w:r>
        <w:rPr>
          <w:rFonts w:ascii="Times New Roman" w:eastAsia="Times New Roman Uni" w:hAnsi="Times New Roman" w:cs="Times New Roman"/>
          <w:sz w:val="22"/>
        </w:rPr>
        <w:t xml:space="preserve">ption 2: </w:t>
      </w:r>
      <w:r w:rsidR="00CD0174">
        <w:rPr>
          <w:rFonts w:ascii="Times New Roman" w:eastAsia="Times New Roman Uni" w:hAnsi="Times New Roman" w:cs="Times New Roman"/>
          <w:sz w:val="22"/>
        </w:rPr>
        <w:t>Plot Kaplan-Meier survival curves for each group and visually check the survival probability of plant clones over time for each procedure. Then test by either log-rank test or Cox proportional hazards model.</w:t>
      </w:r>
    </w:p>
    <w:p w14:paraId="4DC0A44B" w14:textId="77777777" w:rsidR="00E0186A" w:rsidRPr="00E0186A" w:rsidRDefault="00E0186A" w:rsidP="00E0186A">
      <w:pPr>
        <w:spacing w:line="240" w:lineRule="auto"/>
        <w:rPr>
          <w:rFonts w:ascii="Times New Roman" w:eastAsia="Times New Roman Uni" w:hAnsi="Times New Roman" w:cs="Times New Roman" w:hint="eastAsia"/>
          <w:sz w:val="22"/>
        </w:rPr>
      </w:pPr>
    </w:p>
    <w:p w14:paraId="48290952" w14:textId="19131F9A" w:rsidR="00E0186A" w:rsidRPr="00F33B31" w:rsidRDefault="00E0186A" w:rsidP="00E0186A">
      <w:pPr>
        <w:spacing w:line="240" w:lineRule="auto"/>
        <w:rPr>
          <w:rFonts w:ascii="Times New Roman" w:eastAsia="Times New Roman Uni" w:hAnsi="Times New Roman" w:cs="Times New Roman"/>
          <w:sz w:val="22"/>
          <w:u w:val="single"/>
        </w:rPr>
      </w:pPr>
      <w:r w:rsidRPr="00F33B31">
        <w:rPr>
          <w:rFonts w:ascii="Times New Roman" w:eastAsia="Times New Roman Uni" w:hAnsi="Times New Roman" w:cs="Times New Roman"/>
          <w:b/>
          <w:bCs/>
          <w:sz w:val="22"/>
          <w:u w:val="single"/>
        </w:rPr>
        <w:t xml:space="preserve">Discussion Point </w:t>
      </w:r>
      <w:r>
        <w:rPr>
          <w:rFonts w:ascii="Times New Roman" w:eastAsia="Times New Roman Uni" w:hAnsi="Times New Roman" w:cs="Times New Roman"/>
          <w:b/>
          <w:bCs/>
          <w:sz w:val="22"/>
          <w:u w:val="single"/>
        </w:rPr>
        <w:t>3</w:t>
      </w:r>
    </w:p>
    <w:p w14:paraId="5014E413" w14:textId="0B3B3BA7" w:rsidR="00E0186A" w:rsidRDefault="00CD0174" w:rsidP="00DD38FC">
      <w:pPr>
        <w:spacing w:line="240" w:lineRule="auto"/>
        <w:rPr>
          <w:rFonts w:ascii="Times New Roman" w:eastAsia="Times New Roman Uni" w:hAnsi="Times New Roman" w:cs="Times New Roman"/>
          <w:sz w:val="22"/>
        </w:rPr>
      </w:pPr>
      <w:r w:rsidRPr="00CD0174">
        <w:rPr>
          <w:rFonts w:ascii="Times New Roman" w:eastAsia="Times New Roman Uni" w:hAnsi="Times New Roman" w:cs="Times New Roman"/>
          <w:sz w:val="22"/>
        </w:rPr>
        <w:t>Does propagation and hardening-off procedures affect hemp production?</w:t>
      </w:r>
    </w:p>
    <w:p w14:paraId="02ABBEB8" w14:textId="1334DDDE" w:rsidR="00CD0174" w:rsidRPr="00CD0174" w:rsidRDefault="00CD0174" w:rsidP="00CD0174">
      <w:pPr>
        <w:pStyle w:val="a5"/>
        <w:numPr>
          <w:ilvl w:val="0"/>
          <w:numId w:val="23"/>
        </w:numPr>
        <w:spacing w:line="240" w:lineRule="auto"/>
        <w:ind w:leftChars="0"/>
        <w:rPr>
          <w:rFonts w:ascii="Times New Roman" w:eastAsia="Times New Roman Uni" w:hAnsi="Times New Roman" w:cs="Times New Roman"/>
          <w:sz w:val="22"/>
        </w:rPr>
      </w:pPr>
      <w:r>
        <w:rPr>
          <w:rFonts w:ascii="Times New Roman" w:eastAsia="Times New Roman Uni" w:hAnsi="Times New Roman" w:cs="Times New Roman"/>
          <w:sz w:val="22"/>
        </w:rPr>
        <w:t>Regression to assess the relationships between propagation/hardening-off factors and hemp production yield, considering confounding variables.</w:t>
      </w:r>
    </w:p>
    <w:p w14:paraId="3E361987" w14:textId="77777777" w:rsidR="00E0186A" w:rsidRDefault="00E0186A" w:rsidP="00DD38FC">
      <w:pPr>
        <w:spacing w:line="240" w:lineRule="auto"/>
        <w:rPr>
          <w:rFonts w:ascii="Times New Roman" w:eastAsia="Times New Roman Uni" w:hAnsi="Times New Roman" w:cs="Times New Roman" w:hint="eastAsia"/>
          <w:sz w:val="22"/>
        </w:rPr>
      </w:pPr>
    </w:p>
    <w:p w14:paraId="6A6067D2" w14:textId="34B7EC7A" w:rsidR="00E0186A" w:rsidRPr="00F33B31" w:rsidRDefault="00E0186A" w:rsidP="00E0186A">
      <w:pPr>
        <w:spacing w:line="240" w:lineRule="auto"/>
        <w:rPr>
          <w:rFonts w:ascii="Times New Roman" w:eastAsia="Times New Roman Uni" w:hAnsi="Times New Roman" w:cs="Times New Roman"/>
          <w:sz w:val="22"/>
          <w:u w:val="single"/>
        </w:rPr>
      </w:pPr>
      <w:r w:rsidRPr="00F33B31">
        <w:rPr>
          <w:rFonts w:ascii="Times New Roman" w:eastAsia="Times New Roman Uni" w:hAnsi="Times New Roman" w:cs="Times New Roman"/>
          <w:b/>
          <w:bCs/>
          <w:sz w:val="22"/>
          <w:u w:val="single"/>
        </w:rPr>
        <w:t xml:space="preserve">Discussion Point </w:t>
      </w:r>
      <w:r>
        <w:rPr>
          <w:rFonts w:ascii="Times New Roman" w:eastAsia="Times New Roman Uni" w:hAnsi="Times New Roman" w:cs="Times New Roman"/>
          <w:b/>
          <w:bCs/>
          <w:sz w:val="22"/>
          <w:u w:val="single"/>
        </w:rPr>
        <w:t>4</w:t>
      </w:r>
    </w:p>
    <w:p w14:paraId="2D90D25C" w14:textId="4CA3D5C5" w:rsidR="00E0186A" w:rsidRDefault="00CD0174" w:rsidP="00DD38FC">
      <w:pPr>
        <w:spacing w:line="240" w:lineRule="auto"/>
        <w:rPr>
          <w:rFonts w:ascii="Times New Roman" w:eastAsia="Times New Roman Uni" w:hAnsi="Times New Roman" w:cs="Times New Roman"/>
          <w:sz w:val="22"/>
        </w:rPr>
      </w:pPr>
      <w:r w:rsidRPr="00CD0174">
        <w:rPr>
          <w:rFonts w:ascii="Times New Roman" w:eastAsia="Times New Roman Uni" w:hAnsi="Times New Roman" w:cs="Times New Roman"/>
          <w:sz w:val="22"/>
        </w:rPr>
        <w:t>Do</w:t>
      </w:r>
      <w:r w:rsidRPr="00CD0174">
        <w:rPr>
          <w:rFonts w:ascii="Times New Roman" w:eastAsia="Times New Roman Uni" w:hAnsi="Times New Roman" w:cs="Times New Roman"/>
          <w:sz w:val="22"/>
        </w:rPr>
        <w:t xml:space="preserve"> the treatment combinations affect the growth rate?</w:t>
      </w:r>
    </w:p>
    <w:p w14:paraId="6B4BB786" w14:textId="4C2E7A70" w:rsidR="00CD0174" w:rsidRPr="00CD0174" w:rsidRDefault="00CD0174" w:rsidP="00CD0174">
      <w:pPr>
        <w:pStyle w:val="a5"/>
        <w:numPr>
          <w:ilvl w:val="0"/>
          <w:numId w:val="23"/>
        </w:numPr>
        <w:spacing w:line="240" w:lineRule="auto"/>
        <w:ind w:leftChars="0"/>
        <w:rPr>
          <w:rFonts w:ascii="Times New Roman" w:eastAsia="Times New Roman Uni" w:hAnsi="Times New Roman" w:cs="Times New Roman"/>
          <w:sz w:val="22"/>
        </w:rPr>
      </w:pPr>
      <w:r>
        <w:rPr>
          <w:rFonts w:ascii="Times New Roman" w:eastAsia="Times New Roman Uni" w:hAnsi="Times New Roman" w:cs="Times New Roman" w:hint="eastAsia"/>
          <w:sz w:val="22"/>
        </w:rPr>
        <w:t>A</w:t>
      </w:r>
      <w:r>
        <w:rPr>
          <w:rFonts w:ascii="Times New Roman" w:eastAsia="Times New Roman Uni" w:hAnsi="Times New Roman" w:cs="Times New Roman"/>
          <w:sz w:val="22"/>
        </w:rPr>
        <w:t>NOVA to analyze the influence of multiple treatment factors and their interactions on the growth rate of plants. Post-hoc tests can be also applied.</w:t>
      </w:r>
    </w:p>
    <w:p w14:paraId="461FA73F" w14:textId="77777777" w:rsidR="00E0186A" w:rsidRDefault="00E0186A" w:rsidP="00DD38FC">
      <w:pPr>
        <w:spacing w:line="240" w:lineRule="auto"/>
        <w:rPr>
          <w:rFonts w:ascii="Times New Roman" w:eastAsia="Times New Roman Uni" w:hAnsi="Times New Roman" w:cs="Times New Roman"/>
          <w:sz w:val="22"/>
        </w:rPr>
      </w:pPr>
    </w:p>
    <w:p w14:paraId="7CEB4FC6" w14:textId="77777777" w:rsidR="00E0186A" w:rsidRDefault="00E0186A" w:rsidP="00DD38FC">
      <w:pPr>
        <w:spacing w:line="240" w:lineRule="auto"/>
        <w:rPr>
          <w:rFonts w:ascii="Times New Roman" w:eastAsia="Times New Roman Uni" w:hAnsi="Times New Roman" w:cs="Times New Roman" w:hint="eastAsia"/>
          <w:sz w:val="22"/>
        </w:rPr>
      </w:pPr>
    </w:p>
    <w:sectPr w:rsidR="00E0186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F5A7C" w14:textId="77777777" w:rsidR="008136D1" w:rsidRDefault="008136D1" w:rsidP="00B24E06">
      <w:pPr>
        <w:spacing w:after="0" w:line="240" w:lineRule="auto"/>
      </w:pPr>
      <w:r>
        <w:separator/>
      </w:r>
    </w:p>
  </w:endnote>
  <w:endnote w:type="continuationSeparator" w:id="0">
    <w:p w14:paraId="22B6AD16" w14:textId="77777777" w:rsidR="008136D1" w:rsidRDefault="008136D1" w:rsidP="00B24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Uni">
    <w:panose1 w:val="02020603050405020304"/>
    <w:charset w:val="81"/>
    <w:family w:val="roman"/>
    <w:pitch w:val="variable"/>
    <w:sig w:usb0="B334AAFF" w:usb1="F9DFFFFF" w:usb2="0000003E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55EDE" w14:textId="77777777" w:rsidR="008136D1" w:rsidRDefault="008136D1" w:rsidP="00B24E06">
      <w:pPr>
        <w:spacing w:after="0" w:line="240" w:lineRule="auto"/>
      </w:pPr>
      <w:r>
        <w:separator/>
      </w:r>
    </w:p>
  </w:footnote>
  <w:footnote w:type="continuationSeparator" w:id="0">
    <w:p w14:paraId="77A0D541" w14:textId="77777777" w:rsidR="008136D1" w:rsidRDefault="008136D1" w:rsidP="00B24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C3E"/>
    <w:multiLevelType w:val="hybridMultilevel"/>
    <w:tmpl w:val="D3445B82"/>
    <w:lvl w:ilvl="0" w:tplc="B310EE26">
      <w:start w:val="1"/>
      <w:numFmt w:val="bullet"/>
      <w:lvlText w:val=""/>
      <w:lvlJc w:val="left"/>
      <w:pPr>
        <w:ind w:left="760" w:hanging="360"/>
      </w:pPr>
      <w:rPr>
        <w:rFonts w:ascii="Wingdings" w:eastAsia="Times New Roman Uni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0321E6"/>
    <w:multiLevelType w:val="hybridMultilevel"/>
    <w:tmpl w:val="C5865B0E"/>
    <w:lvl w:ilvl="0" w:tplc="8816503E">
      <w:start w:val="1"/>
      <w:numFmt w:val="bullet"/>
      <w:lvlText w:val="-"/>
      <w:lvlJc w:val="left"/>
      <w:pPr>
        <w:ind w:left="760" w:hanging="360"/>
      </w:pPr>
      <w:rPr>
        <w:rFonts w:ascii="Times New Roman" w:eastAsia="Times New Roman Un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687E31"/>
    <w:multiLevelType w:val="hybridMultilevel"/>
    <w:tmpl w:val="B85E777A"/>
    <w:lvl w:ilvl="0" w:tplc="DC286FC0">
      <w:start w:val="1"/>
      <w:numFmt w:val="bullet"/>
      <w:lvlText w:val="-"/>
      <w:lvlJc w:val="left"/>
      <w:pPr>
        <w:ind w:left="760" w:hanging="360"/>
      </w:pPr>
      <w:rPr>
        <w:rFonts w:ascii="Times New Roman" w:eastAsia="Times New Roman Un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5C60E96"/>
    <w:multiLevelType w:val="hybridMultilevel"/>
    <w:tmpl w:val="916698DC"/>
    <w:lvl w:ilvl="0" w:tplc="1C94DDD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7097095"/>
    <w:multiLevelType w:val="hybridMultilevel"/>
    <w:tmpl w:val="DA80021E"/>
    <w:lvl w:ilvl="0" w:tplc="94EA3B7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ED096A"/>
    <w:multiLevelType w:val="hybridMultilevel"/>
    <w:tmpl w:val="C0307F00"/>
    <w:lvl w:ilvl="0" w:tplc="BCCA2F52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 Un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2A7D2919"/>
    <w:multiLevelType w:val="hybridMultilevel"/>
    <w:tmpl w:val="DB6071AA"/>
    <w:lvl w:ilvl="0" w:tplc="EE7467EA">
      <w:start w:val="1"/>
      <w:numFmt w:val="bullet"/>
      <w:lvlText w:val="-"/>
      <w:lvlJc w:val="left"/>
      <w:pPr>
        <w:ind w:left="760" w:hanging="360"/>
      </w:pPr>
      <w:rPr>
        <w:rFonts w:ascii="Times New Roman" w:eastAsia="Times New Roman Un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C3F2B32"/>
    <w:multiLevelType w:val="hybridMultilevel"/>
    <w:tmpl w:val="9F68E09A"/>
    <w:lvl w:ilvl="0" w:tplc="6E0E92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5C282C"/>
    <w:multiLevelType w:val="hybridMultilevel"/>
    <w:tmpl w:val="4CFE174C"/>
    <w:lvl w:ilvl="0" w:tplc="1B248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32F47BF6"/>
    <w:multiLevelType w:val="hybridMultilevel"/>
    <w:tmpl w:val="96B07184"/>
    <w:lvl w:ilvl="0" w:tplc="28B406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BBA02C0"/>
    <w:multiLevelType w:val="hybridMultilevel"/>
    <w:tmpl w:val="58C639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FF52FE"/>
    <w:multiLevelType w:val="hybridMultilevel"/>
    <w:tmpl w:val="4440D882"/>
    <w:lvl w:ilvl="0" w:tplc="A0F0BFCA">
      <w:start w:val="1"/>
      <w:numFmt w:val="bullet"/>
      <w:lvlText w:val=""/>
      <w:lvlJc w:val="left"/>
      <w:pPr>
        <w:ind w:left="800" w:hanging="360"/>
      </w:pPr>
      <w:rPr>
        <w:rFonts w:ascii="Wingdings" w:eastAsia="Times New Roman Un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7DC7CA0"/>
    <w:multiLevelType w:val="hybridMultilevel"/>
    <w:tmpl w:val="8F9610B6"/>
    <w:lvl w:ilvl="0" w:tplc="64AC822E">
      <w:start w:val="1"/>
      <w:numFmt w:val="bullet"/>
      <w:lvlText w:val="-"/>
      <w:lvlJc w:val="left"/>
      <w:pPr>
        <w:ind w:left="1120" w:hanging="360"/>
      </w:pPr>
      <w:rPr>
        <w:rFonts w:ascii="Times New Roman" w:eastAsia="Times New Roman Un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4A8B6900"/>
    <w:multiLevelType w:val="hybridMultilevel"/>
    <w:tmpl w:val="25627F08"/>
    <w:lvl w:ilvl="0" w:tplc="66B45E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42388C"/>
    <w:multiLevelType w:val="hybridMultilevel"/>
    <w:tmpl w:val="0B843488"/>
    <w:lvl w:ilvl="0" w:tplc="70B2D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06B648A"/>
    <w:multiLevelType w:val="hybridMultilevel"/>
    <w:tmpl w:val="6E264420"/>
    <w:lvl w:ilvl="0" w:tplc="7D8031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4A51246"/>
    <w:multiLevelType w:val="hybridMultilevel"/>
    <w:tmpl w:val="A5C4BA04"/>
    <w:lvl w:ilvl="0" w:tplc="85D494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0932D53"/>
    <w:multiLevelType w:val="hybridMultilevel"/>
    <w:tmpl w:val="E390C414"/>
    <w:lvl w:ilvl="0" w:tplc="28B406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1721D9E"/>
    <w:multiLevelType w:val="hybridMultilevel"/>
    <w:tmpl w:val="F5E048D0"/>
    <w:lvl w:ilvl="0" w:tplc="4B600A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6DD0035"/>
    <w:multiLevelType w:val="hybridMultilevel"/>
    <w:tmpl w:val="C16CDE72"/>
    <w:lvl w:ilvl="0" w:tplc="9D58BADA">
      <w:start w:val="1"/>
      <w:numFmt w:val="bullet"/>
      <w:lvlText w:val=""/>
      <w:lvlJc w:val="left"/>
      <w:pPr>
        <w:ind w:left="580" w:hanging="360"/>
      </w:pPr>
      <w:rPr>
        <w:rFonts w:ascii="Wingdings" w:eastAsia="Times New Roman Un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0" w15:restartNumberingAfterBreak="0">
    <w:nsid w:val="6C37444D"/>
    <w:multiLevelType w:val="hybridMultilevel"/>
    <w:tmpl w:val="6ECE60AA"/>
    <w:lvl w:ilvl="0" w:tplc="A80699F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4BF05BA"/>
    <w:multiLevelType w:val="hybridMultilevel"/>
    <w:tmpl w:val="4B3471A8"/>
    <w:lvl w:ilvl="0" w:tplc="FB2082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CC73981"/>
    <w:multiLevelType w:val="hybridMultilevel"/>
    <w:tmpl w:val="B906A852"/>
    <w:lvl w:ilvl="0" w:tplc="666837D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667280">
    <w:abstractNumId w:val="10"/>
  </w:num>
  <w:num w:numId="2" w16cid:durableId="1406025331">
    <w:abstractNumId w:val="9"/>
  </w:num>
  <w:num w:numId="3" w16cid:durableId="880634782">
    <w:abstractNumId w:val="17"/>
  </w:num>
  <w:num w:numId="4" w16cid:durableId="1886019297">
    <w:abstractNumId w:val="13"/>
  </w:num>
  <w:num w:numId="5" w16cid:durableId="441219561">
    <w:abstractNumId w:val="14"/>
  </w:num>
  <w:num w:numId="6" w16cid:durableId="1110861038">
    <w:abstractNumId w:val="15"/>
  </w:num>
  <w:num w:numId="7" w16cid:durableId="563565688">
    <w:abstractNumId w:val="20"/>
  </w:num>
  <w:num w:numId="8" w16cid:durableId="218126648">
    <w:abstractNumId w:val="3"/>
  </w:num>
  <w:num w:numId="9" w16cid:durableId="452019544">
    <w:abstractNumId w:val="21"/>
  </w:num>
  <w:num w:numId="10" w16cid:durableId="497305222">
    <w:abstractNumId w:val="4"/>
  </w:num>
  <w:num w:numId="11" w16cid:durableId="137456137">
    <w:abstractNumId w:val="7"/>
  </w:num>
  <w:num w:numId="12" w16cid:durableId="681393026">
    <w:abstractNumId w:val="12"/>
  </w:num>
  <w:num w:numId="13" w16cid:durableId="1120958100">
    <w:abstractNumId w:val="2"/>
  </w:num>
  <w:num w:numId="14" w16cid:durableId="1803185047">
    <w:abstractNumId w:val="19"/>
  </w:num>
  <w:num w:numId="15" w16cid:durableId="344021500">
    <w:abstractNumId w:val="0"/>
  </w:num>
  <w:num w:numId="16" w16cid:durableId="1171409526">
    <w:abstractNumId w:val="5"/>
  </w:num>
  <w:num w:numId="17" w16cid:durableId="58401326">
    <w:abstractNumId w:val="6"/>
  </w:num>
  <w:num w:numId="18" w16cid:durableId="1797136564">
    <w:abstractNumId w:val="1"/>
  </w:num>
  <w:num w:numId="19" w16cid:durableId="1158615709">
    <w:abstractNumId w:val="16"/>
  </w:num>
  <w:num w:numId="20" w16cid:durableId="1881478195">
    <w:abstractNumId w:val="18"/>
  </w:num>
  <w:num w:numId="21" w16cid:durableId="952326069">
    <w:abstractNumId w:val="8"/>
  </w:num>
  <w:num w:numId="22" w16cid:durableId="374546651">
    <w:abstractNumId w:val="22"/>
  </w:num>
  <w:num w:numId="23" w16cid:durableId="19182008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FC"/>
    <w:rsid w:val="000951AD"/>
    <w:rsid w:val="000C551B"/>
    <w:rsid w:val="00130FA1"/>
    <w:rsid w:val="00134BF6"/>
    <w:rsid w:val="0014188B"/>
    <w:rsid w:val="00252D0A"/>
    <w:rsid w:val="00277F90"/>
    <w:rsid w:val="002A5BDB"/>
    <w:rsid w:val="00310549"/>
    <w:rsid w:val="00313ADA"/>
    <w:rsid w:val="00325C49"/>
    <w:rsid w:val="00342CE2"/>
    <w:rsid w:val="003544F1"/>
    <w:rsid w:val="003919C1"/>
    <w:rsid w:val="003B0DF5"/>
    <w:rsid w:val="004E1AD8"/>
    <w:rsid w:val="005502AC"/>
    <w:rsid w:val="00591E84"/>
    <w:rsid w:val="005B5B83"/>
    <w:rsid w:val="005B75BA"/>
    <w:rsid w:val="005C7F0E"/>
    <w:rsid w:val="0062545A"/>
    <w:rsid w:val="00633CE3"/>
    <w:rsid w:val="00655486"/>
    <w:rsid w:val="006763BA"/>
    <w:rsid w:val="0068073E"/>
    <w:rsid w:val="006872DB"/>
    <w:rsid w:val="006C6AAC"/>
    <w:rsid w:val="006E50A2"/>
    <w:rsid w:val="006E72D3"/>
    <w:rsid w:val="0070192A"/>
    <w:rsid w:val="007D347A"/>
    <w:rsid w:val="007E0A1F"/>
    <w:rsid w:val="007E4138"/>
    <w:rsid w:val="007E710D"/>
    <w:rsid w:val="00804C5E"/>
    <w:rsid w:val="0080714A"/>
    <w:rsid w:val="008136D1"/>
    <w:rsid w:val="00862C88"/>
    <w:rsid w:val="00961CEC"/>
    <w:rsid w:val="00982752"/>
    <w:rsid w:val="009C47FF"/>
    <w:rsid w:val="00A36B30"/>
    <w:rsid w:val="00AA7678"/>
    <w:rsid w:val="00AE2C0E"/>
    <w:rsid w:val="00B0094A"/>
    <w:rsid w:val="00B24E06"/>
    <w:rsid w:val="00BC115F"/>
    <w:rsid w:val="00BD095A"/>
    <w:rsid w:val="00C151D5"/>
    <w:rsid w:val="00C91427"/>
    <w:rsid w:val="00CB6F49"/>
    <w:rsid w:val="00CC5A42"/>
    <w:rsid w:val="00CD0174"/>
    <w:rsid w:val="00CD68D5"/>
    <w:rsid w:val="00D40279"/>
    <w:rsid w:val="00D47DA8"/>
    <w:rsid w:val="00DD38FC"/>
    <w:rsid w:val="00E0186A"/>
    <w:rsid w:val="00E361F2"/>
    <w:rsid w:val="00E65C65"/>
    <w:rsid w:val="00EC49E8"/>
    <w:rsid w:val="00EE66D1"/>
    <w:rsid w:val="00F15CC3"/>
    <w:rsid w:val="00F33B31"/>
    <w:rsid w:val="00F7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9259F"/>
  <w15:chartTrackingRefBased/>
  <w15:docId w15:val="{4BD3D174-2E26-4E7B-95CB-9065333D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8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24E0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24E06"/>
  </w:style>
  <w:style w:type="paragraph" w:styleId="a4">
    <w:name w:val="footer"/>
    <w:basedOn w:val="a"/>
    <w:link w:val="Char0"/>
    <w:uiPriority w:val="99"/>
    <w:unhideWhenUsed/>
    <w:rsid w:val="00B24E0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24E06"/>
  </w:style>
  <w:style w:type="paragraph" w:styleId="a5">
    <w:name w:val="List Paragraph"/>
    <w:basedOn w:val="a"/>
    <w:uiPriority w:val="34"/>
    <w:qFormat/>
    <w:rsid w:val="0070192A"/>
    <w:pPr>
      <w:ind w:leftChars="400" w:left="800"/>
    </w:pPr>
  </w:style>
  <w:style w:type="table" w:styleId="a6">
    <w:name w:val="Table Grid"/>
    <w:basedOn w:val="a1"/>
    <w:uiPriority w:val="39"/>
    <w:rsid w:val="006C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Sehwan kim</dc:creator>
  <cp:keywords/>
  <dc:description/>
  <cp:lastModifiedBy>Robert Kho Jung</cp:lastModifiedBy>
  <cp:revision>12</cp:revision>
  <dcterms:created xsi:type="dcterms:W3CDTF">2023-01-15T19:06:00Z</dcterms:created>
  <dcterms:modified xsi:type="dcterms:W3CDTF">2023-07-23T18:31:00Z</dcterms:modified>
</cp:coreProperties>
</file>