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F573D" w14:textId="77777777" w:rsidR="002E30FF" w:rsidRDefault="002E30FF" w:rsidP="002E30FF">
      <w:pPr>
        <w:pStyle w:val="z-TopofForm"/>
      </w:pPr>
      <w:r>
        <w:t>Top of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
        <w:gridCol w:w="5833"/>
        <w:gridCol w:w="2893"/>
      </w:tblGrid>
      <w:tr w:rsidR="00937676" w:rsidRPr="002E30FF" w14:paraId="2039918F" w14:textId="77777777" w:rsidTr="00CC0F91">
        <w:trPr>
          <w:cantSplit/>
          <w:trHeight w:val="530"/>
        </w:trPr>
        <w:tc>
          <w:tcPr>
            <w:tcW w:w="856" w:type="dxa"/>
            <w:tcBorders>
              <w:bottom w:val="nil"/>
              <w:right w:val="nil"/>
            </w:tcBorders>
            <w:shd w:val="clear" w:color="auto" w:fill="auto"/>
            <w:vAlign w:val="center"/>
          </w:tcPr>
          <w:p w14:paraId="0C02671A" w14:textId="77777777" w:rsidR="00937676" w:rsidRPr="00CC0F91" w:rsidRDefault="00937676" w:rsidP="004F7A82">
            <w:pPr>
              <w:pStyle w:val="PlainText"/>
              <w:rPr>
                <w:rFonts w:ascii="Times New Roman" w:hAnsi="Times New Roman" w:cs="Times New Roman"/>
              </w:rPr>
            </w:pPr>
            <w:r w:rsidRPr="00CC0F91">
              <w:rPr>
                <w:rFonts w:ascii="Times New Roman" w:hAnsi="Times New Roman" w:cs="Times New Roman"/>
                <w:b/>
              </w:rPr>
              <w:t>Client:</w:t>
            </w:r>
          </w:p>
        </w:tc>
        <w:tc>
          <w:tcPr>
            <w:tcW w:w="5993" w:type="dxa"/>
            <w:tcBorders>
              <w:left w:val="nil"/>
              <w:bottom w:val="nil"/>
            </w:tcBorders>
            <w:shd w:val="clear" w:color="auto" w:fill="auto"/>
            <w:vAlign w:val="center"/>
          </w:tcPr>
          <w:p w14:paraId="5339FCCD" w14:textId="53FA21B5" w:rsidR="00937676" w:rsidRPr="00CC0F91" w:rsidRDefault="003E7468" w:rsidP="004F7A82">
            <w:pPr>
              <w:pStyle w:val="PlainText"/>
              <w:rPr>
                <w:rFonts w:ascii="Times New Roman" w:hAnsi="Times New Roman" w:cs="Times New Roman"/>
              </w:rPr>
            </w:pPr>
            <w:r>
              <w:rPr>
                <w:rFonts w:ascii="Times New Roman" w:hAnsi="Times New Roman" w:cs="Times New Roman"/>
              </w:rPr>
              <w:t>Macy Griffis</w:t>
            </w:r>
          </w:p>
        </w:tc>
        <w:tc>
          <w:tcPr>
            <w:tcW w:w="2957" w:type="dxa"/>
            <w:vAlign w:val="center"/>
          </w:tcPr>
          <w:p w14:paraId="72A432B0" w14:textId="1D008035" w:rsidR="00937676" w:rsidRPr="00CC0F91" w:rsidRDefault="00937676" w:rsidP="002E30FF">
            <w:pPr>
              <w:pStyle w:val="PlainText"/>
              <w:rPr>
                <w:rFonts w:ascii="Times New Roman" w:hAnsi="Times New Roman" w:cs="Times New Roman"/>
              </w:rPr>
            </w:pPr>
            <w:r w:rsidRPr="00CC0F91">
              <w:rPr>
                <w:rFonts w:ascii="Times New Roman" w:hAnsi="Times New Roman" w:cs="Times New Roman"/>
                <w:b/>
              </w:rPr>
              <w:t>File:</w:t>
            </w:r>
            <w:r w:rsidRPr="00CC0F91">
              <w:rPr>
                <w:rFonts w:ascii="Times New Roman" w:hAnsi="Times New Roman" w:cs="Times New Roman"/>
              </w:rPr>
              <w:t xml:space="preserve">  </w:t>
            </w:r>
            <w:r w:rsidR="003E7468">
              <w:rPr>
                <w:rFonts w:ascii="Times New Roman" w:hAnsi="Times New Roman" w:cs="Times New Roman"/>
              </w:rPr>
              <w:t>24-023</w:t>
            </w:r>
          </w:p>
        </w:tc>
      </w:tr>
      <w:tr w:rsidR="00937676" w:rsidRPr="002E30FF" w14:paraId="0958D6D0" w14:textId="77777777" w:rsidTr="00CC0F91">
        <w:trPr>
          <w:cantSplit/>
          <w:trHeight w:val="485"/>
        </w:trPr>
        <w:tc>
          <w:tcPr>
            <w:tcW w:w="856" w:type="dxa"/>
            <w:tcBorders>
              <w:top w:val="nil"/>
              <w:bottom w:val="single" w:sz="4" w:space="0" w:color="auto"/>
              <w:right w:val="nil"/>
            </w:tcBorders>
            <w:shd w:val="clear" w:color="auto" w:fill="auto"/>
            <w:vAlign w:val="center"/>
          </w:tcPr>
          <w:p w14:paraId="5B91EC18" w14:textId="77777777" w:rsidR="00937676" w:rsidRPr="00CC0F91" w:rsidRDefault="00937676" w:rsidP="004F7A82">
            <w:pPr>
              <w:pStyle w:val="PlainText"/>
              <w:rPr>
                <w:rFonts w:ascii="Times New Roman" w:hAnsi="Times New Roman" w:cs="Times New Roman"/>
              </w:rPr>
            </w:pPr>
            <w:r w:rsidRPr="00CC0F91">
              <w:rPr>
                <w:rFonts w:ascii="Times New Roman" w:hAnsi="Times New Roman" w:cs="Times New Roman"/>
                <w:b/>
              </w:rPr>
              <w:t>Dept:</w:t>
            </w:r>
          </w:p>
        </w:tc>
        <w:tc>
          <w:tcPr>
            <w:tcW w:w="5993" w:type="dxa"/>
            <w:tcBorders>
              <w:top w:val="nil"/>
              <w:left w:val="nil"/>
            </w:tcBorders>
            <w:shd w:val="clear" w:color="auto" w:fill="auto"/>
            <w:vAlign w:val="center"/>
          </w:tcPr>
          <w:p w14:paraId="081B4A0F" w14:textId="528EC548" w:rsidR="00937676" w:rsidRPr="003E7468" w:rsidRDefault="003E7468" w:rsidP="004F7A82">
            <w:pPr>
              <w:pStyle w:val="PlainText"/>
              <w:rPr>
                <w:rFonts w:ascii="Times New Roman" w:hAnsi="Times New Roman" w:cs="Times New Roman"/>
              </w:rPr>
            </w:pPr>
            <w:r w:rsidRPr="003E7468">
              <w:rPr>
                <w:rFonts w:ascii="Times New Roman" w:hAnsi="Times New Roman" w:cs="Times New Roman"/>
              </w:rPr>
              <w:t>Speech, Language, and Hearing Sciences</w:t>
            </w:r>
          </w:p>
        </w:tc>
        <w:tc>
          <w:tcPr>
            <w:tcW w:w="2957" w:type="dxa"/>
          </w:tcPr>
          <w:p w14:paraId="19F4E629" w14:textId="77777777" w:rsidR="00937676" w:rsidRPr="00CC0F91" w:rsidRDefault="00937676" w:rsidP="004F7A82">
            <w:pPr>
              <w:pStyle w:val="PlainText"/>
              <w:rPr>
                <w:rFonts w:ascii="Times New Roman" w:hAnsi="Times New Roman" w:cs="Times New Roman"/>
                <w:b/>
              </w:rPr>
            </w:pPr>
            <w:r w:rsidRPr="00CC0F91">
              <w:rPr>
                <w:rFonts w:ascii="Times New Roman" w:hAnsi="Times New Roman" w:cs="Times New Roman"/>
                <w:b/>
              </w:rPr>
              <w:t xml:space="preserve">Faculty: </w:t>
            </w:r>
          </w:p>
          <w:p w14:paraId="632E7C06" w14:textId="77777777" w:rsidR="00937676" w:rsidRPr="00CC0F91" w:rsidRDefault="0068027B" w:rsidP="004F7A82">
            <w:pPr>
              <w:pStyle w:val="PlainText"/>
              <w:rPr>
                <w:rFonts w:ascii="Times New Roman" w:hAnsi="Times New Roman" w:cs="Times New Roman"/>
                <w:b/>
              </w:rPr>
            </w:pPr>
            <w:r w:rsidRPr="00CC0F91">
              <w:rPr>
                <w:rFonts w:ascii="Times New Roman" w:hAnsi="Times New Roman" w:cs="Times New Roman"/>
                <w:b/>
                <w:noProof/>
              </w:rPr>
              <mc:AlternateContent>
                <mc:Choice Requires="wps">
                  <w:drawing>
                    <wp:anchor distT="0" distB="0" distL="114300" distR="114300" simplePos="0" relativeHeight="251657216" behindDoc="1" locked="0" layoutInCell="1" allowOverlap="1" wp14:anchorId="670ADF94" wp14:editId="27301E03">
                      <wp:simplePos x="0" y="0"/>
                      <wp:positionH relativeFrom="column">
                        <wp:posOffset>1087120</wp:posOffset>
                      </wp:positionH>
                      <wp:positionV relativeFrom="paragraph">
                        <wp:posOffset>-114300</wp:posOffset>
                      </wp:positionV>
                      <wp:extent cx="228600" cy="104775"/>
                      <wp:effectExtent l="10160" t="9525" r="8890" b="9525"/>
                      <wp:wrapTight wrapText="bothSides">
                        <wp:wrapPolygon edited="0">
                          <wp:start x="9000" y="-1833"/>
                          <wp:lineTo x="-900" y="0"/>
                          <wp:lineTo x="-900" y="16233"/>
                          <wp:lineTo x="3600" y="19767"/>
                          <wp:lineTo x="17100" y="19767"/>
                          <wp:lineTo x="21600" y="16233"/>
                          <wp:lineTo x="21600" y="0"/>
                          <wp:lineTo x="12600" y="-1833"/>
                          <wp:lineTo x="9000" y="-1833"/>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746EE0" id="Oval 16" o:spid="_x0000_s102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">
                      <w10:wrap type="tight"/>
                    </v:oval>
                  </w:pict>
                </mc:Fallback>
              </mc:AlternateContent>
            </w:r>
            <w:r w:rsidRPr="00CC0F91">
              <w:rPr>
                <w:rFonts w:ascii="Times New Roman" w:hAnsi="Times New Roman" w:cs="Times New Roman"/>
                <w:b/>
                <w:noProof/>
              </w:rPr>
              <mc:AlternateContent>
                <mc:Choice Requires="wps">
                  <w:drawing>
                    <wp:anchor distT="0" distB="0" distL="114300" distR="114300" simplePos="0" relativeHeight="251656192" behindDoc="0" locked="0" layoutInCell="1" allowOverlap="1" wp14:anchorId="7BFC2C7B" wp14:editId="3D2C7C9B">
                      <wp:simplePos x="0" y="0"/>
                      <wp:positionH relativeFrom="column">
                        <wp:posOffset>1087120</wp:posOffset>
                      </wp:positionH>
                      <wp:positionV relativeFrom="paragraph">
                        <wp:posOffset>20955</wp:posOffset>
                      </wp:positionV>
                      <wp:extent cx="228600" cy="114300"/>
                      <wp:effectExtent l="0" t="0" r="19050" b="1905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F20962" id="Oval 15" o:spid="_x0000_s1026"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" fillcolor="black [3213]"/>
                  </w:pict>
                </mc:Fallback>
              </mc:AlternateContent>
            </w:r>
            <w:r w:rsidR="00937676" w:rsidRPr="00CC0F91">
              <w:rPr>
                <w:rFonts w:ascii="Times New Roman" w:hAnsi="Times New Roman" w:cs="Times New Roman"/>
                <w:b/>
              </w:rPr>
              <w:t>Student:</w:t>
            </w:r>
          </w:p>
        </w:tc>
      </w:tr>
      <w:tr w:rsidR="00937676" w:rsidRPr="002E30FF" w14:paraId="64502429" w14:textId="77777777" w:rsidTr="00CC0F91">
        <w:trPr>
          <w:cantSplit/>
          <w:trHeight w:val="530"/>
        </w:trPr>
        <w:tc>
          <w:tcPr>
            <w:tcW w:w="856" w:type="dxa"/>
            <w:tcBorders>
              <w:right w:val="nil"/>
            </w:tcBorders>
            <w:vAlign w:val="center"/>
          </w:tcPr>
          <w:p w14:paraId="30359ADE" w14:textId="44D82C80" w:rsidR="00937676" w:rsidRPr="000F6CFD" w:rsidRDefault="00937676" w:rsidP="002E30FF">
            <w:pPr>
              <w:pStyle w:val="PlainText"/>
              <w:rPr>
                <w:rFonts w:ascii="Times New Roman" w:hAnsi="Times New Roman" w:cs="Times New Roman"/>
                <w:bCs/>
              </w:rPr>
            </w:pPr>
            <w:r w:rsidRPr="00CC0F91">
              <w:rPr>
                <w:rFonts w:ascii="Times New Roman" w:hAnsi="Times New Roman" w:cs="Times New Roman"/>
                <w:b/>
              </w:rPr>
              <w:t>Date:</w:t>
            </w:r>
            <w:r w:rsidR="000F6CFD">
              <w:rPr>
                <w:rFonts w:ascii="Times New Roman" w:hAnsi="Times New Roman" w:cs="Times New Roman"/>
                <w:b/>
              </w:rPr>
              <w:t xml:space="preserve">    </w:t>
            </w:r>
          </w:p>
        </w:tc>
        <w:tc>
          <w:tcPr>
            <w:tcW w:w="5993" w:type="dxa"/>
            <w:tcBorders>
              <w:left w:val="nil"/>
            </w:tcBorders>
            <w:vAlign w:val="center"/>
          </w:tcPr>
          <w:p w14:paraId="1382FE0F" w14:textId="65F8E4AB" w:rsidR="00937676" w:rsidRPr="00CC0F91" w:rsidRDefault="000F6CFD" w:rsidP="002E30FF">
            <w:pPr>
              <w:pStyle w:val="PlainText"/>
              <w:rPr>
                <w:rFonts w:ascii="Times New Roman" w:hAnsi="Times New Roman" w:cs="Times New Roman"/>
              </w:rPr>
            </w:pPr>
            <w:r>
              <w:rPr>
                <w:rFonts w:ascii="Times New Roman" w:hAnsi="Times New Roman" w:cs="Times New Roman"/>
              </w:rPr>
              <w:t>3/19/24</w:t>
            </w:r>
          </w:p>
        </w:tc>
        <w:tc>
          <w:tcPr>
            <w:tcW w:w="2957" w:type="dxa"/>
          </w:tcPr>
          <w:p w14:paraId="23593CE6" w14:textId="77777777" w:rsidR="00937676" w:rsidRPr="00CC0F91" w:rsidRDefault="00937676" w:rsidP="002E30FF">
            <w:pPr>
              <w:pStyle w:val="PlainText"/>
              <w:rPr>
                <w:rFonts w:ascii="Times New Roman" w:hAnsi="Times New Roman" w:cs="Times New Roman"/>
                <w:b/>
              </w:rPr>
            </w:pPr>
            <w:r w:rsidRPr="00CC0F91">
              <w:rPr>
                <w:rFonts w:ascii="Times New Roman" w:hAnsi="Times New Roman" w:cs="Times New Roman"/>
                <w:b/>
              </w:rPr>
              <w:t xml:space="preserve">Initial Meeting: </w:t>
            </w:r>
          </w:p>
          <w:p w14:paraId="318206EB" w14:textId="77777777" w:rsidR="00937676" w:rsidRPr="00CC0F91" w:rsidRDefault="0068027B" w:rsidP="002E30FF">
            <w:pPr>
              <w:pStyle w:val="PlainText"/>
              <w:rPr>
                <w:rFonts w:ascii="Times New Roman" w:hAnsi="Times New Roman" w:cs="Times New Roman"/>
              </w:rPr>
            </w:pPr>
            <w:r w:rsidRPr="00CC0F91">
              <w:rPr>
                <w:rFonts w:ascii="Times New Roman" w:hAnsi="Times New Roman" w:cs="Times New Roman"/>
                <w:b/>
                <w:noProof/>
              </w:rPr>
              <mc:AlternateContent>
                <mc:Choice Requires="wps">
                  <w:drawing>
                    <wp:anchor distT="0" distB="0" distL="114300" distR="114300" simplePos="0" relativeHeight="251659264" behindDoc="1" locked="0" layoutInCell="1" allowOverlap="1" wp14:anchorId="7A5CAD24" wp14:editId="660376B3">
                      <wp:simplePos x="0" y="0"/>
                      <wp:positionH relativeFrom="column">
                        <wp:posOffset>1096645</wp:posOffset>
                      </wp:positionH>
                      <wp:positionV relativeFrom="paragraph">
                        <wp:posOffset>-120015</wp:posOffset>
                      </wp:positionV>
                      <wp:extent cx="228600" cy="104775"/>
                      <wp:effectExtent l="0" t="0" r="19050" b="28575"/>
                      <wp:wrapTight wrapText="bothSides">
                        <wp:wrapPolygon edited="0">
                          <wp:start x="0" y="0"/>
                          <wp:lineTo x="0" y="23564"/>
                          <wp:lineTo x="21600" y="23564"/>
                          <wp:lineTo x="21600" y="0"/>
                          <wp:lineTo x="0" y="0"/>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D99F46" id="Oval 18" o:spid="_x0000_s1026"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" fillcolor="black [3213]">
                      <w10:wrap type="tight"/>
                    </v:oval>
                  </w:pict>
                </mc:Fallback>
              </mc:AlternateContent>
            </w:r>
            <w:r w:rsidRPr="00CC0F91">
              <w:rPr>
                <w:rFonts w:ascii="Times New Roman" w:hAnsi="Times New Roman" w:cs="Times New Roman"/>
                <w:b/>
                <w:noProof/>
              </w:rPr>
              <mc:AlternateContent>
                <mc:Choice Requires="wps">
                  <w:drawing>
                    <wp:anchor distT="0" distB="0" distL="114300" distR="114300" simplePos="0" relativeHeight="251658240" behindDoc="0" locked="0" layoutInCell="1" allowOverlap="1" wp14:anchorId="3C6F4B6B" wp14:editId="14AD2922">
                      <wp:simplePos x="0" y="0"/>
                      <wp:positionH relativeFrom="column">
                        <wp:posOffset>1096645</wp:posOffset>
                      </wp:positionH>
                      <wp:positionV relativeFrom="paragraph">
                        <wp:posOffset>40005</wp:posOffset>
                      </wp:positionV>
                      <wp:extent cx="228600" cy="114300"/>
                      <wp:effectExtent l="10160" t="11430" r="8890" b="762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338A46" id="Oval 17" o:spid="_x0000_s1026"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"/>
                  </w:pict>
                </mc:Fallback>
              </mc:AlternateContent>
            </w:r>
            <w:r w:rsidR="00937676" w:rsidRPr="00CC0F91">
              <w:rPr>
                <w:rFonts w:ascii="Times New Roman" w:hAnsi="Times New Roman" w:cs="Times New Roman"/>
                <w:b/>
              </w:rPr>
              <w:t>Follow-up:</w:t>
            </w:r>
          </w:p>
        </w:tc>
      </w:tr>
      <w:tr w:rsidR="004F7A82" w:rsidRPr="00CC0F91" w14:paraId="78058E74" w14:textId="77777777" w:rsidTr="003167DF">
        <w:trPr>
          <w:cantSplit/>
          <w:trHeight w:val="665"/>
        </w:trPr>
        <w:tc>
          <w:tcPr>
            <w:tcW w:w="9806" w:type="dxa"/>
            <w:gridSpan w:val="3"/>
            <w:tcBorders>
              <w:bottom w:val="single" w:sz="4" w:space="0" w:color="auto"/>
            </w:tcBorders>
          </w:tcPr>
          <w:p w14:paraId="71881AF9" w14:textId="77777777" w:rsidR="00743A42" w:rsidRPr="00CC0F91" w:rsidRDefault="00743A42" w:rsidP="00743A42">
            <w:pPr>
              <w:pStyle w:val="PlainText"/>
              <w:rPr>
                <w:rFonts w:ascii="Times New Roman" w:hAnsi="Times New Roman" w:cs="Times New Roman"/>
                <w:b/>
              </w:rPr>
            </w:pPr>
          </w:p>
          <w:p w14:paraId="0D7FB9BF" w14:textId="52A7D5ED" w:rsidR="000F6CFD" w:rsidRPr="00CC0F91" w:rsidRDefault="00743A42" w:rsidP="00743A42">
            <w:pPr>
              <w:pStyle w:val="PlainText"/>
              <w:rPr>
                <w:rFonts w:ascii="Times New Roman" w:hAnsi="Times New Roman" w:cs="Times New Roman"/>
              </w:rPr>
            </w:pPr>
            <w:r w:rsidRPr="00CC0F91">
              <w:rPr>
                <w:rFonts w:ascii="Times New Roman" w:hAnsi="Times New Roman" w:cs="Times New Roman"/>
                <w:b/>
              </w:rPr>
              <w:t>Consultant and Attendees:</w:t>
            </w:r>
            <w:r w:rsidRPr="00CC0F91">
              <w:rPr>
                <w:rFonts w:ascii="Times New Roman" w:hAnsi="Times New Roman" w:cs="Times New Roman"/>
              </w:rPr>
              <w:t xml:space="preserve">  </w:t>
            </w:r>
            <w:r w:rsidR="000F6CFD">
              <w:rPr>
                <w:rFonts w:ascii="Times New Roman" w:hAnsi="Times New Roman" w:cs="Times New Roman"/>
              </w:rPr>
              <w:t>Sumeeth Guda, Macy Griffis, Dr.</w:t>
            </w:r>
            <w:r w:rsidR="00B11AE1">
              <w:rPr>
                <w:rFonts w:ascii="Times New Roman" w:hAnsi="Times New Roman" w:cs="Times New Roman"/>
              </w:rPr>
              <w:t xml:space="preserve"> </w:t>
            </w:r>
            <w:r w:rsidR="000F6CFD">
              <w:rPr>
                <w:rFonts w:ascii="Times New Roman" w:hAnsi="Times New Roman" w:cs="Times New Roman"/>
              </w:rPr>
              <w:t>Chong Gu, Dr. Georgia Malandraki</w:t>
            </w:r>
          </w:p>
        </w:tc>
      </w:tr>
      <w:tr w:rsidR="004F7A82" w:rsidRPr="00CC0F91" w14:paraId="79D5DC80" w14:textId="77777777" w:rsidTr="003167DF">
        <w:trPr>
          <w:cantSplit/>
          <w:trHeight w:val="980"/>
        </w:trPr>
        <w:tc>
          <w:tcPr>
            <w:tcW w:w="9806" w:type="dxa"/>
            <w:gridSpan w:val="3"/>
            <w:tcBorders>
              <w:bottom w:val="nil"/>
            </w:tcBorders>
          </w:tcPr>
          <w:p w14:paraId="0836EF94" w14:textId="77777777" w:rsidR="004F7A82" w:rsidRPr="00CC0F91" w:rsidRDefault="004F7A82" w:rsidP="004F7A82">
            <w:pPr>
              <w:pStyle w:val="PlainText"/>
              <w:rPr>
                <w:rFonts w:ascii="Times New Roman" w:hAnsi="Times New Roman" w:cs="Times New Roman"/>
              </w:rPr>
            </w:pPr>
          </w:p>
          <w:p w14:paraId="1441D2E3" w14:textId="6EB4F449" w:rsidR="00C04D80" w:rsidRPr="006109E4" w:rsidRDefault="00743A42" w:rsidP="00C04D80">
            <w:pPr>
              <w:pStyle w:val="PlainText"/>
              <w:rPr>
                <w:rFonts w:ascii="Times New Roman" w:hAnsi="Times New Roman" w:cs="Times New Roman"/>
                <w:color w:val="000000" w:themeColor="text1"/>
              </w:rPr>
            </w:pPr>
            <w:r w:rsidRPr="00CC0F91">
              <w:rPr>
                <w:rFonts w:ascii="Times New Roman" w:hAnsi="Times New Roman" w:cs="Times New Roman"/>
                <w:b/>
              </w:rPr>
              <w:t>Statement of Problem:</w:t>
            </w:r>
            <w:r w:rsidRPr="00CC0F91">
              <w:rPr>
                <w:rFonts w:ascii="Times New Roman" w:hAnsi="Times New Roman" w:cs="Times New Roman"/>
              </w:rPr>
              <w:t xml:space="preserve">  </w:t>
            </w:r>
            <w:r w:rsidR="00C04D80" w:rsidRPr="003167DF">
              <w:rPr>
                <w:rStyle w:val="cf01"/>
                <w:rFonts w:ascii="Times New Roman" w:hAnsi="Times New Roman" w:cs="Times New Roman"/>
                <w:color w:val="000000" w:themeColor="text1"/>
                <w:sz w:val="20"/>
                <w:szCs w:val="20"/>
              </w:rPr>
              <w:t>To identify neuromuscular amplitude and timing characteristics of typical swallows and compare to rehabilitative swallowing maneuvers in idiopathic Parkinson's disease patients</w:t>
            </w:r>
            <w:r w:rsidR="00C04D80" w:rsidRPr="006109E4">
              <w:rPr>
                <w:rStyle w:val="cf01"/>
                <w:rFonts w:ascii="Times New Roman" w:hAnsi="Times New Roman" w:cs="Times New Roman"/>
                <w:color w:val="000000" w:themeColor="text1"/>
                <w:sz w:val="20"/>
                <w:szCs w:val="20"/>
              </w:rPr>
              <w:t xml:space="preserve">. </w:t>
            </w:r>
          </w:p>
          <w:p w14:paraId="3E91C8EC" w14:textId="7CC2DD2E" w:rsidR="00016254" w:rsidRPr="00B279E9" w:rsidRDefault="00016254" w:rsidP="004F7A82">
            <w:pPr>
              <w:pStyle w:val="PlainText"/>
              <w:rPr>
                <w:rFonts w:ascii="Times New Roman" w:hAnsi="Times New Roman" w:cs="Times New Roman"/>
              </w:rPr>
            </w:pPr>
          </w:p>
        </w:tc>
      </w:tr>
      <w:tr w:rsidR="00743A42" w:rsidRPr="002E30FF" w14:paraId="70F87907" w14:textId="77777777" w:rsidTr="003167DF">
        <w:trPr>
          <w:cantSplit/>
          <w:trHeight w:val="720"/>
        </w:trPr>
        <w:tc>
          <w:tcPr>
            <w:tcW w:w="9806" w:type="dxa"/>
            <w:gridSpan w:val="3"/>
            <w:tcBorders>
              <w:top w:val="nil"/>
              <w:bottom w:val="single" w:sz="4" w:space="0" w:color="auto"/>
            </w:tcBorders>
          </w:tcPr>
          <w:p w14:paraId="1C790161" w14:textId="77777777" w:rsidR="00743A42" w:rsidRPr="00CC0F91" w:rsidRDefault="00743A42" w:rsidP="004F7A82">
            <w:pPr>
              <w:pStyle w:val="PlainText"/>
              <w:rPr>
                <w:rFonts w:ascii="Times New Roman" w:hAnsi="Times New Roman" w:cs="Times New Roman"/>
              </w:rPr>
            </w:pPr>
          </w:p>
          <w:p w14:paraId="6936A8D9" w14:textId="00A00594" w:rsidR="00743A42" w:rsidRPr="00CC0F91" w:rsidRDefault="00743A42" w:rsidP="004F7A82">
            <w:pPr>
              <w:pStyle w:val="PlainText"/>
              <w:rPr>
                <w:rFonts w:ascii="Times New Roman" w:hAnsi="Times New Roman" w:cs="Times New Roman"/>
              </w:rPr>
            </w:pPr>
            <w:r w:rsidRPr="00CC0F91">
              <w:rPr>
                <w:rFonts w:ascii="Times New Roman" w:hAnsi="Times New Roman" w:cs="Times New Roman"/>
                <w:b/>
              </w:rPr>
              <w:t>Goal of this Project:</w:t>
            </w:r>
            <w:r w:rsidR="0083640B" w:rsidRPr="00CC0F91">
              <w:rPr>
                <w:rFonts w:ascii="Times New Roman" w:hAnsi="Times New Roman" w:cs="Times New Roman"/>
                <w:b/>
              </w:rPr>
              <w:t xml:space="preserve"> </w:t>
            </w:r>
            <w:r w:rsidR="0036261F">
              <w:rPr>
                <w:rFonts w:ascii="Times New Roman" w:hAnsi="Times New Roman" w:cs="Times New Roman"/>
                <w:bCs/>
              </w:rPr>
              <w:t>M.S Thesis</w:t>
            </w:r>
            <w:r w:rsidRPr="00CC0F91">
              <w:rPr>
                <w:rFonts w:ascii="Times New Roman" w:hAnsi="Times New Roman" w:cs="Times New Roman"/>
              </w:rPr>
              <w:t xml:space="preserve">   </w:t>
            </w:r>
          </w:p>
        </w:tc>
      </w:tr>
      <w:tr w:rsidR="004F7A82" w:rsidRPr="00CC0F91" w14:paraId="730D3E81" w14:textId="77777777" w:rsidTr="00CC0F91">
        <w:trPr>
          <w:cantSplit/>
          <w:trHeight w:val="1583"/>
        </w:trPr>
        <w:tc>
          <w:tcPr>
            <w:tcW w:w="9806" w:type="dxa"/>
            <w:gridSpan w:val="3"/>
            <w:tcBorders>
              <w:bottom w:val="nil"/>
            </w:tcBorders>
          </w:tcPr>
          <w:p w14:paraId="0747E67A" w14:textId="77777777" w:rsidR="004F7A82" w:rsidRPr="00F22ECD" w:rsidRDefault="004F7A82" w:rsidP="004F7A82">
            <w:pPr>
              <w:pStyle w:val="PlainText"/>
              <w:rPr>
                <w:rFonts w:ascii="Times New Roman" w:hAnsi="Times New Roman" w:cs="Times New Roman"/>
              </w:rPr>
            </w:pPr>
          </w:p>
          <w:p w14:paraId="4777C654" w14:textId="12EFAB18" w:rsidR="00F22ECD" w:rsidRPr="00F22ECD" w:rsidRDefault="00743A42" w:rsidP="00F22ECD">
            <w:pPr>
              <w:pStyle w:val="PlainText"/>
              <w:rPr>
                <w:rFonts w:ascii="Times New Roman" w:hAnsi="Times New Roman" w:cs="Times New Roman"/>
              </w:rPr>
            </w:pPr>
            <w:r w:rsidRPr="00F22ECD">
              <w:rPr>
                <w:rFonts w:ascii="Times New Roman" w:hAnsi="Times New Roman" w:cs="Times New Roman"/>
                <w:b/>
              </w:rPr>
              <w:t>Background</w:t>
            </w:r>
            <w:r w:rsidR="001A60BE">
              <w:rPr>
                <w:rFonts w:ascii="Times New Roman" w:hAnsi="Times New Roman" w:cs="Times New Roman"/>
                <w:b/>
              </w:rPr>
              <w:t>:</w:t>
            </w:r>
            <w:r w:rsidR="003167DF">
              <w:rPr>
                <w:rFonts w:ascii="Times New Roman" w:hAnsi="Times New Roman" w:cs="Times New Roman"/>
                <w:b/>
              </w:rPr>
              <w:t xml:space="preserve"> </w:t>
            </w:r>
            <w:r w:rsidR="00F22ECD" w:rsidRPr="00F22ECD">
              <w:rPr>
                <w:rFonts w:ascii="Times New Roman" w:hAnsi="Times New Roman" w:cs="Times New Roman"/>
              </w:rPr>
              <w:t xml:space="preserve">The client’s research is about studying swallowing techniques among people with Parkinsons disease. Primarily, the two most common techniques for swallowing and dysphagia rehabilitation are the Mendelsohn maneuver and effortful swallow techniques. One of the major issues in patients affected with diseases </w:t>
            </w:r>
            <w:r w:rsidR="00986EFB">
              <w:rPr>
                <w:rFonts w:ascii="Times New Roman" w:hAnsi="Times New Roman" w:cs="Times New Roman"/>
              </w:rPr>
              <w:t xml:space="preserve">that affect the </w:t>
            </w:r>
            <w:r w:rsidR="00F22ECD" w:rsidRPr="00F22ECD">
              <w:rPr>
                <w:rFonts w:ascii="Times New Roman" w:hAnsi="Times New Roman" w:cs="Times New Roman"/>
              </w:rPr>
              <w:t xml:space="preserve">head and neck is that they have difficulty swallowing. What the client is trying to determine is which exercises and maneuvers are most effective to rehabbing the swallowing among patients with Parkinson’s disease. </w:t>
            </w:r>
          </w:p>
          <w:p w14:paraId="0097BF0F" w14:textId="77777777" w:rsidR="00F22ECD" w:rsidRPr="00F22ECD" w:rsidRDefault="00F22ECD" w:rsidP="004F7A82">
            <w:pPr>
              <w:pStyle w:val="PlainText"/>
              <w:rPr>
                <w:rFonts w:ascii="Times New Roman" w:hAnsi="Times New Roman" w:cs="Times New Roman"/>
              </w:rPr>
            </w:pPr>
          </w:p>
          <w:p w14:paraId="106BD483" w14:textId="69E2C422" w:rsidR="00F22ECD" w:rsidRPr="00F22ECD" w:rsidRDefault="00F22ECD" w:rsidP="004F7A82">
            <w:pPr>
              <w:pStyle w:val="PlainText"/>
              <w:rPr>
                <w:rFonts w:ascii="Times New Roman" w:hAnsi="Times New Roman" w:cs="Times New Roman"/>
              </w:rPr>
            </w:pPr>
            <w:r w:rsidRPr="00F22ECD">
              <w:rPr>
                <w:rFonts w:ascii="Times New Roman" w:hAnsi="Times New Roman" w:cs="Times New Roman"/>
              </w:rPr>
              <w:t xml:space="preserve">The client will collect data from a group of patients with idiopathic Parkinson’s disease and dysphagia (n=15). The patients will wear a </w:t>
            </w:r>
            <w:proofErr w:type="spellStart"/>
            <w:r w:rsidRPr="00F22ECD">
              <w:rPr>
                <w:rFonts w:ascii="Times New Roman" w:hAnsi="Times New Roman" w:cs="Times New Roman"/>
              </w:rPr>
              <w:t>sEMG</w:t>
            </w:r>
            <w:proofErr w:type="spellEnd"/>
            <w:r w:rsidRPr="00F22ECD">
              <w:rPr>
                <w:rFonts w:ascii="Times New Roman" w:hAnsi="Times New Roman" w:cs="Times New Roman"/>
              </w:rPr>
              <w:t xml:space="preserve"> (surface electromyography) sensor system developed by the I-</w:t>
            </w:r>
            <w:proofErr w:type="spellStart"/>
            <w:r w:rsidRPr="00F22ECD">
              <w:rPr>
                <w:rFonts w:ascii="Times New Roman" w:hAnsi="Times New Roman" w:cs="Times New Roman"/>
              </w:rPr>
              <w:t>EaT</w:t>
            </w:r>
            <w:proofErr w:type="spellEnd"/>
            <w:r w:rsidRPr="00F22ECD">
              <w:rPr>
                <w:rFonts w:ascii="Times New Roman" w:hAnsi="Times New Roman" w:cs="Times New Roman"/>
              </w:rPr>
              <w:t xml:space="preserve"> lab (i-</w:t>
            </w:r>
            <w:proofErr w:type="spellStart"/>
            <w:r w:rsidRPr="00F22ECD">
              <w:rPr>
                <w:rFonts w:ascii="Times New Roman" w:hAnsi="Times New Roman" w:cs="Times New Roman"/>
              </w:rPr>
              <w:t>Phagia</w:t>
            </w:r>
            <w:proofErr w:type="spellEnd"/>
            <w:r w:rsidRPr="00F22ECD">
              <w:rPr>
                <w:rFonts w:ascii="Times New Roman" w:hAnsi="Times New Roman" w:cs="Times New Roman"/>
              </w:rPr>
              <w:t xml:space="preserve"> system) to collect submental muscle activity. Participants will perform two trials </w:t>
            </w:r>
            <w:r w:rsidR="00986EFB">
              <w:rPr>
                <w:rFonts w:ascii="Times New Roman" w:hAnsi="Times New Roman" w:cs="Times New Roman"/>
              </w:rPr>
              <w:t xml:space="preserve">each </w:t>
            </w:r>
            <w:r w:rsidRPr="00F22ECD">
              <w:rPr>
                <w:rFonts w:ascii="Times New Roman" w:hAnsi="Times New Roman" w:cs="Times New Roman"/>
              </w:rPr>
              <w:t xml:space="preserve">of </w:t>
            </w:r>
            <w:r w:rsidR="00986EFB">
              <w:rPr>
                <w:rFonts w:ascii="Times New Roman" w:hAnsi="Times New Roman" w:cs="Times New Roman"/>
              </w:rPr>
              <w:t xml:space="preserve">the following </w:t>
            </w:r>
            <w:r w:rsidRPr="00F22ECD">
              <w:rPr>
                <w:rFonts w:ascii="Times New Roman" w:hAnsi="Times New Roman" w:cs="Times New Roman"/>
              </w:rPr>
              <w:t xml:space="preserve">five tasks: </w:t>
            </w:r>
          </w:p>
          <w:p w14:paraId="0F3550C1" w14:textId="6AFB9E6F" w:rsidR="00986EFB" w:rsidRDefault="00F22ECD" w:rsidP="00F22ECD">
            <w:pPr>
              <w:pStyle w:val="PlainText"/>
              <w:numPr>
                <w:ilvl w:val="0"/>
                <w:numId w:val="2"/>
              </w:numPr>
              <w:rPr>
                <w:rFonts w:ascii="Times New Roman" w:hAnsi="Times New Roman" w:cs="Times New Roman"/>
              </w:rPr>
            </w:pPr>
            <w:r>
              <w:rPr>
                <w:rFonts w:ascii="Times New Roman" w:hAnsi="Times New Roman" w:cs="Times New Roman"/>
              </w:rPr>
              <w:t>T</w:t>
            </w:r>
            <w:r w:rsidRPr="00F22ECD">
              <w:rPr>
                <w:rFonts w:ascii="Times New Roman" w:hAnsi="Times New Roman" w:cs="Times New Roman"/>
              </w:rPr>
              <w:t>ypical swallow, 5ml thin liquid</w:t>
            </w:r>
          </w:p>
          <w:p w14:paraId="56F5F018" w14:textId="0EDE5797" w:rsidR="00F22ECD" w:rsidRDefault="00986EFB" w:rsidP="00F22ECD">
            <w:pPr>
              <w:pStyle w:val="PlainText"/>
              <w:numPr>
                <w:ilvl w:val="0"/>
                <w:numId w:val="2"/>
              </w:numPr>
              <w:rPr>
                <w:rFonts w:ascii="Times New Roman" w:hAnsi="Times New Roman" w:cs="Times New Roman"/>
              </w:rPr>
            </w:pPr>
            <w:r>
              <w:rPr>
                <w:rFonts w:ascii="Times New Roman" w:hAnsi="Times New Roman" w:cs="Times New Roman"/>
              </w:rPr>
              <w:t xml:space="preserve">Typical swallow - </w:t>
            </w:r>
            <w:r w:rsidR="00F22ECD" w:rsidRPr="00F22ECD">
              <w:rPr>
                <w:rFonts w:ascii="Times New Roman" w:hAnsi="Times New Roman" w:cs="Times New Roman"/>
              </w:rPr>
              <w:t>5cc pudding</w:t>
            </w:r>
          </w:p>
          <w:p w14:paraId="4B456EA1" w14:textId="43B29C7E" w:rsidR="00F22ECD" w:rsidRDefault="00F22ECD" w:rsidP="00F22ECD">
            <w:pPr>
              <w:pStyle w:val="PlainText"/>
              <w:numPr>
                <w:ilvl w:val="0"/>
                <w:numId w:val="2"/>
              </w:numPr>
              <w:rPr>
                <w:rFonts w:ascii="Times New Roman" w:hAnsi="Times New Roman" w:cs="Times New Roman"/>
              </w:rPr>
            </w:pPr>
            <w:r>
              <w:rPr>
                <w:rFonts w:ascii="Times New Roman" w:hAnsi="Times New Roman" w:cs="Times New Roman"/>
              </w:rPr>
              <w:t>S</w:t>
            </w:r>
            <w:r w:rsidRPr="00F22ECD">
              <w:rPr>
                <w:rFonts w:ascii="Times New Roman" w:hAnsi="Times New Roman" w:cs="Times New Roman"/>
              </w:rPr>
              <w:t>wallows using a swallow maneuver (Mendelson maneuver)</w:t>
            </w:r>
          </w:p>
          <w:p w14:paraId="618BC1A0" w14:textId="68357B0E" w:rsidR="00F22ECD" w:rsidRDefault="00F22ECD" w:rsidP="00F22ECD">
            <w:pPr>
              <w:pStyle w:val="PlainText"/>
              <w:numPr>
                <w:ilvl w:val="0"/>
                <w:numId w:val="2"/>
              </w:numPr>
              <w:rPr>
                <w:rFonts w:ascii="Times New Roman" w:hAnsi="Times New Roman" w:cs="Times New Roman"/>
              </w:rPr>
            </w:pPr>
            <w:r>
              <w:rPr>
                <w:rFonts w:ascii="Times New Roman" w:hAnsi="Times New Roman" w:cs="Times New Roman"/>
              </w:rPr>
              <w:t>S</w:t>
            </w:r>
            <w:r w:rsidRPr="00F22ECD">
              <w:rPr>
                <w:rFonts w:ascii="Times New Roman" w:hAnsi="Times New Roman" w:cs="Times New Roman"/>
              </w:rPr>
              <w:t>wallows using maximum effort (effortful swallow)</w:t>
            </w:r>
          </w:p>
          <w:p w14:paraId="761F2627" w14:textId="799BC4FD" w:rsidR="00F22ECD" w:rsidRDefault="00F22ECD" w:rsidP="00F22ECD">
            <w:pPr>
              <w:pStyle w:val="PlainText"/>
              <w:numPr>
                <w:ilvl w:val="0"/>
                <w:numId w:val="2"/>
              </w:numPr>
              <w:rPr>
                <w:rFonts w:ascii="Times New Roman" w:hAnsi="Times New Roman" w:cs="Times New Roman"/>
              </w:rPr>
            </w:pPr>
            <w:r>
              <w:rPr>
                <w:rFonts w:ascii="Times New Roman" w:hAnsi="Times New Roman" w:cs="Times New Roman"/>
              </w:rPr>
              <w:t>M</w:t>
            </w:r>
            <w:r w:rsidRPr="00F22ECD">
              <w:rPr>
                <w:rFonts w:ascii="Times New Roman" w:hAnsi="Times New Roman" w:cs="Times New Roman"/>
              </w:rPr>
              <w:t xml:space="preserve">aximum isometric tongue press. </w:t>
            </w:r>
          </w:p>
          <w:p w14:paraId="5E9C246B" w14:textId="12A48F92" w:rsidR="00F22ECD" w:rsidRDefault="00F22ECD" w:rsidP="00F22ECD">
            <w:pPr>
              <w:pStyle w:val="PlainText"/>
              <w:rPr>
                <w:rFonts w:ascii="Times New Roman" w:hAnsi="Times New Roman" w:cs="Times New Roman"/>
              </w:rPr>
            </w:pPr>
            <w:r w:rsidRPr="00F22ECD">
              <w:rPr>
                <w:rFonts w:ascii="Times New Roman" w:hAnsi="Times New Roman" w:cs="Times New Roman"/>
              </w:rPr>
              <w:t>Submental muscle activity will be measured during these f</w:t>
            </w:r>
            <w:r w:rsidR="00986EFB">
              <w:rPr>
                <w:rFonts w:ascii="Times New Roman" w:hAnsi="Times New Roman" w:cs="Times New Roman"/>
              </w:rPr>
              <w:t>ive</w:t>
            </w:r>
            <w:r w:rsidRPr="00F22ECD">
              <w:rPr>
                <w:rFonts w:ascii="Times New Roman" w:hAnsi="Times New Roman" w:cs="Times New Roman"/>
              </w:rPr>
              <w:t xml:space="preserve"> tasks. </w:t>
            </w:r>
          </w:p>
          <w:p w14:paraId="29BA71A7" w14:textId="77777777" w:rsidR="00F22ECD" w:rsidRDefault="00F22ECD" w:rsidP="00F22ECD">
            <w:pPr>
              <w:pStyle w:val="PlainText"/>
              <w:rPr>
                <w:rFonts w:ascii="Times New Roman" w:hAnsi="Times New Roman" w:cs="Times New Roman"/>
              </w:rPr>
            </w:pPr>
          </w:p>
          <w:p w14:paraId="073B8945" w14:textId="6E9926E2" w:rsidR="00F22ECD" w:rsidRDefault="00F22ECD" w:rsidP="00F22ECD">
            <w:pPr>
              <w:pStyle w:val="PlainText"/>
              <w:rPr>
                <w:rFonts w:ascii="Times New Roman" w:hAnsi="Times New Roman" w:cs="Times New Roman"/>
              </w:rPr>
            </w:pPr>
            <w:r>
              <w:rPr>
                <w:rFonts w:ascii="Times New Roman" w:hAnsi="Times New Roman" w:cs="Times New Roman"/>
              </w:rPr>
              <w:t>The e</w:t>
            </w:r>
            <w:r w:rsidRPr="00F22ECD">
              <w:rPr>
                <w:rFonts w:ascii="Times New Roman" w:hAnsi="Times New Roman" w:cs="Times New Roman"/>
              </w:rPr>
              <w:t>xperimental factors</w:t>
            </w:r>
            <w:r>
              <w:rPr>
                <w:rFonts w:ascii="Times New Roman" w:hAnsi="Times New Roman" w:cs="Times New Roman"/>
              </w:rPr>
              <w:t xml:space="preserve"> include the p</w:t>
            </w:r>
            <w:r w:rsidRPr="00F22ECD">
              <w:rPr>
                <w:rFonts w:ascii="Times New Roman" w:hAnsi="Times New Roman" w:cs="Times New Roman"/>
              </w:rPr>
              <w:t>atient population (idiopathic Parkinson’s)</w:t>
            </w:r>
            <w:r>
              <w:rPr>
                <w:rFonts w:ascii="Times New Roman" w:hAnsi="Times New Roman" w:cs="Times New Roman"/>
              </w:rPr>
              <w:t>, as well as the labeling of the s</w:t>
            </w:r>
            <w:r w:rsidRPr="00F22ECD">
              <w:rPr>
                <w:rFonts w:ascii="Times New Roman" w:hAnsi="Times New Roman" w:cs="Times New Roman"/>
              </w:rPr>
              <w:t>wallowing tasks (effortful swallow, Mendelsohn maneuver, tongue resistance, and typical swallow</w:t>
            </w:r>
            <w:r w:rsidR="00986EFB">
              <w:rPr>
                <w:rFonts w:ascii="Times New Roman" w:hAnsi="Times New Roman" w:cs="Times New Roman"/>
              </w:rPr>
              <w:t xml:space="preserve"> 1 and 2</w:t>
            </w:r>
            <w:r w:rsidRPr="00F22ECD">
              <w:rPr>
                <w:rFonts w:ascii="Times New Roman" w:hAnsi="Times New Roman" w:cs="Times New Roman"/>
              </w:rPr>
              <w:t xml:space="preserve">) Surface EMG will be used to quantify muscle activity in the study. </w:t>
            </w:r>
            <w:r>
              <w:rPr>
                <w:rFonts w:ascii="Times New Roman" w:hAnsi="Times New Roman" w:cs="Times New Roman"/>
              </w:rPr>
              <w:t xml:space="preserve">The client will </w:t>
            </w:r>
            <w:r w:rsidRPr="00F22ECD">
              <w:rPr>
                <w:rFonts w:ascii="Times New Roman" w:hAnsi="Times New Roman" w:cs="Times New Roman"/>
              </w:rPr>
              <w:t xml:space="preserve">measure three outcome variables </w:t>
            </w:r>
            <w:r w:rsidR="00986EFB">
              <w:rPr>
                <w:rFonts w:ascii="Times New Roman" w:hAnsi="Times New Roman" w:cs="Times New Roman"/>
              </w:rPr>
              <w:t xml:space="preserve">of each trial </w:t>
            </w:r>
            <w:r w:rsidRPr="00F22ECD">
              <w:rPr>
                <w:rFonts w:ascii="Times New Roman" w:hAnsi="Times New Roman" w:cs="Times New Roman"/>
              </w:rPr>
              <w:t xml:space="preserve">in the study: normalized mean </w:t>
            </w:r>
            <w:proofErr w:type="spellStart"/>
            <w:r w:rsidRPr="00F22ECD">
              <w:rPr>
                <w:rFonts w:ascii="Times New Roman" w:hAnsi="Times New Roman" w:cs="Times New Roman"/>
              </w:rPr>
              <w:t>sEMG</w:t>
            </w:r>
            <w:proofErr w:type="spellEnd"/>
            <w:r w:rsidRPr="00F22ECD">
              <w:rPr>
                <w:rFonts w:ascii="Times New Roman" w:hAnsi="Times New Roman" w:cs="Times New Roman"/>
              </w:rPr>
              <w:t xml:space="preserve"> amplitude, time to peak, and burst duration. </w:t>
            </w:r>
          </w:p>
          <w:p w14:paraId="6AD2E45A" w14:textId="77777777" w:rsidR="00F22ECD" w:rsidRDefault="00F22ECD" w:rsidP="00F22ECD">
            <w:pPr>
              <w:pStyle w:val="PlainText"/>
              <w:numPr>
                <w:ilvl w:val="0"/>
                <w:numId w:val="3"/>
              </w:numPr>
              <w:rPr>
                <w:rFonts w:ascii="Times New Roman" w:hAnsi="Times New Roman" w:cs="Times New Roman"/>
              </w:rPr>
            </w:pPr>
            <w:r w:rsidRPr="00F22ECD">
              <w:rPr>
                <w:rFonts w:ascii="Times New Roman" w:hAnsi="Times New Roman" w:cs="Times New Roman"/>
              </w:rPr>
              <w:t xml:space="preserve">The normalized mean </w:t>
            </w:r>
            <w:proofErr w:type="spellStart"/>
            <w:r w:rsidRPr="00F22ECD">
              <w:rPr>
                <w:rFonts w:ascii="Times New Roman" w:hAnsi="Times New Roman" w:cs="Times New Roman"/>
              </w:rPr>
              <w:t>sEMG</w:t>
            </w:r>
            <w:proofErr w:type="spellEnd"/>
            <w:r w:rsidRPr="00F22ECD">
              <w:rPr>
                <w:rFonts w:ascii="Times New Roman" w:hAnsi="Times New Roman" w:cs="Times New Roman"/>
              </w:rPr>
              <w:t xml:space="preserve"> amplitude is measured in % of maximum effort and indicates the level of muscle contraction and force. </w:t>
            </w:r>
          </w:p>
          <w:p w14:paraId="0BFD88E6" w14:textId="7971CF76" w:rsidR="00F22ECD" w:rsidRDefault="00F22ECD" w:rsidP="00F22ECD">
            <w:pPr>
              <w:pStyle w:val="PlainText"/>
              <w:numPr>
                <w:ilvl w:val="0"/>
                <w:numId w:val="3"/>
              </w:numPr>
              <w:rPr>
                <w:rFonts w:ascii="Times New Roman" w:hAnsi="Times New Roman" w:cs="Times New Roman"/>
              </w:rPr>
            </w:pPr>
            <w:r w:rsidRPr="00F22ECD">
              <w:rPr>
                <w:rFonts w:ascii="Times New Roman" w:hAnsi="Times New Roman" w:cs="Times New Roman"/>
              </w:rPr>
              <w:t xml:space="preserve">Time to peak is the duration from the onset of contraction to the time </w:t>
            </w:r>
            <w:r w:rsidR="007B55C5">
              <w:rPr>
                <w:rFonts w:ascii="Times New Roman" w:hAnsi="Times New Roman" w:cs="Times New Roman"/>
              </w:rPr>
              <w:t xml:space="preserve">of </w:t>
            </w:r>
            <w:r w:rsidRPr="00F22ECD">
              <w:rPr>
                <w:rFonts w:ascii="Times New Roman" w:hAnsi="Times New Roman" w:cs="Times New Roman"/>
              </w:rPr>
              <w:t xml:space="preserve">peak amplitude (measured in seconds). This indicates how quickly a muscle reaches </w:t>
            </w:r>
            <w:r w:rsidR="005B7716" w:rsidRPr="00F22ECD">
              <w:rPr>
                <w:rFonts w:ascii="Times New Roman" w:hAnsi="Times New Roman" w:cs="Times New Roman"/>
              </w:rPr>
              <w:t>its</w:t>
            </w:r>
            <w:r w:rsidRPr="00F22ECD">
              <w:rPr>
                <w:rFonts w:ascii="Times New Roman" w:hAnsi="Times New Roman" w:cs="Times New Roman"/>
              </w:rPr>
              <w:t xml:space="preserve"> maximal activation from the onset of the muscle activity.  </w:t>
            </w:r>
          </w:p>
          <w:p w14:paraId="6C617D35" w14:textId="378F3553" w:rsidR="00B279E9" w:rsidRPr="00F22ECD" w:rsidRDefault="00F22ECD" w:rsidP="00F22ECD">
            <w:pPr>
              <w:pStyle w:val="PlainText"/>
              <w:numPr>
                <w:ilvl w:val="0"/>
                <w:numId w:val="3"/>
              </w:numPr>
              <w:rPr>
                <w:rFonts w:ascii="Times New Roman" w:hAnsi="Times New Roman" w:cs="Times New Roman"/>
              </w:rPr>
            </w:pPr>
            <w:r w:rsidRPr="00F22ECD">
              <w:rPr>
                <w:rFonts w:ascii="Times New Roman" w:hAnsi="Times New Roman" w:cs="Times New Roman"/>
              </w:rPr>
              <w:t>The burst duration is the total duration of the muscle contraction during an event (measured in seconds) detected on the EMG device.</w:t>
            </w:r>
          </w:p>
        </w:tc>
      </w:tr>
      <w:tr w:rsidR="00743A42" w:rsidRPr="002E30FF" w14:paraId="1CE93FE8" w14:textId="77777777" w:rsidTr="00CC0F91">
        <w:trPr>
          <w:cantSplit/>
          <w:trHeight w:val="712"/>
        </w:trPr>
        <w:tc>
          <w:tcPr>
            <w:tcW w:w="9806" w:type="dxa"/>
            <w:gridSpan w:val="3"/>
            <w:tcBorders>
              <w:top w:val="nil"/>
              <w:bottom w:val="single" w:sz="4" w:space="0" w:color="auto"/>
            </w:tcBorders>
          </w:tcPr>
          <w:p w14:paraId="5E23DC90" w14:textId="77777777" w:rsidR="00743A42" w:rsidRPr="00CC0F91" w:rsidRDefault="00743A42" w:rsidP="004F7A82">
            <w:pPr>
              <w:pStyle w:val="PlainText"/>
              <w:rPr>
                <w:rFonts w:ascii="Times New Roman" w:hAnsi="Times New Roman" w:cs="Times New Roman"/>
              </w:rPr>
            </w:pPr>
          </w:p>
          <w:p w14:paraId="20D16A57" w14:textId="1DCE6387" w:rsidR="00743A42" w:rsidRPr="00CC0F91" w:rsidRDefault="00743A42" w:rsidP="004F7A82">
            <w:pPr>
              <w:pStyle w:val="PlainText"/>
              <w:rPr>
                <w:rFonts w:ascii="Times New Roman" w:hAnsi="Times New Roman" w:cs="Times New Roman"/>
              </w:rPr>
            </w:pPr>
            <w:r w:rsidRPr="00CC0F91">
              <w:rPr>
                <w:rFonts w:ascii="Times New Roman" w:hAnsi="Times New Roman" w:cs="Times New Roman"/>
                <w:b/>
              </w:rPr>
              <w:t xml:space="preserve">Progress of project at this time: </w:t>
            </w:r>
            <w:r w:rsidR="00B279E9">
              <w:rPr>
                <w:rFonts w:ascii="Times New Roman" w:hAnsi="Times New Roman" w:cs="Times New Roman"/>
              </w:rPr>
              <w:t>Presently Collecting Data</w:t>
            </w:r>
          </w:p>
        </w:tc>
      </w:tr>
      <w:tr w:rsidR="004F7A82" w:rsidRPr="00CC0F91" w14:paraId="3E9A513E" w14:textId="77777777" w:rsidTr="003167DF">
        <w:trPr>
          <w:cantSplit/>
          <w:trHeight w:val="6110"/>
        </w:trPr>
        <w:tc>
          <w:tcPr>
            <w:tcW w:w="9806" w:type="dxa"/>
            <w:gridSpan w:val="3"/>
            <w:tcBorders>
              <w:bottom w:val="nil"/>
            </w:tcBorders>
          </w:tcPr>
          <w:p w14:paraId="3B4578E1" w14:textId="77777777" w:rsidR="004F7A82" w:rsidRPr="00CC0F91" w:rsidRDefault="004F7A82" w:rsidP="004F7A82">
            <w:pPr>
              <w:pStyle w:val="PlainText"/>
              <w:rPr>
                <w:rFonts w:ascii="Times New Roman" w:hAnsi="Times New Roman" w:cs="Times New Roman"/>
                <w:b/>
              </w:rPr>
            </w:pPr>
          </w:p>
          <w:p w14:paraId="1926E3BA" w14:textId="06FF1066" w:rsidR="006401E4" w:rsidRDefault="00743A42" w:rsidP="002B3A32">
            <w:pPr>
              <w:pStyle w:val="PlainText"/>
              <w:rPr>
                <w:rFonts w:ascii="Times New Roman" w:hAnsi="Times New Roman" w:cs="Times New Roman"/>
              </w:rPr>
            </w:pPr>
            <w:r w:rsidRPr="00CC0F91">
              <w:rPr>
                <w:rFonts w:ascii="Times New Roman" w:hAnsi="Times New Roman" w:cs="Times New Roman"/>
                <w:b/>
              </w:rPr>
              <w:t xml:space="preserve">Relevant information presented at meeting: </w:t>
            </w:r>
            <w:r w:rsidR="003167DF">
              <w:rPr>
                <w:rFonts w:ascii="Times New Roman" w:hAnsi="Times New Roman" w:cs="Times New Roman"/>
                <w:b/>
              </w:rPr>
              <w:t xml:space="preserve">  </w:t>
            </w:r>
            <w:r w:rsidR="002B01DB">
              <w:rPr>
                <w:rFonts w:ascii="Times New Roman" w:hAnsi="Times New Roman" w:cs="Times New Roman"/>
              </w:rPr>
              <w:t>During</w:t>
            </w:r>
            <w:r w:rsidR="00FE7E89">
              <w:rPr>
                <w:rFonts w:ascii="Times New Roman" w:hAnsi="Times New Roman" w:cs="Times New Roman"/>
              </w:rPr>
              <w:t xml:space="preserve"> the meeting itself, the client and </w:t>
            </w:r>
            <w:r w:rsidR="001A60BE">
              <w:rPr>
                <w:rFonts w:ascii="Times New Roman" w:hAnsi="Times New Roman" w:cs="Times New Roman"/>
              </w:rPr>
              <w:t xml:space="preserve">her </w:t>
            </w:r>
            <w:r w:rsidR="00FE7E89">
              <w:rPr>
                <w:rFonts w:ascii="Times New Roman" w:hAnsi="Times New Roman" w:cs="Times New Roman"/>
              </w:rPr>
              <w:t xml:space="preserve">advisor </w:t>
            </w:r>
            <w:r w:rsidR="002B01DB">
              <w:rPr>
                <w:rFonts w:ascii="Times New Roman" w:hAnsi="Times New Roman" w:cs="Times New Roman"/>
              </w:rPr>
              <w:t xml:space="preserve">informed the attendees </w:t>
            </w:r>
            <w:r w:rsidR="00FE7E89">
              <w:rPr>
                <w:rFonts w:ascii="Times New Roman" w:hAnsi="Times New Roman" w:cs="Times New Roman"/>
              </w:rPr>
              <w:t xml:space="preserve">that presently there were some steps which differed from their </w:t>
            </w:r>
            <w:r w:rsidR="007B55C5">
              <w:rPr>
                <w:rFonts w:ascii="Times New Roman" w:hAnsi="Times New Roman" w:cs="Times New Roman"/>
              </w:rPr>
              <w:t xml:space="preserve">description in the </w:t>
            </w:r>
            <w:r w:rsidR="00FE7E89">
              <w:rPr>
                <w:rFonts w:ascii="Times New Roman" w:hAnsi="Times New Roman" w:cs="Times New Roman"/>
              </w:rPr>
              <w:t xml:space="preserve">application. </w:t>
            </w:r>
            <w:r w:rsidR="003167DF">
              <w:rPr>
                <w:rFonts w:ascii="Times New Roman" w:hAnsi="Times New Roman" w:cs="Times New Roman"/>
              </w:rPr>
              <w:t>C</w:t>
            </w:r>
            <w:r w:rsidR="00FE7E89">
              <w:rPr>
                <w:rFonts w:ascii="Times New Roman" w:hAnsi="Times New Roman" w:cs="Times New Roman"/>
              </w:rPr>
              <w:t>urrent</w:t>
            </w:r>
            <w:r w:rsidR="003167DF">
              <w:rPr>
                <w:rFonts w:ascii="Times New Roman" w:hAnsi="Times New Roman" w:cs="Times New Roman"/>
              </w:rPr>
              <w:t xml:space="preserve">ly, </w:t>
            </w:r>
            <w:r w:rsidR="00FE7E89">
              <w:rPr>
                <w:rFonts w:ascii="Times New Roman" w:hAnsi="Times New Roman" w:cs="Times New Roman"/>
              </w:rPr>
              <w:t xml:space="preserve">they have (n=9) patients participating in the experiment. </w:t>
            </w:r>
            <w:r w:rsidR="002B01DB">
              <w:rPr>
                <w:rFonts w:ascii="Times New Roman" w:hAnsi="Times New Roman" w:cs="Times New Roman"/>
              </w:rPr>
              <w:t>Additionally,</w:t>
            </w:r>
            <w:r w:rsidR="00FE7E89">
              <w:rPr>
                <w:rFonts w:ascii="Times New Roman" w:hAnsi="Times New Roman" w:cs="Times New Roman"/>
              </w:rPr>
              <w:t xml:space="preserve"> they will </w:t>
            </w:r>
            <w:r w:rsidR="002B01DB">
              <w:rPr>
                <w:rFonts w:ascii="Times New Roman" w:hAnsi="Times New Roman" w:cs="Times New Roman"/>
              </w:rPr>
              <w:t xml:space="preserve">only evaluate </w:t>
            </w:r>
            <w:r w:rsidR="000028E8">
              <w:rPr>
                <w:rFonts w:ascii="Times New Roman" w:hAnsi="Times New Roman" w:cs="Times New Roman"/>
              </w:rPr>
              <w:t>Mendelsohn</w:t>
            </w:r>
            <w:r w:rsidR="002B01DB">
              <w:rPr>
                <w:rFonts w:ascii="Times New Roman" w:hAnsi="Times New Roman" w:cs="Times New Roman"/>
              </w:rPr>
              <w:t xml:space="preserve"> and effortful swallowing techniques in the experiment. </w:t>
            </w:r>
          </w:p>
          <w:p w14:paraId="53F91AC9" w14:textId="77777777" w:rsidR="006401E4" w:rsidRDefault="006401E4" w:rsidP="002B3A32">
            <w:pPr>
              <w:pStyle w:val="PlainText"/>
            </w:pPr>
          </w:p>
          <w:p w14:paraId="5C6705DC" w14:textId="26819F15" w:rsidR="002B3A32" w:rsidRDefault="006401E4" w:rsidP="002B3A32">
            <w:pPr>
              <w:pStyle w:val="PlainText"/>
              <w:rPr>
                <w:rFonts w:ascii="Times New Roman" w:hAnsi="Times New Roman" w:cs="Times New Roman"/>
              </w:rPr>
            </w:pPr>
            <w:r>
              <w:rPr>
                <w:rFonts w:ascii="Times New Roman" w:hAnsi="Times New Roman" w:cs="Times New Roman"/>
              </w:rPr>
              <w:t>F</w:t>
            </w:r>
            <w:r w:rsidR="000028E8">
              <w:rPr>
                <w:rFonts w:ascii="Times New Roman" w:hAnsi="Times New Roman" w:cs="Times New Roman"/>
              </w:rPr>
              <w:t>or each trial</w:t>
            </w:r>
            <w:r>
              <w:rPr>
                <w:rFonts w:ascii="Times New Roman" w:hAnsi="Times New Roman" w:cs="Times New Roman"/>
              </w:rPr>
              <w:t>,</w:t>
            </w:r>
            <w:r w:rsidR="000028E8">
              <w:rPr>
                <w:rFonts w:ascii="Times New Roman" w:hAnsi="Times New Roman" w:cs="Times New Roman"/>
              </w:rPr>
              <w:t xml:space="preserve"> the</w:t>
            </w:r>
            <w:r>
              <w:rPr>
                <w:rFonts w:ascii="Times New Roman" w:hAnsi="Times New Roman" w:cs="Times New Roman"/>
              </w:rPr>
              <w:t xml:space="preserve"> client</w:t>
            </w:r>
            <w:r w:rsidR="000028E8">
              <w:rPr>
                <w:rFonts w:ascii="Times New Roman" w:hAnsi="Times New Roman" w:cs="Times New Roman"/>
              </w:rPr>
              <w:t xml:space="preserve"> will collect the baseline swallowing technique sensor data in a randomized order with respect to the liquids in a subsequent order ((water, water), (pudding, pudding)) before repeating the experiment with the trial techniques, also in a randomized order ((Mendelsohn, Mendelsohn), (effortful swallow, effortful swallow)). They will then average the 3 signals</w:t>
            </w:r>
            <w:r w:rsidR="002B3A32">
              <w:rPr>
                <w:rFonts w:ascii="Times New Roman" w:hAnsi="Times New Roman" w:cs="Times New Roman"/>
              </w:rPr>
              <w:t xml:space="preserve"> (Time to peak, burst duration, amplitude)</w:t>
            </w:r>
            <w:r w:rsidR="000028E8">
              <w:rPr>
                <w:rFonts w:ascii="Times New Roman" w:hAnsi="Times New Roman" w:cs="Times New Roman"/>
              </w:rPr>
              <w:t xml:space="preserve"> from each ordering and input the averages into an excel file. As discussed in the meeting, </w:t>
            </w:r>
            <w:proofErr w:type="spellStart"/>
            <w:proofErr w:type="gramStart"/>
            <w:r w:rsidR="000028E8">
              <w:rPr>
                <w:rFonts w:ascii="Times New Roman" w:hAnsi="Times New Roman" w:cs="Times New Roman"/>
              </w:rPr>
              <w:t>Dr.Gu</w:t>
            </w:r>
            <w:proofErr w:type="spellEnd"/>
            <w:proofErr w:type="gramEnd"/>
            <w:r w:rsidR="000028E8">
              <w:rPr>
                <w:rFonts w:ascii="Times New Roman" w:hAnsi="Times New Roman" w:cs="Times New Roman"/>
              </w:rPr>
              <w:t xml:space="preserve"> recommended </w:t>
            </w:r>
            <w:r w:rsidR="005B772C">
              <w:rPr>
                <w:rFonts w:ascii="Times New Roman" w:hAnsi="Times New Roman" w:cs="Times New Roman"/>
              </w:rPr>
              <w:t>not to</w:t>
            </w:r>
            <w:r w:rsidR="000028E8">
              <w:rPr>
                <w:rFonts w:ascii="Times New Roman" w:hAnsi="Times New Roman" w:cs="Times New Roman"/>
              </w:rPr>
              <w:t xml:space="preserve"> average out the values first, as this could cause order effects within the data. Since the 3 signals (Time-to-peak, burst duration, and amplitude) are being </w:t>
            </w:r>
            <w:r w:rsidR="00377257">
              <w:rPr>
                <w:rFonts w:ascii="Times New Roman" w:hAnsi="Times New Roman" w:cs="Times New Roman"/>
              </w:rPr>
              <w:t>measured,</w:t>
            </w:r>
            <w:r w:rsidR="000028E8">
              <w:rPr>
                <w:rFonts w:ascii="Times New Roman" w:hAnsi="Times New Roman" w:cs="Times New Roman"/>
              </w:rPr>
              <w:t xml:space="preserve"> the client wants all 3 signals to be analyzed independently, not jointly. </w:t>
            </w:r>
          </w:p>
          <w:p w14:paraId="1FB93562" w14:textId="77777777" w:rsidR="002B3A32" w:rsidRPr="002B3A32" w:rsidRDefault="002B3A32" w:rsidP="002B3A32">
            <w:pPr>
              <w:pStyle w:val="PlainText"/>
              <w:rPr>
                <w:rStyle w:val="cf01"/>
                <w:rFonts w:ascii="Times New Roman" w:hAnsi="Times New Roman" w:cs="Times New Roman"/>
                <w:sz w:val="20"/>
                <w:szCs w:val="20"/>
              </w:rPr>
            </w:pPr>
          </w:p>
          <w:p w14:paraId="555AA915" w14:textId="7758AB86" w:rsidR="002B3A32" w:rsidRPr="002B3A32" w:rsidRDefault="002B3A32" w:rsidP="002B3A32">
            <w:pPr>
              <w:pStyle w:val="PlainText"/>
              <w:rPr>
                <w:rFonts w:ascii="Times New Roman" w:hAnsi="Times New Roman" w:cs="Times New Roman"/>
              </w:rPr>
            </w:pPr>
            <w:r w:rsidRPr="002B3A32">
              <w:rPr>
                <w:rStyle w:val="cf01"/>
                <w:rFonts w:ascii="Times New Roman" w:hAnsi="Times New Roman" w:cs="Times New Roman"/>
                <w:sz w:val="20"/>
                <w:szCs w:val="20"/>
              </w:rPr>
              <w:t>Overall, the design appears to be a complete randomized block design, and for the comparisons of the 4 activities, it was suggested to use 2-way additive ANOVA with participants as blocks and with 4 treatment levels; the complete data have 4 readings in each cell, left and right, repeated twice. The 3 responses are to be analyzed separately, and transformations might be needed for the responses.</w:t>
            </w:r>
          </w:p>
          <w:p w14:paraId="733B2228" w14:textId="0224D90C" w:rsidR="002B3A32" w:rsidRPr="003167DF" w:rsidRDefault="002B3A32" w:rsidP="003167DF">
            <w:pPr>
              <w:pStyle w:val="pf0"/>
              <w:rPr>
                <w:sz w:val="20"/>
                <w:szCs w:val="20"/>
              </w:rPr>
            </w:pPr>
            <w:r w:rsidRPr="002B3A32">
              <w:rPr>
                <w:rStyle w:val="cf01"/>
                <w:rFonts w:ascii="Times New Roman" w:hAnsi="Times New Roman" w:cs="Times New Roman"/>
                <w:sz w:val="20"/>
                <w:szCs w:val="20"/>
              </w:rPr>
              <w:t xml:space="preserve">The student did indicate that possible order effect and left-right discrepancy could be explored via the residuals. The sides, ordering, and participant ID could be incorporated in residual analysis using different colors and plotting symbols. If any patterns appear in the residual plots, then refined modeling techniques and/or data handling might be implemented, otherwise the analytical results using individual observations should be the same as the results using averaged data. For summaries on individual activities, the variability could be larger as the inter-participant variability cannot be canceled out without the blocking structure. The client did not </w:t>
            </w:r>
            <w:proofErr w:type="gramStart"/>
            <w:r w:rsidRPr="002B3A32">
              <w:rPr>
                <w:rStyle w:val="cf01"/>
                <w:rFonts w:ascii="Times New Roman" w:hAnsi="Times New Roman" w:cs="Times New Roman"/>
                <w:sz w:val="20"/>
                <w:szCs w:val="20"/>
              </w:rPr>
              <w:t>have a preference for</w:t>
            </w:r>
            <w:proofErr w:type="gramEnd"/>
            <w:r w:rsidRPr="002B3A32">
              <w:rPr>
                <w:rStyle w:val="cf01"/>
                <w:rFonts w:ascii="Times New Roman" w:hAnsi="Times New Roman" w:cs="Times New Roman"/>
                <w:sz w:val="20"/>
                <w:szCs w:val="20"/>
              </w:rPr>
              <w:t xml:space="preserve"> the software for the analysis, so R will likely be used if only for its graphical flexibility.</w:t>
            </w:r>
          </w:p>
        </w:tc>
      </w:tr>
      <w:tr w:rsidR="004F7A82" w:rsidRPr="00CC0F91" w14:paraId="3BEEECE3" w14:textId="77777777" w:rsidTr="003167DF">
        <w:trPr>
          <w:cantSplit/>
          <w:trHeight w:val="2492"/>
        </w:trPr>
        <w:tc>
          <w:tcPr>
            <w:tcW w:w="9806" w:type="dxa"/>
            <w:gridSpan w:val="3"/>
            <w:tcBorders>
              <w:bottom w:val="single" w:sz="4" w:space="0" w:color="auto"/>
            </w:tcBorders>
          </w:tcPr>
          <w:p w14:paraId="412B82FA" w14:textId="77777777" w:rsidR="004F7A82" w:rsidRPr="00CC0F91" w:rsidRDefault="004F7A82" w:rsidP="004F7A82">
            <w:pPr>
              <w:pStyle w:val="PlainText"/>
              <w:rPr>
                <w:rFonts w:ascii="Times New Roman" w:hAnsi="Times New Roman" w:cs="Times New Roman"/>
              </w:rPr>
            </w:pPr>
          </w:p>
          <w:p w14:paraId="3D4C874A" w14:textId="43FEF595" w:rsidR="000028E8" w:rsidRPr="00CC0F91" w:rsidRDefault="004D451E" w:rsidP="006401E4">
            <w:pPr>
              <w:pStyle w:val="PlainText"/>
              <w:rPr>
                <w:rFonts w:ascii="Times New Roman" w:hAnsi="Times New Roman" w:cs="Times New Roman"/>
              </w:rPr>
            </w:pPr>
            <w:r w:rsidRPr="00CC0F91">
              <w:rPr>
                <w:rFonts w:ascii="Times New Roman" w:hAnsi="Times New Roman" w:cs="Times New Roman"/>
                <w:b/>
              </w:rPr>
              <w:t>Recommendations for Design and/or Analysis</w:t>
            </w:r>
            <w:r w:rsidR="0062216E" w:rsidRPr="00CC0F91">
              <w:rPr>
                <w:rFonts w:ascii="Times New Roman" w:hAnsi="Times New Roman" w:cs="Times New Roman"/>
                <w:b/>
              </w:rPr>
              <w:t>:</w:t>
            </w:r>
            <w:r w:rsidR="0062216E" w:rsidRPr="00CC0F91">
              <w:rPr>
                <w:rFonts w:ascii="Times New Roman" w:hAnsi="Times New Roman" w:cs="Times New Roman"/>
              </w:rPr>
              <w:t xml:space="preserve">  </w:t>
            </w:r>
            <w:r w:rsidR="00B27BEC">
              <w:rPr>
                <w:rFonts w:ascii="Times New Roman" w:hAnsi="Times New Roman" w:cs="Times New Roman"/>
              </w:rPr>
              <w:t xml:space="preserve">For a baseline experimental design this is a textbook example of a random complete block design. Overall, within the meeting the design has a good solid foundation. The only addition to the design as suggested was that instead of getting 2 replicates per exercise type, take 4 instead and have the sensor’s attached to both the right side and left side of the neck. This is to ensure that there won’t be any drift present within the sensor system, averaging over both the right and left sizes of the neck should be the same. Specifically, to analyze the left and right sizes, verify if the residual patterns in the left and right side are approximately the same. Ideally, they should be the same, but if there exists significant difference between the right and left sides, then both sides need to be tested independently using pairwise comparison methods. </w:t>
            </w:r>
          </w:p>
        </w:tc>
      </w:tr>
      <w:tr w:rsidR="004D451E" w:rsidRPr="002E30FF" w14:paraId="40F0ACD2" w14:textId="77777777" w:rsidTr="000B2356">
        <w:trPr>
          <w:cantSplit/>
          <w:trHeight w:val="855"/>
        </w:trPr>
        <w:tc>
          <w:tcPr>
            <w:tcW w:w="9806" w:type="dxa"/>
            <w:gridSpan w:val="3"/>
            <w:tcBorders>
              <w:top w:val="single" w:sz="4" w:space="0" w:color="auto"/>
              <w:bottom w:val="single" w:sz="4" w:space="0" w:color="auto"/>
            </w:tcBorders>
          </w:tcPr>
          <w:p w14:paraId="5802937C" w14:textId="77777777" w:rsidR="004D451E" w:rsidRPr="00CC0F91" w:rsidRDefault="004D451E" w:rsidP="004F7A82">
            <w:pPr>
              <w:pStyle w:val="PlainText"/>
              <w:rPr>
                <w:rFonts w:ascii="Times New Roman" w:hAnsi="Times New Roman" w:cs="Times New Roman"/>
              </w:rPr>
            </w:pPr>
          </w:p>
          <w:p w14:paraId="75E0DFC6" w14:textId="77777777" w:rsidR="0084268A" w:rsidRDefault="004D451E" w:rsidP="004F7A82">
            <w:pPr>
              <w:pStyle w:val="PlainText"/>
              <w:rPr>
                <w:rFonts w:ascii="Times New Roman" w:hAnsi="Times New Roman" w:cs="Times New Roman"/>
              </w:rPr>
            </w:pPr>
            <w:r w:rsidRPr="00CC0F91">
              <w:rPr>
                <w:rFonts w:ascii="Times New Roman" w:hAnsi="Times New Roman" w:cs="Times New Roman"/>
                <w:b/>
              </w:rPr>
              <w:t>Who will carry out these actions?</w:t>
            </w:r>
            <w:r w:rsidR="00986FD1" w:rsidRPr="00CC0F91">
              <w:rPr>
                <w:rFonts w:ascii="Times New Roman" w:hAnsi="Times New Roman" w:cs="Times New Roman"/>
              </w:rPr>
              <w:t xml:space="preserve">  </w:t>
            </w:r>
          </w:p>
          <w:p w14:paraId="567A785C" w14:textId="77777777" w:rsidR="00D731CB" w:rsidRDefault="00D731CB" w:rsidP="00D731CB">
            <w:pPr>
              <w:pStyle w:val="PlainText"/>
              <w:rPr>
                <w:rFonts w:ascii="Times New Roman" w:hAnsi="Times New Roman" w:cs="Times New Roman"/>
                <w:b/>
                <w:bCs/>
              </w:rPr>
            </w:pPr>
            <w:r w:rsidRPr="00D731CB">
              <w:rPr>
                <w:rFonts w:ascii="Times New Roman" w:hAnsi="Times New Roman" w:cs="Times New Roman"/>
                <w:b/>
                <w:bCs/>
              </w:rPr>
              <w:t xml:space="preserve">Client: </w:t>
            </w:r>
          </w:p>
          <w:p w14:paraId="7B780E63" w14:textId="0BBF5614" w:rsidR="00D731CB" w:rsidRDefault="00D731CB" w:rsidP="00D731CB">
            <w:pPr>
              <w:pStyle w:val="PlainText"/>
              <w:numPr>
                <w:ilvl w:val="0"/>
                <w:numId w:val="1"/>
              </w:numPr>
              <w:rPr>
                <w:rFonts w:ascii="Times New Roman" w:hAnsi="Times New Roman" w:cs="Times New Roman"/>
                <w:b/>
                <w:bCs/>
              </w:rPr>
            </w:pPr>
            <w:r>
              <w:rPr>
                <w:rFonts w:ascii="Times New Roman" w:hAnsi="Times New Roman" w:cs="Times New Roman"/>
              </w:rPr>
              <w:t>Send Consultant collected data.</w:t>
            </w:r>
            <w:r>
              <w:rPr>
                <w:rFonts w:ascii="Times New Roman" w:hAnsi="Times New Roman" w:cs="Times New Roman"/>
                <w:b/>
                <w:bCs/>
              </w:rPr>
              <w:t xml:space="preserve"> </w:t>
            </w:r>
          </w:p>
          <w:p w14:paraId="1839E984" w14:textId="5B069F5D" w:rsidR="00D731CB" w:rsidRDefault="00D731CB" w:rsidP="00D731CB">
            <w:pPr>
              <w:pStyle w:val="PlainText"/>
              <w:numPr>
                <w:ilvl w:val="0"/>
                <w:numId w:val="1"/>
              </w:numPr>
              <w:rPr>
                <w:rFonts w:ascii="Times New Roman" w:hAnsi="Times New Roman" w:cs="Times New Roman"/>
                <w:b/>
                <w:bCs/>
              </w:rPr>
            </w:pPr>
            <w:r>
              <w:rPr>
                <w:rFonts w:ascii="Times New Roman" w:hAnsi="Times New Roman" w:cs="Times New Roman"/>
              </w:rPr>
              <w:t xml:space="preserve">Update design to include both the right side and left side of the neck. </w:t>
            </w:r>
          </w:p>
          <w:p w14:paraId="6D4900A4" w14:textId="6EB5B679" w:rsidR="00D731CB" w:rsidRPr="00D731CB" w:rsidRDefault="00D731CB" w:rsidP="00D731CB">
            <w:pPr>
              <w:pStyle w:val="PlainText"/>
              <w:numPr>
                <w:ilvl w:val="0"/>
                <w:numId w:val="1"/>
              </w:numPr>
              <w:rPr>
                <w:rFonts w:ascii="Times New Roman" w:hAnsi="Times New Roman" w:cs="Times New Roman"/>
                <w:b/>
                <w:bCs/>
              </w:rPr>
            </w:pPr>
            <w:r>
              <w:rPr>
                <w:rFonts w:ascii="Times New Roman" w:hAnsi="Times New Roman" w:cs="Times New Roman"/>
              </w:rPr>
              <w:t xml:space="preserve">Get familiar with R and SAS for data analysis. </w:t>
            </w:r>
          </w:p>
          <w:p w14:paraId="6E9B6320" w14:textId="75D370F3" w:rsidR="00D731CB" w:rsidRDefault="00D731CB" w:rsidP="00D731CB">
            <w:pPr>
              <w:pStyle w:val="PlainText"/>
              <w:rPr>
                <w:rFonts w:ascii="Times New Roman" w:hAnsi="Times New Roman" w:cs="Times New Roman"/>
                <w:b/>
                <w:bCs/>
              </w:rPr>
            </w:pPr>
            <w:r>
              <w:rPr>
                <w:rFonts w:ascii="Times New Roman" w:hAnsi="Times New Roman" w:cs="Times New Roman"/>
                <w:b/>
                <w:bCs/>
              </w:rPr>
              <w:t xml:space="preserve">Consultant: </w:t>
            </w:r>
          </w:p>
          <w:p w14:paraId="046CF9BB" w14:textId="2399B640" w:rsidR="00D731CB" w:rsidRPr="001A60BE" w:rsidRDefault="00D731CB" w:rsidP="001A60BE">
            <w:pPr>
              <w:pStyle w:val="PlainText"/>
              <w:numPr>
                <w:ilvl w:val="0"/>
                <w:numId w:val="1"/>
              </w:numPr>
              <w:rPr>
                <w:rFonts w:ascii="Times New Roman" w:hAnsi="Times New Roman" w:cs="Times New Roman"/>
                <w:b/>
                <w:bCs/>
              </w:rPr>
            </w:pPr>
            <w:r>
              <w:rPr>
                <w:rFonts w:ascii="Times New Roman" w:hAnsi="Times New Roman" w:cs="Times New Roman"/>
              </w:rPr>
              <w:t xml:space="preserve">Analyze the collected data to find </w:t>
            </w:r>
            <w:r w:rsidRPr="001A60BE">
              <w:rPr>
                <w:rFonts w:ascii="Times New Roman" w:hAnsi="Times New Roman" w:cs="Times New Roman"/>
              </w:rPr>
              <w:t xml:space="preserve">any patterns within the Left-Right test. Verify the RCBD assumptions for the data. </w:t>
            </w:r>
          </w:p>
          <w:p w14:paraId="5CC0FC91" w14:textId="02C6008C" w:rsidR="00D731CB" w:rsidRPr="000E7427" w:rsidRDefault="00D731CB" w:rsidP="00D731CB">
            <w:pPr>
              <w:pStyle w:val="PlainText"/>
              <w:numPr>
                <w:ilvl w:val="0"/>
                <w:numId w:val="1"/>
              </w:numPr>
              <w:rPr>
                <w:rFonts w:ascii="Times New Roman" w:hAnsi="Times New Roman" w:cs="Times New Roman"/>
                <w:b/>
                <w:bCs/>
              </w:rPr>
            </w:pPr>
            <w:r w:rsidRPr="00D731CB">
              <w:rPr>
                <w:rFonts w:ascii="Times New Roman" w:hAnsi="Times New Roman" w:cs="Times New Roman"/>
              </w:rPr>
              <w:t>Fit a</w:t>
            </w:r>
            <w:r>
              <w:rPr>
                <w:rFonts w:ascii="Times New Roman" w:hAnsi="Times New Roman" w:cs="Times New Roman"/>
              </w:rPr>
              <w:t xml:space="preserve"> </w:t>
            </w:r>
            <w:proofErr w:type="spellStart"/>
            <w:r>
              <w:rPr>
                <w:rFonts w:ascii="Times New Roman" w:hAnsi="Times New Roman" w:cs="Times New Roman"/>
              </w:rPr>
              <w:t>glm</w:t>
            </w:r>
            <w:proofErr w:type="spellEnd"/>
            <w:r w:rsidRPr="00D731CB">
              <w:rPr>
                <w:rFonts w:ascii="Times New Roman" w:hAnsi="Times New Roman" w:cs="Times New Roman"/>
              </w:rPr>
              <w:t xml:space="preserve"> model</w:t>
            </w:r>
            <w:r>
              <w:rPr>
                <w:rFonts w:ascii="Times New Roman" w:hAnsi="Times New Roman" w:cs="Times New Roman"/>
              </w:rPr>
              <w:t xml:space="preserve"> into the data</w:t>
            </w:r>
            <w:r w:rsidRPr="00D731CB">
              <w:rPr>
                <w:rFonts w:ascii="Times New Roman" w:hAnsi="Times New Roman" w:cs="Times New Roman"/>
              </w:rPr>
              <w:t>, investigate the residuals</w:t>
            </w:r>
            <w:r>
              <w:rPr>
                <w:rFonts w:ascii="Times New Roman" w:hAnsi="Times New Roman" w:cs="Times New Roman"/>
              </w:rPr>
              <w:t xml:space="preserve"> of the model</w:t>
            </w:r>
            <w:r w:rsidRPr="00D731CB">
              <w:rPr>
                <w:rFonts w:ascii="Times New Roman" w:hAnsi="Times New Roman" w:cs="Times New Roman"/>
              </w:rPr>
              <w:t xml:space="preserve">. </w:t>
            </w:r>
            <w:r>
              <w:rPr>
                <w:rFonts w:ascii="Times New Roman" w:hAnsi="Times New Roman" w:cs="Times New Roman"/>
              </w:rPr>
              <w:t xml:space="preserve">Investigate </w:t>
            </w:r>
            <w:r w:rsidRPr="00D731CB">
              <w:rPr>
                <w:rFonts w:ascii="Times New Roman" w:hAnsi="Times New Roman" w:cs="Times New Roman"/>
              </w:rPr>
              <w:t>if order</w:t>
            </w:r>
            <w:r>
              <w:rPr>
                <w:rFonts w:ascii="Times New Roman" w:hAnsi="Times New Roman" w:cs="Times New Roman"/>
              </w:rPr>
              <w:t>ing</w:t>
            </w:r>
            <w:r w:rsidRPr="00D731CB">
              <w:rPr>
                <w:rFonts w:ascii="Times New Roman" w:hAnsi="Times New Roman" w:cs="Times New Roman"/>
              </w:rPr>
              <w:t xml:space="preserve"> matters. </w:t>
            </w:r>
            <w:r>
              <w:rPr>
                <w:rFonts w:ascii="Times New Roman" w:hAnsi="Times New Roman" w:cs="Times New Roman"/>
              </w:rPr>
              <w:t>With respect to the swallowing tasks. Investigate the residuals of the right and left sides</w:t>
            </w:r>
            <w:r w:rsidR="000E7427">
              <w:rPr>
                <w:rFonts w:ascii="Times New Roman" w:hAnsi="Times New Roman" w:cs="Times New Roman"/>
              </w:rPr>
              <w:t xml:space="preserve"> and verify that they are the same, otherwise report any anomalies. Complete the regression analysis in R.</w:t>
            </w:r>
          </w:p>
          <w:p w14:paraId="4EF3C9B2" w14:textId="68E8BDD8" w:rsidR="000E7427" w:rsidRPr="001A60BE" w:rsidRDefault="000E7427" w:rsidP="00D731CB">
            <w:pPr>
              <w:pStyle w:val="PlainText"/>
              <w:numPr>
                <w:ilvl w:val="0"/>
                <w:numId w:val="1"/>
              </w:numPr>
              <w:rPr>
                <w:rFonts w:ascii="Times New Roman" w:hAnsi="Times New Roman" w:cs="Times New Roman"/>
                <w:b/>
                <w:bCs/>
              </w:rPr>
            </w:pPr>
            <w:r>
              <w:rPr>
                <w:rFonts w:ascii="Times New Roman" w:hAnsi="Times New Roman" w:cs="Times New Roman"/>
              </w:rPr>
              <w:t xml:space="preserve">Provide the client with the sample code in R. Meet with the client to demonstrate the code and results. </w:t>
            </w:r>
          </w:p>
          <w:p w14:paraId="7D4536F8" w14:textId="4C994089" w:rsidR="001A60BE" w:rsidRPr="001A60BE" w:rsidRDefault="001A60BE" w:rsidP="00D731CB">
            <w:pPr>
              <w:pStyle w:val="PlainText"/>
              <w:numPr>
                <w:ilvl w:val="0"/>
                <w:numId w:val="1"/>
              </w:numPr>
              <w:rPr>
                <w:rFonts w:ascii="Times New Roman" w:hAnsi="Times New Roman" w:cs="Times New Roman"/>
                <w:b/>
                <w:bCs/>
              </w:rPr>
            </w:pPr>
            <w:r w:rsidRPr="001A60BE">
              <w:rPr>
                <w:rStyle w:val="cf01"/>
                <w:rFonts w:ascii="Times New Roman" w:hAnsi="Times New Roman" w:cs="Times New Roman"/>
                <w:sz w:val="20"/>
                <w:szCs w:val="20"/>
              </w:rPr>
              <w:t>Get the data from the client, play a bit, then sit with the client side-by-side going over the phases using one of the three responses.</w:t>
            </w:r>
          </w:p>
          <w:p w14:paraId="4EF5A611" w14:textId="77777777" w:rsidR="0084268A" w:rsidRPr="00CC0F91" w:rsidRDefault="0084268A" w:rsidP="004F7A82">
            <w:pPr>
              <w:pStyle w:val="PlainText"/>
              <w:rPr>
                <w:rFonts w:ascii="Times New Roman" w:hAnsi="Times New Roman" w:cs="Times New Roman"/>
                <w:b/>
              </w:rPr>
            </w:pPr>
          </w:p>
        </w:tc>
      </w:tr>
      <w:tr w:rsidR="004F7A82" w:rsidRPr="00CC0F91" w14:paraId="7A31CC49" w14:textId="77777777" w:rsidTr="000B2356">
        <w:trPr>
          <w:cantSplit/>
          <w:trHeight w:val="800"/>
        </w:trPr>
        <w:tc>
          <w:tcPr>
            <w:tcW w:w="9806" w:type="dxa"/>
            <w:gridSpan w:val="3"/>
            <w:tcBorders>
              <w:top w:val="single" w:sz="4" w:space="0" w:color="auto"/>
              <w:bottom w:val="single" w:sz="4" w:space="0" w:color="auto"/>
            </w:tcBorders>
          </w:tcPr>
          <w:p w14:paraId="6C22DB8A" w14:textId="77777777" w:rsidR="004F7A82" w:rsidRPr="00CC0F91" w:rsidRDefault="004F7A82" w:rsidP="004F7A82">
            <w:pPr>
              <w:pStyle w:val="PlainText"/>
              <w:rPr>
                <w:rFonts w:ascii="Times New Roman" w:hAnsi="Times New Roman" w:cs="Times New Roman"/>
                <w:b/>
              </w:rPr>
            </w:pPr>
          </w:p>
          <w:p w14:paraId="104D2284" w14:textId="24372EF3" w:rsidR="004D451E" w:rsidRPr="00CC0F91" w:rsidRDefault="004D451E" w:rsidP="004F7A82">
            <w:pPr>
              <w:pStyle w:val="PlainText"/>
              <w:rPr>
                <w:rFonts w:ascii="Times New Roman" w:hAnsi="Times New Roman" w:cs="Times New Roman"/>
              </w:rPr>
            </w:pPr>
            <w:r w:rsidRPr="00CC0F91">
              <w:rPr>
                <w:rFonts w:ascii="Times New Roman" w:hAnsi="Times New Roman" w:cs="Times New Roman"/>
                <w:b/>
              </w:rPr>
              <w:t xml:space="preserve">Status: </w:t>
            </w:r>
            <w:r w:rsidR="001D6175" w:rsidRPr="001D6175">
              <w:rPr>
                <w:rFonts w:ascii="Times New Roman" w:hAnsi="Times New Roman" w:cs="Times New Roman"/>
                <w:bCs/>
              </w:rPr>
              <w:t>Follow-up is necessary, potentially have a weekly meeting time to touch basis about the project.</w:t>
            </w:r>
            <w:r w:rsidR="001D6175">
              <w:rPr>
                <w:bCs/>
              </w:rPr>
              <w:t xml:space="preserve"> </w:t>
            </w:r>
            <w:r w:rsidR="001D6175">
              <w:t xml:space="preserve"> </w:t>
            </w:r>
            <w:r w:rsidR="00986FD1" w:rsidRPr="00CC0F91">
              <w:rPr>
                <w:rFonts w:ascii="Times New Roman" w:hAnsi="Times New Roman" w:cs="Times New Roman"/>
              </w:rPr>
              <w:t xml:space="preserve"> </w:t>
            </w:r>
          </w:p>
        </w:tc>
      </w:tr>
    </w:tbl>
    <w:p w14:paraId="6376FE69" w14:textId="77777777" w:rsidR="004F7A82" w:rsidRPr="00743A42" w:rsidRDefault="002E30FF" w:rsidP="00743A42">
      <w:pPr>
        <w:pStyle w:val="z-BottomofForm"/>
      </w:pPr>
      <w:r>
        <w:t>Bottom of Form</w:t>
      </w:r>
    </w:p>
    <w:sectPr w:rsidR="004F7A82" w:rsidRPr="00743A42" w:rsidSect="009E47C1">
      <w:footerReference w:type="even" r:id="rId7"/>
      <w:footerReference w:type="default" r:id="rId8"/>
      <w:headerReference w:type="first" r:id="rId9"/>
      <w:footerReference w:type="first" r:id="rId10"/>
      <w:pgSz w:w="12240" w:h="15840"/>
      <w:pgMar w:top="1080" w:right="1325" w:bottom="1440" w:left="132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AF8AD" w14:textId="77777777" w:rsidR="009E47C1" w:rsidRDefault="009E47C1">
      <w:r>
        <w:separator/>
      </w:r>
    </w:p>
  </w:endnote>
  <w:endnote w:type="continuationSeparator" w:id="0">
    <w:p w14:paraId="72628BE9" w14:textId="77777777" w:rsidR="009E47C1" w:rsidRDefault="009E4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A713C" w14:textId="77777777" w:rsidR="0062216E" w:rsidRDefault="0062216E" w:rsidP="00622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E70CFB" w14:textId="77777777" w:rsidR="0062216E" w:rsidRDefault="0062216E" w:rsidP="0062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695FC" w14:textId="77777777" w:rsidR="0062216E" w:rsidRDefault="0062216E" w:rsidP="008426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CF829" w14:textId="77777777" w:rsidR="00CC0F91" w:rsidRPr="00CC0F91" w:rsidRDefault="00FC7784" w:rsidP="00CC0F91">
    <w:pPr>
      <w:pStyle w:val="Footer"/>
      <w:jc w:val="right"/>
      <w:rPr>
        <w:sz w:val="20"/>
        <w:szCs w:val="20"/>
      </w:rPr>
    </w:pPr>
    <w:r>
      <w:rPr>
        <w:sz w:val="20"/>
        <w:szCs w:val="20"/>
      </w:rPr>
      <w:t>S</w:t>
    </w:r>
    <w:r w:rsidR="0068027B">
      <w:rPr>
        <w:sz w:val="20"/>
        <w:szCs w:val="20"/>
      </w:rPr>
      <w:t>TAT401605</w:t>
    </w:r>
    <w:r w:rsidR="00CC0F91" w:rsidRPr="00CC0F91">
      <w:rPr>
        <w:sz w:val="20"/>
        <w:szCs w:val="20"/>
      </w:rPr>
      <w:t xml:space="preserve">  </w:t>
    </w:r>
    <w:r w:rsidR="00CC0F91">
      <w:rPr>
        <w:sz w:val="20"/>
        <w:szCs w:val="20"/>
      </w:rPr>
      <w:t xml:space="preserve">    </w:t>
    </w:r>
    <w:r w:rsidR="00CC0F91" w:rsidRPr="00CC0F91">
      <w:rPr>
        <w:sz w:val="20"/>
        <w:szCs w:val="20"/>
      </w:rPr>
      <w:t>1</w:t>
    </w:r>
    <w:r w:rsidR="0068027B">
      <w:rPr>
        <w:sz w:val="20"/>
        <w:szCs w:val="20"/>
      </w:rPr>
      <w:t>1</w:t>
    </w:r>
    <w:r w:rsidR="00CC0F91" w:rsidRPr="00CC0F91">
      <w:rPr>
        <w:sz w:val="20"/>
        <w:szCs w:val="20"/>
      </w:rPr>
      <w:t>/1</w:t>
    </w:r>
    <w:r w:rsidR="0068027B">
      <w:rPr>
        <w:sz w:val="20"/>
        <w:szCs w:val="20"/>
      </w:rPr>
      <w:t>0/19</w:t>
    </w:r>
  </w:p>
  <w:p w14:paraId="05591DDB" w14:textId="77777777" w:rsidR="00CC0F91" w:rsidRDefault="00CC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E8F85" w14:textId="77777777" w:rsidR="009E47C1" w:rsidRDefault="009E47C1">
      <w:r>
        <w:separator/>
      </w:r>
    </w:p>
  </w:footnote>
  <w:footnote w:type="continuationSeparator" w:id="0">
    <w:p w14:paraId="7DA0F319" w14:textId="77777777" w:rsidR="009E47C1" w:rsidRDefault="009E47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426F8" w14:textId="77777777" w:rsidR="0084268A" w:rsidRPr="0084268A" w:rsidRDefault="00FC7784" w:rsidP="0084268A">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91271"/>
    <w:multiLevelType w:val="hybridMultilevel"/>
    <w:tmpl w:val="8A1614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71CF6"/>
    <w:multiLevelType w:val="hybridMultilevel"/>
    <w:tmpl w:val="E0C80174"/>
    <w:lvl w:ilvl="0" w:tplc="DBA4D70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55924"/>
    <w:multiLevelType w:val="hybridMultilevel"/>
    <w:tmpl w:val="6C7EA826"/>
    <w:lvl w:ilvl="0" w:tplc="E1DA231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344697">
    <w:abstractNumId w:val="2"/>
  </w:num>
  <w:num w:numId="2" w16cid:durableId="580607754">
    <w:abstractNumId w:val="0"/>
  </w:num>
  <w:num w:numId="3" w16cid:durableId="1124929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028E8"/>
    <w:rsid w:val="00013D22"/>
    <w:rsid w:val="00016254"/>
    <w:rsid w:val="000B2356"/>
    <w:rsid w:val="000C486C"/>
    <w:rsid w:val="000E139E"/>
    <w:rsid w:val="000E7427"/>
    <w:rsid w:val="000F6CFD"/>
    <w:rsid w:val="001A60BE"/>
    <w:rsid w:val="001D6175"/>
    <w:rsid w:val="002258FC"/>
    <w:rsid w:val="002B01DB"/>
    <w:rsid w:val="002B3A32"/>
    <w:rsid w:val="002B5C9C"/>
    <w:rsid w:val="002E30FF"/>
    <w:rsid w:val="003167DF"/>
    <w:rsid w:val="0036261F"/>
    <w:rsid w:val="00374149"/>
    <w:rsid w:val="00377257"/>
    <w:rsid w:val="003E7334"/>
    <w:rsid w:val="003E7468"/>
    <w:rsid w:val="004D451E"/>
    <w:rsid w:val="004F7A82"/>
    <w:rsid w:val="005B7716"/>
    <w:rsid w:val="005B772C"/>
    <w:rsid w:val="005F66AD"/>
    <w:rsid w:val="006109E4"/>
    <w:rsid w:val="0062216E"/>
    <w:rsid w:val="006401E4"/>
    <w:rsid w:val="0068027B"/>
    <w:rsid w:val="006A1213"/>
    <w:rsid w:val="006F18CF"/>
    <w:rsid w:val="00743A42"/>
    <w:rsid w:val="007B55C5"/>
    <w:rsid w:val="007B60D3"/>
    <w:rsid w:val="007F0C63"/>
    <w:rsid w:val="0083640B"/>
    <w:rsid w:val="0084268A"/>
    <w:rsid w:val="00937676"/>
    <w:rsid w:val="00945365"/>
    <w:rsid w:val="00986EFB"/>
    <w:rsid w:val="00986FD1"/>
    <w:rsid w:val="009E47C1"/>
    <w:rsid w:val="00B11AE1"/>
    <w:rsid w:val="00B279E9"/>
    <w:rsid w:val="00B27BEC"/>
    <w:rsid w:val="00B539D4"/>
    <w:rsid w:val="00BA1E5D"/>
    <w:rsid w:val="00C04D80"/>
    <w:rsid w:val="00C63B0F"/>
    <w:rsid w:val="00CA497A"/>
    <w:rsid w:val="00CC0F91"/>
    <w:rsid w:val="00D731CB"/>
    <w:rsid w:val="00D7413D"/>
    <w:rsid w:val="00E06757"/>
    <w:rsid w:val="00E83351"/>
    <w:rsid w:val="00E92E20"/>
    <w:rsid w:val="00EE589D"/>
    <w:rsid w:val="00F22ECD"/>
    <w:rsid w:val="00F2741E"/>
    <w:rsid w:val="00FC7784"/>
    <w:rsid w:val="00FE7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56E3D"/>
  <w15:chartTrackingRefBased/>
  <w15:docId w15:val="{405C6788-ED0E-4589-9595-18AC74D3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sz="6" w:space="1" w:color="auto"/>
      </w:pBdr>
      <w:jc w:val="center"/>
    </w:pPr>
    <w:rPr>
      <w:rFonts w:ascii="Arial" w:hAnsi="Arial" w:cs="Arial"/>
      <w:vanish/>
      <w:sz w:val="16"/>
      <w:szCs w:val="16"/>
    </w:rPr>
  </w:style>
  <w:style w:type="character" w:customStyle="1" w:styleId="FooterChar">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customStyle="1" w:styleId="BalloonTextChar">
    <w:name w:val="Balloon Text Char"/>
    <w:basedOn w:val="DefaultParagraphFont"/>
    <w:link w:val="BalloonText"/>
    <w:uiPriority w:val="99"/>
    <w:semiHidden/>
    <w:rsid w:val="00CC0F91"/>
    <w:rPr>
      <w:rFonts w:ascii="Tahoma" w:hAnsi="Tahoma" w:cs="Tahoma"/>
      <w:sz w:val="16"/>
      <w:szCs w:val="16"/>
    </w:rPr>
  </w:style>
  <w:style w:type="character" w:styleId="CommentReference">
    <w:name w:val="annotation reference"/>
    <w:basedOn w:val="DefaultParagraphFont"/>
    <w:uiPriority w:val="99"/>
    <w:semiHidden/>
    <w:unhideWhenUsed/>
    <w:rsid w:val="00B539D4"/>
    <w:rPr>
      <w:sz w:val="16"/>
      <w:szCs w:val="16"/>
    </w:rPr>
  </w:style>
  <w:style w:type="paragraph" w:styleId="CommentText">
    <w:name w:val="annotation text"/>
    <w:basedOn w:val="Normal"/>
    <w:link w:val="CommentTextChar"/>
    <w:uiPriority w:val="99"/>
    <w:unhideWhenUsed/>
    <w:rsid w:val="00B539D4"/>
    <w:rPr>
      <w:sz w:val="20"/>
      <w:szCs w:val="20"/>
    </w:rPr>
  </w:style>
  <w:style w:type="character" w:customStyle="1" w:styleId="CommentTextChar">
    <w:name w:val="Comment Text Char"/>
    <w:basedOn w:val="DefaultParagraphFont"/>
    <w:link w:val="CommentText"/>
    <w:uiPriority w:val="99"/>
    <w:rsid w:val="00B539D4"/>
  </w:style>
  <w:style w:type="paragraph" w:styleId="CommentSubject">
    <w:name w:val="annotation subject"/>
    <w:basedOn w:val="CommentText"/>
    <w:next w:val="CommentText"/>
    <w:link w:val="CommentSubjectChar"/>
    <w:uiPriority w:val="99"/>
    <w:semiHidden/>
    <w:unhideWhenUsed/>
    <w:rsid w:val="00B539D4"/>
    <w:rPr>
      <w:b/>
      <w:bCs/>
    </w:rPr>
  </w:style>
  <w:style w:type="character" w:customStyle="1" w:styleId="CommentSubjectChar">
    <w:name w:val="Comment Subject Char"/>
    <w:basedOn w:val="CommentTextChar"/>
    <w:link w:val="CommentSubject"/>
    <w:uiPriority w:val="99"/>
    <w:semiHidden/>
    <w:rsid w:val="00B539D4"/>
    <w:rPr>
      <w:b/>
      <w:bCs/>
    </w:rPr>
  </w:style>
  <w:style w:type="paragraph" w:styleId="Revision">
    <w:name w:val="Revision"/>
    <w:hidden/>
    <w:uiPriority w:val="99"/>
    <w:semiHidden/>
    <w:rsid w:val="00986EFB"/>
    <w:rPr>
      <w:sz w:val="24"/>
      <w:szCs w:val="24"/>
    </w:rPr>
  </w:style>
  <w:style w:type="paragraph" w:customStyle="1" w:styleId="pf0">
    <w:name w:val="pf0"/>
    <w:basedOn w:val="Normal"/>
    <w:rsid w:val="00CA497A"/>
    <w:pPr>
      <w:spacing w:before="100" w:beforeAutospacing="1" w:after="100" w:afterAutospacing="1"/>
    </w:pPr>
  </w:style>
  <w:style w:type="character" w:customStyle="1" w:styleId="cf01">
    <w:name w:val="cf01"/>
    <w:basedOn w:val="DefaultParagraphFont"/>
    <w:rsid w:val="00CA497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2986">
      <w:bodyDiv w:val="1"/>
      <w:marLeft w:val="0"/>
      <w:marRight w:val="0"/>
      <w:marTop w:val="0"/>
      <w:marBottom w:val="0"/>
      <w:divBdr>
        <w:top w:val="none" w:sz="0" w:space="0" w:color="auto"/>
        <w:left w:val="none" w:sz="0" w:space="0" w:color="auto"/>
        <w:bottom w:val="none" w:sz="0" w:space="0" w:color="auto"/>
        <w:right w:val="none" w:sz="0" w:space="0" w:color="auto"/>
      </w:divBdr>
    </w:div>
    <w:div w:id="75008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Initial Meeting Report.dot</Template>
  <TotalTime>0</TotalTime>
  <Pages>2</Pages>
  <Words>1067</Words>
  <Characters>5841</Characters>
  <Application>Microsoft Office Word</Application>
  <DocSecurity>4</DocSecurity>
  <Lines>216</Lines>
  <Paragraphs>109</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rbecker</dc:creator>
  <cp:keywords/>
  <dc:description/>
  <cp:lastModifiedBy>Furtner, Celeste M</cp:lastModifiedBy>
  <cp:revision>2</cp:revision>
  <cp:lastPrinted>2004-08-23T17:38:00Z</cp:lastPrinted>
  <dcterms:created xsi:type="dcterms:W3CDTF">2024-04-18T18:51:00Z</dcterms:created>
  <dcterms:modified xsi:type="dcterms:W3CDTF">2024-04-18T18:51:00Z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2024-03-22T14:15:22Z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c07beae2-1bb7-4444-8dd5-b58f91741849</vt:lpwstr>
  </property>
  <property fmtid="{D5CDD505-2E9C-101B-9397-08002B2CF9AE}" pid="8" name="MSIP_Label_4044bd30-2ed7-4c9d-9d12-46200872a97b_ContentBits">
    <vt:lpwstr>0</vt:lpwstr>
  </property>
</Properties>
</file>