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A43B10" w14:textId="77777777" w:rsidR="008A59BB" w:rsidRPr="004F5695" w:rsidRDefault="008A59BB" w:rsidP="008A59BB"/>
    <w:p w14:paraId="107AA969" w14:textId="30A0D954" w:rsidR="008A59BB" w:rsidRPr="00C069DC" w:rsidRDefault="008A59BB" w:rsidP="008A59BB">
      <w:pPr>
        <w:rPr>
          <w:b/>
          <w:bCs/>
        </w:rPr>
      </w:pPr>
      <w:r w:rsidRPr="00C069DC">
        <w:rPr>
          <w:b/>
          <w:bCs/>
        </w:rPr>
        <w:t xml:space="preserve">Linguistic variables </w:t>
      </w:r>
    </w:p>
    <w:p w14:paraId="2F54062D" w14:textId="7CA08796" w:rsidR="00C069DC" w:rsidRPr="00C069DC" w:rsidRDefault="00C069DC" w:rsidP="008A59BB">
      <w:pPr>
        <w:rPr>
          <w:b/>
          <w:bCs/>
        </w:rPr>
      </w:pPr>
      <w:r w:rsidRPr="00C069DC">
        <w:rPr>
          <w:b/>
          <w:bCs/>
        </w:rPr>
        <w:t>Pronunciation</w:t>
      </w:r>
    </w:p>
    <w:p w14:paraId="4CC1D764" w14:textId="77777777" w:rsidR="008A59BB" w:rsidRPr="008A59BB" w:rsidRDefault="008A59BB" w:rsidP="008A59BB">
      <w:pPr>
        <w:pStyle w:val="ListParagraph"/>
        <w:numPr>
          <w:ilvl w:val="0"/>
          <w:numId w:val="2"/>
        </w:numPr>
      </w:pPr>
      <w:r w:rsidRPr="008A59BB">
        <w:rPr>
          <w:rFonts w:ascii="Times New Roman" w:hAnsi="Times New Roman" w:cs="Times New Roman"/>
        </w:rPr>
        <w:t>ð</w:t>
      </w:r>
      <w:r w:rsidRPr="008A59BB">
        <w:t>-stopping</w:t>
      </w:r>
    </w:p>
    <w:p w14:paraId="2F522FF3" w14:textId="77777777" w:rsidR="008A59BB" w:rsidRPr="008A59BB" w:rsidRDefault="008A59BB" w:rsidP="008A59BB">
      <w:pPr>
        <w:pStyle w:val="ListParagraph"/>
        <w:numPr>
          <w:ilvl w:val="1"/>
          <w:numId w:val="2"/>
        </w:numPr>
      </w:pPr>
      <w:r w:rsidRPr="008A59BB">
        <w:t xml:space="preserve">Potential environments </w:t>
      </w:r>
    </w:p>
    <w:p w14:paraId="437104A6" w14:textId="06D2AD79" w:rsidR="008A59BB" w:rsidRPr="008A59BB" w:rsidRDefault="008A59BB" w:rsidP="008A59BB">
      <w:pPr>
        <w:pStyle w:val="ListParagraph"/>
        <w:numPr>
          <w:ilvl w:val="2"/>
          <w:numId w:val="2"/>
        </w:numPr>
      </w:pPr>
      <w:r w:rsidRPr="008A59BB">
        <w:t xml:space="preserve">At least </w:t>
      </w:r>
      <w:r w:rsidRPr="008A59BB">
        <w:t>50 tokens per speaker</w:t>
      </w:r>
    </w:p>
    <w:p w14:paraId="71273235" w14:textId="6C2EF9C2" w:rsidR="008A59BB" w:rsidRPr="008A59BB" w:rsidRDefault="008A59BB" w:rsidP="008A59BB">
      <w:pPr>
        <w:pStyle w:val="ListParagraph"/>
        <w:numPr>
          <w:ilvl w:val="2"/>
          <w:numId w:val="2"/>
        </w:numPr>
      </w:pPr>
      <w:r w:rsidRPr="008A59BB">
        <w:t>Max</w:t>
      </w:r>
      <w:r w:rsidRPr="008A59BB">
        <w:t>imum</w:t>
      </w:r>
      <w:r w:rsidRPr="008A59BB">
        <w:t xml:space="preserve"> 3 tokens of any one lexical item (Carmichael)</w:t>
      </w:r>
    </w:p>
    <w:p w14:paraId="650D37FE" w14:textId="77777777" w:rsidR="008A59BB" w:rsidRPr="008A59BB" w:rsidRDefault="008A59BB" w:rsidP="008A59BB">
      <w:pPr>
        <w:pStyle w:val="ListParagraph"/>
        <w:numPr>
          <w:ilvl w:val="2"/>
          <w:numId w:val="2"/>
        </w:numPr>
      </w:pPr>
      <w:r w:rsidRPr="008A59BB">
        <w:t>Don’t count if preceded by coronal stop (Labov 2001, Sph Int)</w:t>
      </w:r>
    </w:p>
    <w:p w14:paraId="12434E03" w14:textId="42540444" w:rsidR="008A59BB" w:rsidRPr="008A59BB" w:rsidRDefault="008A59BB" w:rsidP="008A59BB">
      <w:pPr>
        <w:pStyle w:val="ListParagraph"/>
        <w:numPr>
          <w:ilvl w:val="2"/>
          <w:numId w:val="2"/>
        </w:numPr>
      </w:pPr>
      <w:r w:rsidRPr="008A59BB">
        <w:t>Obviously n</w:t>
      </w:r>
      <w:r w:rsidRPr="008A59BB">
        <w:t xml:space="preserve">ot </w:t>
      </w:r>
      <w:r w:rsidRPr="008A59BB">
        <w:t xml:space="preserve">where </w:t>
      </w:r>
      <w:r w:rsidRPr="008A59BB">
        <w:t xml:space="preserve">standard has theta (“health,” “thank”) </w:t>
      </w:r>
    </w:p>
    <w:p w14:paraId="3DAFA0D5" w14:textId="77777777" w:rsidR="008A59BB" w:rsidRPr="008A59BB" w:rsidRDefault="008A59BB" w:rsidP="008A59BB">
      <w:pPr>
        <w:pStyle w:val="ListParagraph"/>
        <w:numPr>
          <w:ilvl w:val="2"/>
          <w:numId w:val="2"/>
        </w:numPr>
      </w:pPr>
      <w:r w:rsidRPr="008A59BB">
        <w:t xml:space="preserve">Accept any position (Carmichael) </w:t>
      </w:r>
    </w:p>
    <w:p w14:paraId="0562E31E" w14:textId="42BE3FA3" w:rsidR="008A59BB" w:rsidRPr="008A59BB" w:rsidRDefault="008A59BB" w:rsidP="008A59BB">
      <w:pPr>
        <w:pStyle w:val="ListParagraph"/>
        <w:numPr>
          <w:ilvl w:val="3"/>
          <w:numId w:val="2"/>
        </w:numPr>
      </w:pPr>
      <w:r w:rsidRPr="008A59BB">
        <w:t>But need to check differently in spectrogram for initial vs medial vs final (Sph Int has deets for each) – attention to stop burst vs frication noise</w:t>
      </w:r>
    </w:p>
    <w:p w14:paraId="1ECC3BBF" w14:textId="5BB92B7B" w:rsidR="008A59BB" w:rsidRPr="008A59BB" w:rsidRDefault="008A59BB" w:rsidP="008A59BB">
      <w:pPr>
        <w:pStyle w:val="ListParagraph"/>
        <w:numPr>
          <w:ilvl w:val="1"/>
          <w:numId w:val="2"/>
        </w:numPr>
      </w:pPr>
      <w:r>
        <w:t xml:space="preserve">Pronunciations: </w:t>
      </w:r>
      <w:r w:rsidRPr="008A59BB">
        <w:t>Fric/affric</w:t>
      </w:r>
      <w:r>
        <w:t xml:space="preserve">, </w:t>
      </w:r>
      <w:r w:rsidRPr="008A59BB">
        <w:t>stop</w:t>
      </w:r>
      <w:r>
        <w:t>, or neither</w:t>
      </w:r>
    </w:p>
    <w:p w14:paraId="1C1CC17E" w14:textId="20A9E0B1" w:rsidR="008A59BB" w:rsidRPr="008A59BB" w:rsidRDefault="008A59BB" w:rsidP="008A59BB">
      <w:pPr>
        <w:pStyle w:val="ListParagraph"/>
        <w:numPr>
          <w:ilvl w:val="2"/>
          <w:numId w:val="2"/>
        </w:numPr>
      </w:pPr>
      <w:r>
        <w:t xml:space="preserve">Check audio </w:t>
      </w:r>
      <w:r w:rsidRPr="008A59BB">
        <w:t xml:space="preserve">by ear </w:t>
      </w:r>
      <w:r>
        <w:t xml:space="preserve">and spectrogram </w:t>
      </w:r>
      <w:r w:rsidRPr="008A59BB">
        <w:t>in PRAAT (Carmichael, Thomas SphOfCons); spectrogram examples Sph Intro pg 95</w:t>
      </w:r>
    </w:p>
    <w:p w14:paraId="10778E75" w14:textId="77777777" w:rsidR="008A59BB" w:rsidRDefault="008A59BB" w:rsidP="008A59BB">
      <w:pPr>
        <w:pStyle w:val="ListParagraph"/>
        <w:numPr>
          <w:ilvl w:val="1"/>
          <w:numId w:val="2"/>
        </w:numPr>
      </w:pPr>
      <w:r>
        <w:t>Process</w:t>
      </w:r>
    </w:p>
    <w:p w14:paraId="79934C03" w14:textId="071B8AD3" w:rsidR="008A59BB" w:rsidRPr="008A59BB" w:rsidRDefault="008A59BB" w:rsidP="008A59BB">
      <w:pPr>
        <w:pStyle w:val="ListParagraph"/>
        <w:numPr>
          <w:ilvl w:val="2"/>
          <w:numId w:val="2"/>
        </w:numPr>
      </w:pPr>
      <w:r w:rsidRPr="008A59BB">
        <w:t xml:space="preserve">R script: from each </w:t>
      </w:r>
      <w:r>
        <w:t xml:space="preserve">audio transcript </w:t>
      </w:r>
      <w:r w:rsidRPr="008A59BB">
        <w:t xml:space="preserve">get </w:t>
      </w:r>
      <w:r>
        <w:t xml:space="preserve">list of </w:t>
      </w:r>
      <w:r w:rsidRPr="008A59BB">
        <w:t xml:space="preserve">unique TH words, export </w:t>
      </w:r>
      <w:r>
        <w:t xml:space="preserve">as </w:t>
      </w:r>
      <w:r w:rsidRPr="008A59BB">
        <w:t>csv</w:t>
      </w:r>
    </w:p>
    <w:p w14:paraId="22D80FD2" w14:textId="77777777" w:rsidR="008A59BB" w:rsidRPr="008A59BB" w:rsidRDefault="008A59BB" w:rsidP="008A59BB">
      <w:pPr>
        <w:pStyle w:val="ListParagraph"/>
        <w:numPr>
          <w:ilvl w:val="2"/>
          <w:numId w:val="2"/>
        </w:numPr>
      </w:pPr>
      <w:r w:rsidRPr="008A59BB">
        <w:t>In csv, remove theta words and repeats; separate into unique rows</w:t>
      </w:r>
    </w:p>
    <w:p w14:paraId="42A4B485" w14:textId="4712BCC9" w:rsidR="008A59BB" w:rsidRPr="008A59BB" w:rsidRDefault="008A59BB" w:rsidP="008A59BB">
      <w:pPr>
        <w:pStyle w:val="ListParagraph"/>
        <w:numPr>
          <w:ilvl w:val="2"/>
          <w:numId w:val="2"/>
        </w:numPr>
      </w:pPr>
      <w:r w:rsidRPr="008A59BB">
        <w:t xml:space="preserve">In </w:t>
      </w:r>
      <w:r>
        <w:t xml:space="preserve">audio </w:t>
      </w:r>
      <w:r w:rsidRPr="008A59BB">
        <w:t>extract text files, find 3</w:t>
      </w:r>
      <w:r>
        <w:t xml:space="preserve"> tokens of</w:t>
      </w:r>
      <w:r w:rsidRPr="008A59BB">
        <w:t xml:space="preserve"> each viable word in appropriate contexts</w:t>
      </w:r>
    </w:p>
    <w:p w14:paraId="0E78CE55" w14:textId="77777777" w:rsidR="008A59BB" w:rsidRPr="008A59BB" w:rsidRDefault="008A59BB" w:rsidP="008A59BB">
      <w:pPr>
        <w:pStyle w:val="ListParagraph"/>
        <w:numPr>
          <w:ilvl w:val="2"/>
          <w:numId w:val="2"/>
        </w:numPr>
      </w:pPr>
      <w:r w:rsidRPr="008A59BB">
        <w:t xml:space="preserve">If more than three of a particular lexeme available, skip tokens in disfluent sections, when there’s other noise, etc. (may have to cut anyway) </w:t>
      </w:r>
    </w:p>
    <w:p w14:paraId="4B904D06" w14:textId="0C5732E4" w:rsidR="008A59BB" w:rsidRPr="008A59BB" w:rsidRDefault="008A59BB" w:rsidP="008A59BB">
      <w:pPr>
        <w:pStyle w:val="ListParagraph"/>
        <w:numPr>
          <w:ilvl w:val="2"/>
          <w:numId w:val="2"/>
        </w:numPr>
      </w:pPr>
      <w:r w:rsidRPr="008A59BB">
        <w:t>Whenever there’s enough tokens take the first from each of the three extracts; otherwise spread out as it works (</w:t>
      </w:r>
      <w:r>
        <w:t xml:space="preserve">e.g. </w:t>
      </w:r>
      <w:r w:rsidRPr="008A59BB">
        <w:t>if only in one extract, take near beginnning and end, not right next to each other, if possible)</w:t>
      </w:r>
    </w:p>
    <w:p w14:paraId="3A8C01DB" w14:textId="428126E8" w:rsidR="008A59BB" w:rsidRPr="008A59BB" w:rsidRDefault="008A59BB" w:rsidP="008A59BB">
      <w:pPr>
        <w:pStyle w:val="ListParagraph"/>
        <w:numPr>
          <w:ilvl w:val="2"/>
          <w:numId w:val="2"/>
        </w:numPr>
      </w:pPr>
      <w:r>
        <w:t xml:space="preserve">Check audio/spectrogram and indicate in csv </w:t>
      </w:r>
    </w:p>
    <w:p w14:paraId="3977D5E1" w14:textId="77777777" w:rsidR="008A59BB" w:rsidRPr="008A59BB" w:rsidRDefault="008A59BB" w:rsidP="008A59BB">
      <w:pPr>
        <w:pStyle w:val="ListParagraph"/>
        <w:numPr>
          <w:ilvl w:val="2"/>
          <w:numId w:val="2"/>
        </w:numPr>
      </w:pPr>
      <w:r w:rsidRPr="008A59BB">
        <w:t xml:space="preserve">0 = deleted, 1 = fric/affric, 2 = stop </w:t>
      </w:r>
    </w:p>
    <w:p w14:paraId="4554FC78" w14:textId="77777777" w:rsidR="008A59BB" w:rsidRPr="008A59BB" w:rsidRDefault="008A59BB" w:rsidP="008A59BB">
      <w:r w:rsidRPr="008A59BB">
        <w:t xml:space="preserve"> </w:t>
      </w:r>
    </w:p>
    <w:p w14:paraId="6866585D" w14:textId="77777777" w:rsidR="008A59BB" w:rsidRPr="008A59BB" w:rsidRDefault="008A59BB" w:rsidP="008A59BB">
      <w:pPr>
        <w:pStyle w:val="ListParagraph"/>
        <w:numPr>
          <w:ilvl w:val="0"/>
          <w:numId w:val="2"/>
        </w:numPr>
      </w:pPr>
      <w:r w:rsidRPr="008A59BB">
        <w:t>Verb-final “-ee”</w:t>
      </w:r>
    </w:p>
    <w:p w14:paraId="3A65A49D" w14:textId="77777777" w:rsidR="004019FE" w:rsidRDefault="004019FE" w:rsidP="008A59BB">
      <w:pPr>
        <w:pStyle w:val="ListParagraph"/>
        <w:numPr>
          <w:ilvl w:val="1"/>
          <w:numId w:val="2"/>
        </w:numPr>
      </w:pPr>
      <w:r>
        <w:t xml:space="preserve">Potential environments </w:t>
      </w:r>
    </w:p>
    <w:p w14:paraId="3958E0A5" w14:textId="260574FC" w:rsidR="008A59BB" w:rsidRPr="008A59BB" w:rsidRDefault="008A59BB" w:rsidP="004019FE">
      <w:pPr>
        <w:pStyle w:val="ListParagraph"/>
        <w:numPr>
          <w:ilvl w:val="2"/>
          <w:numId w:val="2"/>
        </w:numPr>
      </w:pPr>
      <w:r w:rsidRPr="008A59BB">
        <w:t xml:space="preserve">50 main verbs per speaker </w:t>
      </w:r>
    </w:p>
    <w:p w14:paraId="4FB6F23C" w14:textId="77777777" w:rsidR="008A59BB" w:rsidRPr="008A59BB" w:rsidRDefault="008A59BB" w:rsidP="004019FE">
      <w:pPr>
        <w:pStyle w:val="ListParagraph"/>
        <w:numPr>
          <w:ilvl w:val="2"/>
          <w:numId w:val="2"/>
        </w:numPr>
      </w:pPr>
      <w:r w:rsidRPr="008A59BB">
        <w:t xml:space="preserve">Max 3 tokens of any one lexical item (Carmichael) </w:t>
      </w:r>
    </w:p>
    <w:p w14:paraId="3877B7AC" w14:textId="332C7144" w:rsidR="008A59BB" w:rsidRPr="008A59BB" w:rsidRDefault="008A59BB" w:rsidP="004019FE">
      <w:pPr>
        <w:pStyle w:val="ListParagraph"/>
        <w:numPr>
          <w:ilvl w:val="2"/>
          <w:numId w:val="2"/>
        </w:numPr>
      </w:pPr>
      <w:r w:rsidRPr="008A59BB">
        <w:t>Nothing that ends in a vowel</w:t>
      </w:r>
    </w:p>
    <w:p w14:paraId="067EB0D2" w14:textId="1FE274C9" w:rsidR="008A59BB" w:rsidRPr="008A59BB" w:rsidRDefault="004019FE" w:rsidP="008A59BB">
      <w:pPr>
        <w:pStyle w:val="ListParagraph"/>
        <w:numPr>
          <w:ilvl w:val="2"/>
          <w:numId w:val="2"/>
        </w:numPr>
      </w:pPr>
      <w:r>
        <w:t>One-syllable verbs only</w:t>
      </w:r>
    </w:p>
    <w:p w14:paraId="455215C5" w14:textId="77777777" w:rsidR="008A59BB" w:rsidRPr="008A59BB" w:rsidRDefault="008A59BB" w:rsidP="004019FE">
      <w:pPr>
        <w:pStyle w:val="ListParagraph"/>
        <w:numPr>
          <w:ilvl w:val="2"/>
          <w:numId w:val="2"/>
        </w:numPr>
      </w:pPr>
      <w:r w:rsidRPr="008A59BB">
        <w:t xml:space="preserve">Bare present, after aux, or infinitive; not inflected for past/progressive/participle </w:t>
      </w:r>
    </w:p>
    <w:p w14:paraId="7FCEC613" w14:textId="77777777" w:rsidR="004019FE" w:rsidRDefault="004019FE" w:rsidP="008A59BB">
      <w:pPr>
        <w:pStyle w:val="ListParagraph"/>
        <w:numPr>
          <w:ilvl w:val="1"/>
          <w:numId w:val="2"/>
        </w:numPr>
      </w:pPr>
      <w:r>
        <w:t>Actual pronunciations</w:t>
      </w:r>
    </w:p>
    <w:p w14:paraId="59BE5517" w14:textId="77777777" w:rsidR="00C069DC" w:rsidRDefault="004019FE" w:rsidP="004019FE">
      <w:pPr>
        <w:pStyle w:val="ListParagraph"/>
        <w:numPr>
          <w:ilvl w:val="2"/>
          <w:numId w:val="2"/>
        </w:numPr>
      </w:pPr>
      <w:r>
        <w:t xml:space="preserve">Audio by ear and spectrogram in PRAAT </w:t>
      </w:r>
    </w:p>
    <w:p w14:paraId="3B27A7FE" w14:textId="77777777" w:rsidR="00C069DC" w:rsidRDefault="00C069DC" w:rsidP="00C069DC">
      <w:pPr>
        <w:pStyle w:val="ListParagraph"/>
        <w:numPr>
          <w:ilvl w:val="1"/>
          <w:numId w:val="2"/>
        </w:numPr>
      </w:pPr>
      <w:r>
        <w:t>Process</w:t>
      </w:r>
    </w:p>
    <w:p w14:paraId="484FFAB4" w14:textId="4D736BDE" w:rsidR="008A59BB" w:rsidRDefault="00C069DC" w:rsidP="00C069DC">
      <w:pPr>
        <w:pStyle w:val="ListParagraph"/>
        <w:numPr>
          <w:ilvl w:val="2"/>
          <w:numId w:val="2"/>
        </w:numPr>
      </w:pPr>
      <w:r>
        <w:t xml:space="preserve">Still early stages – marking out appropriate verbs </w:t>
      </w:r>
      <w:r w:rsidR="008A59BB" w:rsidRPr="008A59BB">
        <w:br/>
      </w:r>
    </w:p>
    <w:p w14:paraId="53124171" w14:textId="58E79BFC" w:rsidR="00C069DC" w:rsidRPr="00C069DC" w:rsidRDefault="00C069DC" w:rsidP="00C069DC">
      <w:pPr>
        <w:rPr>
          <w:b/>
          <w:bCs/>
        </w:rPr>
      </w:pPr>
      <w:r w:rsidRPr="00C069DC">
        <w:rPr>
          <w:b/>
          <w:bCs/>
        </w:rPr>
        <w:lastRenderedPageBreak/>
        <w:t>Grammar</w:t>
      </w:r>
    </w:p>
    <w:p w14:paraId="3F51AC20" w14:textId="7CB71363" w:rsidR="008A59BB" w:rsidRPr="008A59BB" w:rsidRDefault="008A59BB" w:rsidP="008A59BB">
      <w:pPr>
        <w:pStyle w:val="ListParagraph"/>
        <w:numPr>
          <w:ilvl w:val="0"/>
          <w:numId w:val="3"/>
        </w:numPr>
        <w:rPr>
          <w:rFonts w:cstheme="minorHAnsi"/>
        </w:rPr>
      </w:pPr>
      <w:r w:rsidRPr="008A59BB">
        <w:t xml:space="preserve">Pronominal </w:t>
      </w:r>
      <w:r w:rsidRPr="008A59BB">
        <w:rPr>
          <w:rFonts w:cstheme="minorHAnsi"/>
        </w:rPr>
        <w:t>apposition</w:t>
      </w:r>
    </w:p>
    <w:p w14:paraId="17DC1D96" w14:textId="77777777" w:rsidR="00100AEC" w:rsidRDefault="00100AEC" w:rsidP="008A59BB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Potential environments </w:t>
      </w:r>
    </w:p>
    <w:p w14:paraId="38AAADAA" w14:textId="5B7D5A8D" w:rsidR="00100AEC" w:rsidRDefault="00100AEC" w:rsidP="00100AEC">
      <w:pPr>
        <w:pStyle w:val="ListParagraph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>All finite declarative clauses (including 2</w:t>
      </w:r>
      <w:r w:rsidRPr="00100AEC">
        <w:rPr>
          <w:rFonts w:cstheme="minorHAnsi"/>
          <w:vertAlign w:val="superscript"/>
        </w:rPr>
        <w:t>nd</w:t>
      </w:r>
      <w:r>
        <w:rPr>
          <w:rFonts w:cstheme="minorHAnsi"/>
        </w:rPr>
        <w:t>-p subjects and existentials)</w:t>
      </w:r>
    </w:p>
    <w:p w14:paraId="07F0D44D" w14:textId="77777777" w:rsidR="00100AEC" w:rsidRDefault="00100AEC" w:rsidP="008A59BB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Actual uses </w:t>
      </w:r>
    </w:p>
    <w:p w14:paraId="5AA497C8" w14:textId="77777777" w:rsidR="00100AEC" w:rsidRDefault="00100AEC" w:rsidP="00100AEC">
      <w:pPr>
        <w:pStyle w:val="ListParagraph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>Use of dislocated noun phrase and sentence with resumptive element coindexed to that noun phrase</w:t>
      </w:r>
    </w:p>
    <w:p w14:paraId="3063E6B6" w14:textId="5FBAC4B6" w:rsidR="00100AEC" w:rsidRDefault="00100AEC" w:rsidP="00100AEC">
      <w:pPr>
        <w:pStyle w:val="ListParagraph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>Aboutness requirement</w:t>
      </w:r>
    </w:p>
    <w:p w14:paraId="2A095903" w14:textId="77777777" w:rsidR="00100AEC" w:rsidRDefault="00100AEC" w:rsidP="008A59BB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Process</w:t>
      </w:r>
    </w:p>
    <w:p w14:paraId="3F234C18" w14:textId="47B5580F" w:rsidR="008A59BB" w:rsidRPr="008A59BB" w:rsidRDefault="00100AEC" w:rsidP="00100AEC">
      <w:pPr>
        <w:pStyle w:val="ListParagraph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>S</w:t>
      </w:r>
      <w:r w:rsidR="008A59BB" w:rsidRPr="008A59BB">
        <w:rPr>
          <w:rFonts w:cstheme="minorHAnsi"/>
        </w:rPr>
        <w:t>eparated all extract audio files into clauses (rel clause, inf clause own line)</w:t>
      </w:r>
      <w:r>
        <w:rPr>
          <w:rFonts w:cstheme="minorHAnsi"/>
        </w:rPr>
        <w:t>, f</w:t>
      </w:r>
      <w:r w:rsidR="008A59BB" w:rsidRPr="00100AEC">
        <w:rPr>
          <w:rFonts w:cstheme="minorHAnsi"/>
        </w:rPr>
        <w:t>ollow</w:t>
      </w:r>
      <w:r>
        <w:rPr>
          <w:rFonts w:cstheme="minorHAnsi"/>
        </w:rPr>
        <w:t>ing process used for</w:t>
      </w:r>
      <w:r w:rsidR="008A59BB" w:rsidRPr="00100AEC">
        <w:rPr>
          <w:rFonts w:cstheme="minorHAnsi"/>
        </w:rPr>
        <w:t xml:space="preserve"> BC/MM </w:t>
      </w:r>
      <w:r>
        <w:rPr>
          <w:rFonts w:cstheme="minorHAnsi"/>
        </w:rPr>
        <w:t xml:space="preserve">clause </w:t>
      </w:r>
      <w:r w:rsidR="008A59BB" w:rsidRPr="00100AEC">
        <w:rPr>
          <w:rFonts w:cstheme="minorHAnsi"/>
        </w:rPr>
        <w:t xml:space="preserve">split as closely as possible </w:t>
      </w:r>
    </w:p>
    <w:p w14:paraId="482B0916" w14:textId="635EA462" w:rsidR="008A59BB" w:rsidRPr="00100AEC" w:rsidRDefault="008A59BB" w:rsidP="00100AEC">
      <w:pPr>
        <w:pStyle w:val="ListParagraph"/>
        <w:numPr>
          <w:ilvl w:val="2"/>
          <w:numId w:val="3"/>
        </w:numPr>
      </w:pPr>
      <w:r w:rsidRPr="008A59BB">
        <w:rPr>
          <w:rFonts w:cstheme="minorHAnsi"/>
        </w:rPr>
        <w:t xml:space="preserve">Check </w:t>
      </w:r>
      <w:r w:rsidR="00100AEC">
        <w:rPr>
          <w:rFonts w:cstheme="minorHAnsi"/>
        </w:rPr>
        <w:t xml:space="preserve">each clause for dislocated noun phrase and coindexed resumptive element </w:t>
      </w:r>
    </w:p>
    <w:p w14:paraId="500D0DB7" w14:textId="77777777" w:rsidR="00100AEC" w:rsidRPr="008A59BB" w:rsidRDefault="00100AEC" w:rsidP="00100AEC">
      <w:pPr>
        <w:pStyle w:val="ListParagraph"/>
        <w:ind w:left="2160"/>
      </w:pPr>
    </w:p>
    <w:p w14:paraId="0D8242FB" w14:textId="10C00F6A" w:rsidR="008A59BB" w:rsidRPr="008A59BB" w:rsidRDefault="008A59BB" w:rsidP="008A59BB">
      <w:pPr>
        <w:pStyle w:val="ListParagraph"/>
        <w:numPr>
          <w:ilvl w:val="0"/>
          <w:numId w:val="3"/>
        </w:numPr>
      </w:pPr>
      <w:r w:rsidRPr="008A59BB">
        <w:t>Third-person self-ref</w:t>
      </w:r>
      <w:r w:rsidR="00100AEC">
        <w:t>erence</w:t>
      </w:r>
    </w:p>
    <w:p w14:paraId="56A570CD" w14:textId="02C8F449" w:rsidR="00100AEC" w:rsidRDefault="00100AEC" w:rsidP="008A59BB">
      <w:pPr>
        <w:pStyle w:val="ListParagraph"/>
        <w:numPr>
          <w:ilvl w:val="1"/>
          <w:numId w:val="3"/>
        </w:numPr>
      </w:pPr>
      <w:r>
        <w:t>Potential environments</w:t>
      </w:r>
    </w:p>
    <w:p w14:paraId="0A79EF40" w14:textId="079060BC" w:rsidR="00100AEC" w:rsidRDefault="00100AEC" w:rsidP="00100AEC">
      <w:pPr>
        <w:pStyle w:val="ListParagraph"/>
        <w:numPr>
          <w:ilvl w:val="2"/>
          <w:numId w:val="3"/>
        </w:numPr>
      </w:pPr>
      <w:r>
        <w:t>First 50 clauses with self as subject</w:t>
      </w:r>
    </w:p>
    <w:p w14:paraId="595040B1" w14:textId="4E2DA9E0" w:rsidR="008A59BB" w:rsidRPr="008A59BB" w:rsidRDefault="00100AEC" w:rsidP="008A59BB">
      <w:pPr>
        <w:pStyle w:val="ListParagraph"/>
        <w:numPr>
          <w:ilvl w:val="1"/>
          <w:numId w:val="3"/>
        </w:numPr>
      </w:pPr>
      <w:r>
        <w:t xml:space="preserve">Actual uses </w:t>
      </w:r>
    </w:p>
    <w:p w14:paraId="76CEB844" w14:textId="4C364090" w:rsidR="008A59BB" w:rsidRPr="008A59BB" w:rsidRDefault="00100AEC" w:rsidP="00100AEC">
      <w:pPr>
        <w:pStyle w:val="ListParagraph"/>
        <w:numPr>
          <w:ilvl w:val="2"/>
          <w:numId w:val="3"/>
        </w:numPr>
      </w:pPr>
      <w:r>
        <w:t xml:space="preserve">Use of either </w:t>
      </w:r>
      <w:r w:rsidR="008A59BB" w:rsidRPr="008A59BB">
        <w:t>“I” or own name</w:t>
      </w:r>
      <w:r>
        <w:t xml:space="preserve"> or other reference to self</w:t>
      </w:r>
      <w:r w:rsidR="008A59BB" w:rsidRPr="008A59BB">
        <w:t xml:space="preserve"> in third-person </w:t>
      </w:r>
      <w:r>
        <w:t>(“I went” vs “Cudjo went” where “Cudjo” is the speaker)</w:t>
      </w:r>
    </w:p>
    <w:p w14:paraId="737FED1B" w14:textId="5857A4EF" w:rsidR="008A59BB" w:rsidRPr="008A59BB" w:rsidRDefault="008A59BB" w:rsidP="00100AEC">
      <w:pPr>
        <w:pStyle w:val="ListParagraph"/>
        <w:numPr>
          <w:ilvl w:val="2"/>
          <w:numId w:val="3"/>
        </w:numPr>
      </w:pPr>
      <w:r w:rsidRPr="008A59BB">
        <w:t xml:space="preserve">Only if speaking on own behalf, not </w:t>
      </w:r>
      <w:r w:rsidR="00100AEC">
        <w:t xml:space="preserve">including situations like repeating </w:t>
      </w:r>
      <w:r w:rsidRPr="008A59BB">
        <w:t>another person’s dialogue about the speaker</w:t>
      </w:r>
    </w:p>
    <w:p w14:paraId="6675B5DD" w14:textId="77777777" w:rsidR="00100AEC" w:rsidRDefault="00100AEC" w:rsidP="008A59BB">
      <w:pPr>
        <w:pStyle w:val="ListParagraph"/>
        <w:numPr>
          <w:ilvl w:val="1"/>
          <w:numId w:val="3"/>
        </w:numPr>
      </w:pPr>
      <w:r>
        <w:t>Process</w:t>
      </w:r>
    </w:p>
    <w:p w14:paraId="68FB5DAB" w14:textId="4A67F26F" w:rsidR="008A59BB" w:rsidRDefault="00100AEC" w:rsidP="00100AEC">
      <w:pPr>
        <w:pStyle w:val="ListParagraph"/>
        <w:numPr>
          <w:ilvl w:val="2"/>
          <w:numId w:val="3"/>
        </w:numPr>
      </w:pPr>
      <w:r>
        <w:t xml:space="preserve">Use clause split from above </w:t>
      </w:r>
    </w:p>
    <w:p w14:paraId="1F9698C6" w14:textId="77777777" w:rsidR="00100AEC" w:rsidRPr="008A59BB" w:rsidRDefault="00100AEC" w:rsidP="00100AEC">
      <w:pPr>
        <w:pStyle w:val="ListParagraph"/>
        <w:numPr>
          <w:ilvl w:val="2"/>
          <w:numId w:val="3"/>
        </w:numPr>
      </w:pPr>
      <w:r>
        <w:t xml:space="preserve">Code each such clause for use of either </w:t>
      </w:r>
      <w:r w:rsidRPr="008A59BB">
        <w:t xml:space="preserve">“I” or own name/ref in third-person </w:t>
      </w:r>
    </w:p>
    <w:p w14:paraId="0BC5F2F4" w14:textId="77777777" w:rsidR="00100AEC" w:rsidRPr="008A59BB" w:rsidRDefault="00100AEC" w:rsidP="00100AEC">
      <w:pPr>
        <w:pStyle w:val="ListParagraph"/>
        <w:ind w:left="2160"/>
      </w:pPr>
    </w:p>
    <w:p w14:paraId="0E454CC7" w14:textId="7F471C2E" w:rsidR="008A59BB" w:rsidRPr="008A59BB" w:rsidRDefault="008A59BB" w:rsidP="008A59BB">
      <w:pPr>
        <w:pStyle w:val="ListParagraph"/>
        <w:numPr>
          <w:ilvl w:val="0"/>
          <w:numId w:val="3"/>
        </w:numPr>
      </w:pPr>
      <w:r w:rsidRPr="008A59BB">
        <w:t>Copula absence – is/are, am, was</w:t>
      </w:r>
      <w:r w:rsidR="0027401A">
        <w:t>/were</w:t>
      </w:r>
    </w:p>
    <w:p w14:paraId="289C479E" w14:textId="77777777" w:rsidR="0027401A" w:rsidRDefault="0027401A" w:rsidP="008A59BB">
      <w:pPr>
        <w:pStyle w:val="ListParagraph"/>
        <w:numPr>
          <w:ilvl w:val="1"/>
          <w:numId w:val="3"/>
        </w:numPr>
      </w:pPr>
      <w:r>
        <w:t xml:space="preserve">Potential environments </w:t>
      </w:r>
    </w:p>
    <w:p w14:paraId="5A9BBCAC" w14:textId="0212AE25" w:rsidR="0027401A" w:rsidRDefault="0027401A" w:rsidP="0027401A">
      <w:pPr>
        <w:pStyle w:val="ListParagraph"/>
        <w:numPr>
          <w:ilvl w:val="2"/>
          <w:numId w:val="3"/>
        </w:numPr>
      </w:pPr>
      <w:r>
        <w:t xml:space="preserve">Clauses that </w:t>
      </w:r>
      <w:r w:rsidRPr="0027401A">
        <w:rPr>
          <w:i/>
          <w:iCs/>
        </w:rPr>
        <w:t>could</w:t>
      </w:r>
      <w:r>
        <w:t xml:space="preserve"> contain a copula (so not clauses that either cannot contain a copula or those that must contain a copula, see Rickford and Labov)</w:t>
      </w:r>
    </w:p>
    <w:p w14:paraId="37D5FDE5" w14:textId="77777777" w:rsidR="0027401A" w:rsidRDefault="0027401A" w:rsidP="0027401A">
      <w:pPr>
        <w:pStyle w:val="ListParagraph"/>
        <w:numPr>
          <w:ilvl w:val="2"/>
          <w:numId w:val="3"/>
        </w:numPr>
      </w:pPr>
      <w:r>
        <w:t>Take all environments and separate out by person and tense</w:t>
      </w:r>
    </w:p>
    <w:p w14:paraId="139F381A" w14:textId="276E10EA" w:rsidR="008A59BB" w:rsidRPr="008A59BB" w:rsidRDefault="0027401A" w:rsidP="0027401A">
      <w:pPr>
        <w:pStyle w:val="ListParagraph"/>
        <w:numPr>
          <w:ilvl w:val="2"/>
          <w:numId w:val="3"/>
        </w:numPr>
      </w:pPr>
      <w:r>
        <w:t>If there’s enough, stop at f</w:t>
      </w:r>
      <w:r w:rsidR="008A59BB" w:rsidRPr="008A59BB">
        <w:t xml:space="preserve">irst 150 potential environments </w:t>
      </w:r>
    </w:p>
    <w:p w14:paraId="7B8269B3" w14:textId="47FDFE64" w:rsidR="0027401A" w:rsidRDefault="0027401A" w:rsidP="008A59BB">
      <w:pPr>
        <w:pStyle w:val="ListParagraph"/>
        <w:numPr>
          <w:ilvl w:val="1"/>
          <w:numId w:val="3"/>
        </w:numPr>
      </w:pPr>
      <w:r>
        <w:t>Actual use</w:t>
      </w:r>
    </w:p>
    <w:p w14:paraId="23BE0598" w14:textId="13BF9D95" w:rsidR="0027401A" w:rsidRDefault="0027401A" w:rsidP="0027401A">
      <w:pPr>
        <w:pStyle w:val="ListParagraph"/>
        <w:numPr>
          <w:ilvl w:val="2"/>
          <w:numId w:val="3"/>
        </w:numPr>
      </w:pPr>
      <w:r>
        <w:t>Whether the copula (am/are/is/was/were) is present in full, contracted, or absent</w:t>
      </w:r>
    </w:p>
    <w:p w14:paraId="72DF28DF" w14:textId="6CB7240A" w:rsidR="008A59BB" w:rsidRPr="008A59BB" w:rsidRDefault="0027401A" w:rsidP="008A59BB">
      <w:pPr>
        <w:pStyle w:val="ListParagraph"/>
        <w:numPr>
          <w:ilvl w:val="1"/>
          <w:numId w:val="3"/>
        </w:numPr>
      </w:pPr>
      <w:r>
        <w:t>Process</w:t>
      </w:r>
    </w:p>
    <w:p w14:paraId="762FD77D" w14:textId="063D8D54" w:rsidR="008A59BB" w:rsidRPr="008A59BB" w:rsidRDefault="0027401A" w:rsidP="008A59BB">
      <w:pPr>
        <w:pStyle w:val="ListParagraph"/>
        <w:numPr>
          <w:ilvl w:val="2"/>
          <w:numId w:val="3"/>
        </w:numPr>
      </w:pPr>
      <w:r>
        <w:t>Use clause split from above</w:t>
      </w:r>
    </w:p>
    <w:p w14:paraId="246AC694" w14:textId="712891F6" w:rsidR="008A59BB" w:rsidRPr="008A59BB" w:rsidRDefault="008A59BB" w:rsidP="008A59BB">
      <w:pPr>
        <w:pStyle w:val="ListParagraph"/>
        <w:numPr>
          <w:ilvl w:val="2"/>
          <w:numId w:val="3"/>
        </w:numPr>
      </w:pPr>
      <w:r w:rsidRPr="008A59BB">
        <w:t>Code for person: 1=first, 2=second, 3=third, 0=no subj (inf</w:t>
      </w:r>
      <w:r w:rsidR="0027401A">
        <w:t>initive</w:t>
      </w:r>
      <w:r w:rsidRPr="008A59BB">
        <w:t xml:space="preserve"> or fragment)</w:t>
      </w:r>
    </w:p>
    <w:p w14:paraId="2F50F276" w14:textId="69D87A50" w:rsidR="008A59BB" w:rsidRPr="008A59BB" w:rsidRDefault="008A59BB" w:rsidP="008A59BB">
      <w:pPr>
        <w:pStyle w:val="ListParagraph"/>
        <w:numPr>
          <w:ilvl w:val="3"/>
          <w:numId w:val="3"/>
        </w:numPr>
      </w:pPr>
      <w:r w:rsidRPr="008A59BB">
        <w:t xml:space="preserve">Relative clauses counted for person of relativiser </w:t>
      </w:r>
    </w:p>
    <w:p w14:paraId="4F725269" w14:textId="4FC34DEF" w:rsidR="008A59BB" w:rsidRPr="008A59BB" w:rsidRDefault="008A59BB" w:rsidP="008A59BB">
      <w:pPr>
        <w:pStyle w:val="ListParagraph"/>
        <w:numPr>
          <w:ilvl w:val="2"/>
          <w:numId w:val="3"/>
        </w:numPr>
      </w:pPr>
      <w:r w:rsidRPr="008A59BB">
        <w:t>Code for tense: 1=past, 2=non-past (pres/fut/inf), 0=no verb (frag</w:t>
      </w:r>
      <w:r w:rsidR="0027401A">
        <w:t>ment</w:t>
      </w:r>
      <w:r w:rsidRPr="008A59BB">
        <w:t xml:space="preserve">, exclamation, etc.) </w:t>
      </w:r>
    </w:p>
    <w:p w14:paraId="6FD0732A" w14:textId="528EC14D" w:rsidR="008A59BB" w:rsidRPr="008A59BB" w:rsidRDefault="0027401A" w:rsidP="008A59BB">
      <w:pPr>
        <w:pStyle w:val="ListParagraph"/>
        <w:numPr>
          <w:ilvl w:val="3"/>
          <w:numId w:val="3"/>
        </w:numPr>
      </w:pPr>
      <w:r>
        <w:lastRenderedPageBreak/>
        <w:t xml:space="preserve">Tense of verb rather than contextual timing of story (i.e. historical/storytelling present counted as present, even though story is in the past) </w:t>
      </w:r>
    </w:p>
    <w:p w14:paraId="0DE569C2" w14:textId="0DEBA408" w:rsidR="008A59BB" w:rsidRPr="008A59BB" w:rsidRDefault="008A59BB" w:rsidP="0027401A">
      <w:pPr>
        <w:pStyle w:val="ListParagraph"/>
        <w:numPr>
          <w:ilvl w:val="2"/>
          <w:numId w:val="3"/>
        </w:numPr>
      </w:pPr>
      <w:r w:rsidRPr="008A59BB">
        <w:t xml:space="preserve">Code for whether a sentence that </w:t>
      </w:r>
      <w:r w:rsidR="0027401A">
        <w:t xml:space="preserve">can contain </w:t>
      </w:r>
      <w:r w:rsidRPr="008A59BB">
        <w:t xml:space="preserve">copula </w:t>
      </w:r>
    </w:p>
    <w:p w14:paraId="26E8FF8A" w14:textId="77777777" w:rsidR="0027401A" w:rsidRDefault="0027401A" w:rsidP="008A59BB">
      <w:pPr>
        <w:pStyle w:val="ListParagraph"/>
        <w:numPr>
          <w:ilvl w:val="2"/>
          <w:numId w:val="3"/>
        </w:numPr>
      </w:pPr>
      <w:r>
        <w:t>Remove sentences that must contain copula</w:t>
      </w:r>
    </w:p>
    <w:p w14:paraId="3516FE23" w14:textId="0A818C1E" w:rsidR="008A59BB" w:rsidRPr="008A59BB" w:rsidRDefault="008A59BB" w:rsidP="008A59BB">
      <w:pPr>
        <w:pStyle w:val="ListParagraph"/>
        <w:numPr>
          <w:ilvl w:val="2"/>
          <w:numId w:val="3"/>
        </w:numPr>
      </w:pPr>
      <w:r w:rsidRPr="008A59BB">
        <w:t>Code for full form, contraction, or absence</w:t>
      </w:r>
    </w:p>
    <w:p w14:paraId="4E204334" w14:textId="77777777" w:rsidR="008A59BB" w:rsidRDefault="008A59BB" w:rsidP="008A59BB">
      <w:pPr>
        <w:pStyle w:val="ListParagraph"/>
        <w:numPr>
          <w:ilvl w:val="3"/>
          <w:numId w:val="3"/>
        </w:numPr>
      </w:pPr>
      <w:r w:rsidRPr="008A59BB">
        <w:t>0 = absent, 1=contraction, 2=full form</w:t>
      </w:r>
    </w:p>
    <w:p w14:paraId="4197CFE6" w14:textId="77777777" w:rsidR="0027401A" w:rsidRPr="008A59BB" w:rsidRDefault="0027401A" w:rsidP="0027401A">
      <w:pPr>
        <w:pStyle w:val="ListParagraph"/>
        <w:ind w:left="2880"/>
      </w:pPr>
    </w:p>
    <w:p w14:paraId="2A9AA647" w14:textId="0B760D8B" w:rsidR="008A59BB" w:rsidRPr="008A59BB" w:rsidRDefault="008A59BB" w:rsidP="008A59BB">
      <w:pPr>
        <w:pStyle w:val="ListParagraph"/>
        <w:numPr>
          <w:ilvl w:val="0"/>
          <w:numId w:val="3"/>
        </w:numPr>
      </w:pPr>
      <w:r w:rsidRPr="008A59BB">
        <w:t>“Ain’t” – pres</w:t>
      </w:r>
      <w:r w:rsidR="0027401A">
        <w:t>ent</w:t>
      </w:r>
      <w:r w:rsidRPr="008A59BB">
        <w:t xml:space="preserve"> </w:t>
      </w:r>
      <w:r w:rsidR="00F1253F">
        <w:t>and</w:t>
      </w:r>
      <w:r w:rsidRPr="008A59BB">
        <w:t xml:space="preserve"> past </w:t>
      </w:r>
      <w:r w:rsidR="00F1253F">
        <w:t>tense</w:t>
      </w:r>
    </w:p>
    <w:p w14:paraId="6732C379" w14:textId="77777777" w:rsidR="006D76E6" w:rsidRDefault="006D76E6" w:rsidP="008A59BB">
      <w:pPr>
        <w:pStyle w:val="ListParagraph"/>
        <w:numPr>
          <w:ilvl w:val="1"/>
          <w:numId w:val="3"/>
        </w:numPr>
      </w:pPr>
      <w:r>
        <w:t>Potential environments</w:t>
      </w:r>
    </w:p>
    <w:p w14:paraId="16E257CF" w14:textId="77777777" w:rsidR="006D76E6" w:rsidRDefault="006D76E6" w:rsidP="006D76E6">
      <w:pPr>
        <w:pStyle w:val="ListParagraph"/>
        <w:numPr>
          <w:ilvl w:val="2"/>
          <w:numId w:val="3"/>
        </w:numPr>
      </w:pPr>
      <w:r>
        <w:t xml:space="preserve">All clauses with negation </w:t>
      </w:r>
    </w:p>
    <w:p w14:paraId="09E9AA5E" w14:textId="05BB3C8C" w:rsidR="008A59BB" w:rsidRPr="008A59BB" w:rsidRDefault="006D76E6" w:rsidP="006D76E6">
      <w:pPr>
        <w:pStyle w:val="ListParagraph"/>
        <w:numPr>
          <w:ilvl w:val="2"/>
          <w:numId w:val="3"/>
        </w:numPr>
      </w:pPr>
      <w:r>
        <w:t>Relatively uncommon variable, so t</w:t>
      </w:r>
      <w:r w:rsidR="008A59BB" w:rsidRPr="008A59BB">
        <w:t xml:space="preserve">ake all uses from whole interview (not </w:t>
      </w:r>
      <w:r>
        <w:t xml:space="preserve">just </w:t>
      </w:r>
      <w:r w:rsidR="008A59BB" w:rsidRPr="008A59BB">
        <w:t>extracts)</w:t>
      </w:r>
    </w:p>
    <w:p w14:paraId="764F5D18" w14:textId="77777777" w:rsidR="006D76E6" w:rsidRDefault="006D76E6" w:rsidP="008A59BB">
      <w:pPr>
        <w:pStyle w:val="ListParagraph"/>
        <w:numPr>
          <w:ilvl w:val="1"/>
          <w:numId w:val="3"/>
        </w:numPr>
      </w:pPr>
      <w:r>
        <w:t xml:space="preserve">Actual use </w:t>
      </w:r>
    </w:p>
    <w:p w14:paraId="04E2B8AB" w14:textId="77777777" w:rsidR="006D76E6" w:rsidRDefault="006D76E6" w:rsidP="006D76E6">
      <w:pPr>
        <w:pStyle w:val="ListParagraph"/>
        <w:numPr>
          <w:ilvl w:val="2"/>
          <w:numId w:val="3"/>
        </w:numPr>
      </w:pPr>
      <w:r>
        <w:t xml:space="preserve">Use of “ain’t” or no such use </w:t>
      </w:r>
    </w:p>
    <w:p w14:paraId="0F7A619E" w14:textId="5B613B11" w:rsidR="008A59BB" w:rsidRPr="008A59BB" w:rsidRDefault="008A59BB" w:rsidP="006D76E6">
      <w:pPr>
        <w:pStyle w:val="ListParagraph"/>
        <w:numPr>
          <w:ilvl w:val="2"/>
          <w:numId w:val="3"/>
        </w:numPr>
      </w:pPr>
      <w:r w:rsidRPr="008A59BB">
        <w:t xml:space="preserve">Mark whether context suggests this is contraction of </w:t>
      </w:r>
      <w:r w:rsidR="006D76E6">
        <w:t xml:space="preserve">present-tense </w:t>
      </w:r>
      <w:r w:rsidRPr="008A59BB">
        <w:t xml:space="preserve">“has/is/are/am not” or of </w:t>
      </w:r>
      <w:r w:rsidR="006D76E6">
        <w:t xml:space="preserve">past-tense </w:t>
      </w:r>
      <w:r w:rsidRPr="008A59BB">
        <w:t>“was/did/had not”</w:t>
      </w:r>
    </w:p>
    <w:p w14:paraId="3BDAC124" w14:textId="77777777" w:rsidR="006D76E6" w:rsidRDefault="006D76E6" w:rsidP="008A59BB">
      <w:pPr>
        <w:pStyle w:val="ListParagraph"/>
        <w:numPr>
          <w:ilvl w:val="1"/>
          <w:numId w:val="3"/>
        </w:numPr>
      </w:pPr>
      <w:r>
        <w:t>Process</w:t>
      </w:r>
    </w:p>
    <w:p w14:paraId="4AFE1C02" w14:textId="50E721F9" w:rsidR="006D76E6" w:rsidRDefault="006D76E6" w:rsidP="006D76E6">
      <w:pPr>
        <w:pStyle w:val="ListParagraph"/>
        <w:numPr>
          <w:ilvl w:val="2"/>
          <w:numId w:val="3"/>
        </w:numPr>
      </w:pPr>
      <w:r>
        <w:t>Use clause split from above</w:t>
      </w:r>
    </w:p>
    <w:p w14:paraId="350D4FAC" w14:textId="6A017518" w:rsidR="006D76E6" w:rsidRDefault="006D76E6" w:rsidP="006D76E6">
      <w:pPr>
        <w:pStyle w:val="ListParagraph"/>
        <w:numPr>
          <w:ilvl w:val="2"/>
          <w:numId w:val="3"/>
        </w:numPr>
      </w:pPr>
      <w:r>
        <w:t xml:space="preserve">Code for clauses that contain a negation </w:t>
      </w:r>
    </w:p>
    <w:p w14:paraId="4118589C" w14:textId="0C4F248A" w:rsidR="006D76E6" w:rsidRDefault="006D76E6" w:rsidP="006D76E6">
      <w:pPr>
        <w:pStyle w:val="ListParagraph"/>
        <w:numPr>
          <w:ilvl w:val="2"/>
          <w:numId w:val="3"/>
        </w:numPr>
      </w:pPr>
      <w:r>
        <w:t xml:space="preserve">Code negation clauses for whether they contain “ain’t” </w:t>
      </w:r>
    </w:p>
    <w:p w14:paraId="0CDDB071" w14:textId="09521916" w:rsidR="003E782A" w:rsidRDefault="003E782A" w:rsidP="006D76E6">
      <w:pPr>
        <w:pStyle w:val="ListParagraph"/>
        <w:numPr>
          <w:ilvl w:val="2"/>
          <w:numId w:val="3"/>
        </w:numPr>
      </w:pPr>
      <w:r>
        <w:t>Code “ain’t” uses for past vs present tense context</w:t>
      </w:r>
    </w:p>
    <w:p w14:paraId="276433D5" w14:textId="77777777" w:rsidR="006D76E6" w:rsidRPr="008A59BB" w:rsidRDefault="006D76E6" w:rsidP="006D76E6">
      <w:pPr>
        <w:pStyle w:val="ListParagraph"/>
        <w:ind w:left="2160"/>
      </w:pPr>
    </w:p>
    <w:p w14:paraId="35186786" w14:textId="77777777" w:rsidR="008A59BB" w:rsidRPr="008A59BB" w:rsidRDefault="008A59BB" w:rsidP="008A59BB">
      <w:pPr>
        <w:pStyle w:val="ListParagraph"/>
        <w:numPr>
          <w:ilvl w:val="0"/>
          <w:numId w:val="3"/>
        </w:numPr>
      </w:pPr>
      <w:r w:rsidRPr="008A59BB">
        <w:t>Infinitive “to” deletion</w:t>
      </w:r>
    </w:p>
    <w:p w14:paraId="103C9998" w14:textId="1AF5483F" w:rsidR="008E1B09" w:rsidRDefault="008E1B09" w:rsidP="008A59BB">
      <w:pPr>
        <w:pStyle w:val="ListParagraph"/>
        <w:numPr>
          <w:ilvl w:val="1"/>
          <w:numId w:val="3"/>
        </w:numPr>
      </w:pPr>
      <w:r>
        <w:t>Potential environments</w:t>
      </w:r>
    </w:p>
    <w:p w14:paraId="0448467E" w14:textId="3DBA3331" w:rsidR="008A59BB" w:rsidRDefault="008A59BB" w:rsidP="008E1B09">
      <w:pPr>
        <w:pStyle w:val="ListParagraph"/>
        <w:numPr>
          <w:ilvl w:val="2"/>
          <w:numId w:val="3"/>
        </w:numPr>
      </w:pPr>
      <w:r w:rsidRPr="008A59BB">
        <w:t xml:space="preserve">Rather than first X environments, </w:t>
      </w:r>
      <w:r w:rsidR="008E1B09">
        <w:t xml:space="preserve">which would be difficult to define, </w:t>
      </w:r>
      <w:r w:rsidRPr="008A59BB">
        <w:t xml:space="preserve">better to get after </w:t>
      </w:r>
      <w:r w:rsidR="008E1B09">
        <w:t xml:space="preserve">every </w:t>
      </w:r>
      <w:r w:rsidRPr="008A59BB">
        <w:t>verb that show</w:t>
      </w:r>
      <w:r w:rsidR="008E1B09">
        <w:t>s such</w:t>
      </w:r>
      <w:r w:rsidRPr="008A59BB">
        <w:t xml:space="preserve"> deletion in BC</w:t>
      </w:r>
    </w:p>
    <w:p w14:paraId="32D87D82" w14:textId="77777777" w:rsidR="008E1B09" w:rsidRPr="008A59BB" w:rsidRDefault="008E1B09" w:rsidP="008E1B09">
      <w:pPr>
        <w:pStyle w:val="ListParagraph"/>
        <w:numPr>
          <w:ilvl w:val="2"/>
          <w:numId w:val="3"/>
        </w:numPr>
      </w:pPr>
      <w:r w:rsidRPr="008A59BB">
        <w:t>In BC: of 393 infinitives, 134 “to” deleted (34%)</w:t>
      </w:r>
    </w:p>
    <w:p w14:paraId="63B506F3" w14:textId="0D56020E" w:rsidR="008E1B09" w:rsidRPr="008A59BB" w:rsidRDefault="008E1B09" w:rsidP="008E1B09">
      <w:pPr>
        <w:pStyle w:val="ListParagraph"/>
        <w:numPr>
          <w:ilvl w:val="3"/>
          <w:numId w:val="3"/>
        </w:numPr>
      </w:pPr>
      <w:r>
        <w:t>“L</w:t>
      </w:r>
      <w:r w:rsidRPr="008A59BB">
        <w:t xml:space="preserve">ike,” “come,” “want,” “try,” “going,” “leave,” “go,” “get,” “need,” “start,” “send,” “tell,” “ought,” “pay,” “scared,” “run,” “hurt,” “stand,” “hurry,” “have,” “begin,” “stay,” “ask,” “suffer,” “gone,” </w:t>
      </w:r>
      <w:r>
        <w:t xml:space="preserve">and </w:t>
      </w:r>
      <w:r w:rsidRPr="008A59BB">
        <w:t xml:space="preserve">“pick up” </w:t>
      </w:r>
    </w:p>
    <w:p w14:paraId="1B53241B" w14:textId="77777777" w:rsidR="008E1B09" w:rsidRDefault="008E1B09" w:rsidP="008A59BB">
      <w:pPr>
        <w:pStyle w:val="ListParagraph"/>
        <w:numPr>
          <w:ilvl w:val="1"/>
          <w:numId w:val="3"/>
        </w:numPr>
      </w:pPr>
      <w:r>
        <w:t>Actual use</w:t>
      </w:r>
    </w:p>
    <w:p w14:paraId="1617F713" w14:textId="6FF70FDB" w:rsidR="008A59BB" w:rsidRPr="008A59BB" w:rsidRDefault="008E1B09" w:rsidP="008E1B09">
      <w:pPr>
        <w:pStyle w:val="ListParagraph"/>
        <w:numPr>
          <w:ilvl w:val="2"/>
          <w:numId w:val="3"/>
        </w:numPr>
      </w:pPr>
      <w:r>
        <w:t>Whether the “to” is fully present, reduced, or absent</w:t>
      </w:r>
    </w:p>
    <w:p w14:paraId="5341A76A" w14:textId="77777777" w:rsidR="008E1B09" w:rsidRDefault="008E1B09" w:rsidP="008A59BB">
      <w:pPr>
        <w:pStyle w:val="ListParagraph"/>
        <w:numPr>
          <w:ilvl w:val="1"/>
          <w:numId w:val="3"/>
        </w:numPr>
      </w:pPr>
      <w:r>
        <w:t>Process</w:t>
      </w:r>
    </w:p>
    <w:p w14:paraId="22944176" w14:textId="3B3DD862" w:rsidR="008E1B09" w:rsidRDefault="008E1B09" w:rsidP="008E1B09">
      <w:pPr>
        <w:pStyle w:val="ListParagraph"/>
        <w:numPr>
          <w:ilvl w:val="2"/>
          <w:numId w:val="3"/>
        </w:numPr>
      </w:pPr>
      <w:r>
        <w:t xml:space="preserve">In csv, list of the BC verbs given above </w:t>
      </w:r>
    </w:p>
    <w:p w14:paraId="5E054306" w14:textId="5243A575" w:rsidR="008E1B09" w:rsidRDefault="008E1B09" w:rsidP="008E1B09">
      <w:pPr>
        <w:pStyle w:val="ListParagraph"/>
        <w:numPr>
          <w:ilvl w:val="2"/>
          <w:numId w:val="3"/>
        </w:numPr>
      </w:pPr>
      <w:r>
        <w:t>In interview extracts, mark each place where such a verb is followed by an infinitive</w:t>
      </w:r>
    </w:p>
    <w:p w14:paraId="1B3B4188" w14:textId="5706B3AB" w:rsidR="008E1B09" w:rsidRDefault="008E1B09" w:rsidP="008E1B09">
      <w:pPr>
        <w:pStyle w:val="ListParagraph"/>
        <w:numPr>
          <w:ilvl w:val="2"/>
          <w:numId w:val="3"/>
        </w:numPr>
      </w:pPr>
      <w:r>
        <w:t>In csv, tally of number of “verb + inf” constructions for each verb type</w:t>
      </w:r>
    </w:p>
    <w:p w14:paraId="054B43D9" w14:textId="25E5EE70" w:rsidR="008E1B09" w:rsidRDefault="008E1B09" w:rsidP="008E1B09">
      <w:pPr>
        <w:pStyle w:val="ListParagraph"/>
        <w:numPr>
          <w:ilvl w:val="2"/>
          <w:numId w:val="3"/>
        </w:numPr>
      </w:pPr>
      <w:r>
        <w:t>Code for presence (full or reduced) vs absence</w:t>
      </w:r>
    </w:p>
    <w:p w14:paraId="306E4FB2" w14:textId="41CBE3E9" w:rsidR="008A59BB" w:rsidRPr="008A59BB" w:rsidRDefault="008E1B09" w:rsidP="008E1B09">
      <w:pPr>
        <w:pStyle w:val="ListParagraph"/>
        <w:numPr>
          <w:ilvl w:val="3"/>
          <w:numId w:val="3"/>
        </w:numPr>
      </w:pPr>
      <w:r>
        <w:t xml:space="preserve">Check by ear and also with spectrogram assistance in </w:t>
      </w:r>
      <w:r w:rsidR="008A59BB" w:rsidRPr="008A59BB">
        <w:t>PRAAT for deleted vs very reduced, esp</w:t>
      </w:r>
      <w:r>
        <w:t>ecially in contexts where reduction is common like “gonna,” “wanna,” “oughta”</w:t>
      </w:r>
    </w:p>
    <w:p w14:paraId="14D3737F" w14:textId="1F32D9A8" w:rsidR="0075366A" w:rsidRDefault="0075366A" w:rsidP="008A59BB"/>
    <w:sectPr w:rsidR="0075366A" w:rsidSect="008A5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64606F"/>
    <w:multiLevelType w:val="hybridMultilevel"/>
    <w:tmpl w:val="EAF66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52B00"/>
    <w:multiLevelType w:val="hybridMultilevel"/>
    <w:tmpl w:val="E8162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035FF"/>
    <w:multiLevelType w:val="hybridMultilevel"/>
    <w:tmpl w:val="FFF61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79296F"/>
    <w:multiLevelType w:val="hybridMultilevel"/>
    <w:tmpl w:val="9E084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143343">
    <w:abstractNumId w:val="3"/>
  </w:num>
  <w:num w:numId="2" w16cid:durableId="293567082">
    <w:abstractNumId w:val="0"/>
  </w:num>
  <w:num w:numId="3" w16cid:durableId="887952606">
    <w:abstractNumId w:val="1"/>
  </w:num>
  <w:num w:numId="4" w16cid:durableId="18578470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EC8"/>
    <w:rsid w:val="00026EC8"/>
    <w:rsid w:val="000E71C9"/>
    <w:rsid w:val="000F7EB5"/>
    <w:rsid w:val="00100AEC"/>
    <w:rsid w:val="001437C3"/>
    <w:rsid w:val="0027401A"/>
    <w:rsid w:val="003E782A"/>
    <w:rsid w:val="004019FE"/>
    <w:rsid w:val="004769F2"/>
    <w:rsid w:val="00596B49"/>
    <w:rsid w:val="006D76E6"/>
    <w:rsid w:val="0075366A"/>
    <w:rsid w:val="008A59BB"/>
    <w:rsid w:val="008E1B09"/>
    <w:rsid w:val="00C069DC"/>
    <w:rsid w:val="00E63B73"/>
    <w:rsid w:val="00F1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99DAE"/>
  <w15:chartTrackingRefBased/>
  <w15:docId w15:val="{5F0161E0-135B-49E0-80B3-30CAE37E2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9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9BB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765</Words>
  <Characters>4361</Characters>
  <Application>Microsoft Office Word</Application>
  <DocSecurity>0</DocSecurity>
  <Lines>36</Lines>
  <Paragraphs>10</Paragraphs>
  <ScaleCrop>false</ScaleCrop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</dc:creator>
  <cp:keywords/>
  <dc:description/>
  <cp:lastModifiedBy>Leah</cp:lastModifiedBy>
  <cp:revision>10</cp:revision>
  <dcterms:created xsi:type="dcterms:W3CDTF">2024-06-11T16:26:00Z</dcterms:created>
  <dcterms:modified xsi:type="dcterms:W3CDTF">2024-06-11T17:00:00Z</dcterms:modified>
</cp:coreProperties>
</file>