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FEE53" w14:textId="4C9F1607" w:rsidR="004465F1" w:rsidRDefault="6F6CECCD" w:rsidP="74E72240">
      <w:pPr>
        <w:spacing w:after="0"/>
      </w:pPr>
      <w:r w:rsidRPr="74E72240">
        <w:rPr>
          <w:rFonts w:ascii="Times New Roman" w:eastAsia="Times New Roman" w:hAnsi="Times New Roman" w:cs="Times New Roman"/>
          <w:b/>
          <w:bCs/>
          <w:i/>
          <w:iCs/>
          <w:color w:val="000000" w:themeColor="text1"/>
        </w:rPr>
        <w:t>Specific Aims (1 page)</w:t>
      </w:r>
    </w:p>
    <w:p w14:paraId="75D4F1A4" w14:textId="4D563B52" w:rsidR="004465F1" w:rsidRDefault="6F6CECCD" w:rsidP="74E72240">
      <w:pPr>
        <w:spacing w:after="0"/>
      </w:pPr>
      <w:r w:rsidRPr="74E72240">
        <w:rPr>
          <w:rFonts w:ascii="Times New Roman" w:eastAsia="Times New Roman" w:hAnsi="Times New Roman" w:cs="Times New Roman"/>
          <w:color w:val="000000" w:themeColor="text1"/>
        </w:rPr>
        <w:t xml:space="preserve"> </w:t>
      </w:r>
    </w:p>
    <w:p w14:paraId="1DF054C6" w14:textId="3DFE2C03" w:rsidR="004465F1" w:rsidRDefault="6F6CECCD" w:rsidP="74E72240">
      <w:pPr>
        <w:spacing w:after="0"/>
      </w:pPr>
      <w:r w:rsidRPr="74E72240">
        <w:rPr>
          <w:rFonts w:ascii="Times New Roman" w:eastAsia="Times New Roman" w:hAnsi="Times New Roman" w:cs="Times New Roman"/>
          <w:b/>
          <w:bCs/>
          <w:color w:val="000000" w:themeColor="text1"/>
        </w:rPr>
        <w:t>Background</w:t>
      </w:r>
    </w:p>
    <w:p w14:paraId="38732168" w14:textId="35FC7A35" w:rsidR="004465F1" w:rsidRDefault="6F6CECCD" w:rsidP="2EB6EF5D">
      <w:pPr>
        <w:spacing w:after="0"/>
        <w:rPr>
          <w:rFonts w:ascii="Times New Roman" w:eastAsia="Times New Roman" w:hAnsi="Times New Roman" w:cs="Times New Roman"/>
          <w:color w:val="000000" w:themeColor="text1"/>
        </w:rPr>
      </w:pPr>
      <w:r w:rsidRPr="2EB6EF5D">
        <w:rPr>
          <w:rFonts w:ascii="Times New Roman" w:eastAsia="Times New Roman" w:hAnsi="Times New Roman" w:cs="Times New Roman"/>
        </w:rPr>
        <w:t xml:space="preserve">Obesity and iron deficiency (ID) are two widespread yet distinct public health crises, both with alarmingly high prevalence rates among adolescents worldwide. Obesity rates in adolescents have quadrupled since 1990 with over 390 million children and adolescents aged 5–19 years being overweight in 2022, including 160 million who were living with obesity (World Health Organization, 2024), and ID continues to remain the most common nutritional deficiency, affecting up to 21% of adolescents, especially females (Aksu &amp; </w:t>
      </w:r>
      <w:proofErr w:type="spellStart"/>
      <w:r w:rsidRPr="2EB6EF5D">
        <w:rPr>
          <w:rFonts w:ascii="Times New Roman" w:eastAsia="Times New Roman" w:hAnsi="Times New Roman" w:cs="Times New Roman"/>
        </w:rPr>
        <w:t>Ünal</w:t>
      </w:r>
      <w:proofErr w:type="spellEnd"/>
      <w:r w:rsidRPr="2EB6EF5D">
        <w:rPr>
          <w:rFonts w:ascii="Times New Roman" w:eastAsia="Times New Roman" w:hAnsi="Times New Roman" w:cs="Times New Roman"/>
        </w:rPr>
        <w:t xml:space="preserve">, 2023; </w:t>
      </w:r>
      <w:proofErr w:type="spellStart"/>
      <w:r w:rsidRPr="2EB6EF5D">
        <w:rPr>
          <w:rFonts w:ascii="Times New Roman" w:eastAsia="Times New Roman" w:hAnsi="Times New Roman" w:cs="Times New Roman"/>
        </w:rPr>
        <w:t>Weyand</w:t>
      </w:r>
      <w:proofErr w:type="spellEnd"/>
      <w:r w:rsidRPr="2EB6EF5D">
        <w:rPr>
          <w:rFonts w:ascii="Times New Roman" w:eastAsia="Times New Roman" w:hAnsi="Times New Roman" w:cs="Times New Roman"/>
        </w:rPr>
        <w:t xml:space="preserve"> et al., 2023). Emerging research suggests an intersection between these conditions (</w:t>
      </w:r>
      <w:proofErr w:type="spellStart"/>
      <w:r w:rsidRPr="2EB6EF5D">
        <w:rPr>
          <w:rFonts w:ascii="Times New Roman" w:eastAsia="Times New Roman" w:hAnsi="Times New Roman" w:cs="Times New Roman"/>
        </w:rPr>
        <w:t>Alshwaiyat</w:t>
      </w:r>
      <w:proofErr w:type="spellEnd"/>
      <w:r w:rsidRPr="2EB6EF5D">
        <w:rPr>
          <w:rFonts w:ascii="Times New Roman" w:eastAsia="Times New Roman" w:hAnsi="Times New Roman" w:cs="Times New Roman"/>
        </w:rPr>
        <w:t xml:space="preserve"> et al., 2021), however, the mechanisms connecting them are poorly understood</w:t>
      </w:r>
      <w:r w:rsidRPr="2EB6EF5D">
        <w:rPr>
          <w:rFonts w:ascii="Times New Roman" w:eastAsia="Times New Roman" w:hAnsi="Times New Roman" w:cs="Times New Roman"/>
          <w:color w:val="000000" w:themeColor="text1"/>
        </w:rPr>
        <w:t>. Drawing on recent nutritional and neuroscience discoveries, we propose an innovative mechanistic framework linking ID to obesity through hippocampal alterations.</w:t>
      </w:r>
    </w:p>
    <w:p w14:paraId="132DEBF4" w14:textId="631089C0" w:rsidR="004465F1" w:rsidRDefault="6F6CECCD" w:rsidP="74E72240">
      <w:pPr>
        <w:spacing w:after="0"/>
      </w:pPr>
      <w:r w:rsidRPr="74E72240">
        <w:rPr>
          <w:rFonts w:ascii="Times New Roman" w:eastAsia="Times New Roman" w:hAnsi="Times New Roman" w:cs="Times New Roman"/>
          <w:color w:val="000000" w:themeColor="text1"/>
        </w:rPr>
        <w:t xml:space="preserve"> </w:t>
      </w:r>
    </w:p>
    <w:p w14:paraId="41881B33" w14:textId="126A3EFC" w:rsidR="004465F1" w:rsidRDefault="6F6CECCD" w:rsidP="74E72240">
      <w:pPr>
        <w:spacing w:after="0"/>
      </w:pPr>
      <w:r w:rsidRPr="74E72240">
        <w:rPr>
          <w:rFonts w:ascii="Times New Roman" w:eastAsia="Times New Roman" w:hAnsi="Times New Roman" w:cs="Times New Roman"/>
          <w:b/>
          <w:bCs/>
          <w:color w:val="000000" w:themeColor="text1"/>
        </w:rPr>
        <w:t>Hypothesis</w:t>
      </w:r>
    </w:p>
    <w:p w14:paraId="66A2AF18" w14:textId="09FDCC9B" w:rsidR="004465F1" w:rsidRDefault="6F6CECCD" w:rsidP="2EB6EF5D">
      <w:pPr>
        <w:spacing w:after="0"/>
        <w:rPr>
          <w:rFonts w:ascii="Times New Roman" w:eastAsia="Times New Roman" w:hAnsi="Times New Roman" w:cs="Times New Roman"/>
          <w:color w:val="000000" w:themeColor="text1"/>
        </w:rPr>
      </w:pPr>
      <w:r w:rsidRPr="2EB6EF5D">
        <w:rPr>
          <w:rFonts w:ascii="Times New Roman" w:eastAsia="Times New Roman" w:hAnsi="Times New Roman" w:cs="Times New Roman"/>
          <w:color w:val="000000" w:themeColor="text1"/>
        </w:rPr>
        <w:t xml:space="preserve">We hypothesize that ID leads to hippocampal atrophy, which disrupts appetite regulation, ultimately contributing to overeating and, consequently, overweight and obesity. This hypothesis emerges from two compelling sets of empirical data: (1) ID significantly impairs hippocampal development, affecting neuronal architecture and synaptic plasticity (Bastian et al., 2016; </w:t>
      </w:r>
      <w:proofErr w:type="spellStart"/>
      <w:r w:rsidRPr="2EB6EF5D">
        <w:rPr>
          <w:rFonts w:ascii="Times New Roman" w:eastAsia="Times New Roman" w:hAnsi="Times New Roman" w:cs="Times New Roman"/>
          <w:color w:val="000000" w:themeColor="text1"/>
        </w:rPr>
        <w:t>Nelissen</w:t>
      </w:r>
      <w:proofErr w:type="spellEnd"/>
      <w:r w:rsidRPr="2EB6EF5D">
        <w:rPr>
          <w:rFonts w:ascii="Times New Roman" w:eastAsia="Times New Roman" w:hAnsi="Times New Roman" w:cs="Times New Roman"/>
          <w:color w:val="000000" w:themeColor="text1"/>
        </w:rPr>
        <w:t xml:space="preserve"> et al., 2017), and (2) compromised hippocampal function directly disrupts appetite regulation by impairing meal-related memory and increasing responsiveness to food cues (</w:t>
      </w:r>
      <w:proofErr w:type="spellStart"/>
      <w:r w:rsidRPr="2EB6EF5D">
        <w:rPr>
          <w:rFonts w:ascii="Times New Roman" w:eastAsia="Times New Roman" w:hAnsi="Times New Roman" w:cs="Times New Roman"/>
          <w:color w:val="000000" w:themeColor="text1"/>
        </w:rPr>
        <w:t>Kanoski</w:t>
      </w:r>
      <w:proofErr w:type="spellEnd"/>
      <w:r w:rsidRPr="2EB6EF5D">
        <w:rPr>
          <w:rFonts w:ascii="Times New Roman" w:eastAsia="Times New Roman" w:hAnsi="Times New Roman" w:cs="Times New Roman"/>
          <w:color w:val="000000" w:themeColor="text1"/>
        </w:rPr>
        <w:t xml:space="preserve"> &amp; Grill, 2017; Parent et al., 2014). Using the </w:t>
      </w:r>
      <w:r w:rsidR="006F588F">
        <w:rPr>
          <w:rFonts w:ascii="Times New Roman" w:eastAsia="Times New Roman" w:hAnsi="Times New Roman" w:cs="Times New Roman"/>
          <w:color w:val="000000" w:themeColor="text1"/>
        </w:rPr>
        <w:t xml:space="preserve">NIH </w:t>
      </w:r>
      <w:r w:rsidRPr="2EB6EF5D">
        <w:rPr>
          <w:rFonts w:ascii="Times New Roman" w:eastAsia="Times New Roman" w:hAnsi="Times New Roman" w:cs="Times New Roman"/>
          <w:color w:val="000000" w:themeColor="text1"/>
        </w:rPr>
        <w:t xml:space="preserve">comprehensive Adolescent Brain Cognitive Development (ABCD) dataset, we will systematically investigate if hippocampal deficits, </w:t>
      </w:r>
      <w:bookmarkStart w:id="0" w:name="_Int_gsYPEcVa"/>
      <w:r w:rsidRPr="2EB6EF5D">
        <w:rPr>
          <w:rFonts w:ascii="Times New Roman" w:eastAsia="Times New Roman" w:hAnsi="Times New Roman" w:cs="Times New Roman"/>
          <w:color w:val="000000" w:themeColor="text1"/>
        </w:rPr>
        <w:t>as a consequence of</w:t>
      </w:r>
      <w:bookmarkEnd w:id="0"/>
      <w:r w:rsidRPr="2EB6EF5D">
        <w:rPr>
          <w:rFonts w:ascii="Times New Roman" w:eastAsia="Times New Roman" w:hAnsi="Times New Roman" w:cs="Times New Roman"/>
          <w:color w:val="000000" w:themeColor="text1"/>
        </w:rPr>
        <w:t xml:space="preserve"> ID, contribute to increased BMI and waist circumference:</w:t>
      </w:r>
    </w:p>
    <w:p w14:paraId="049DA080" w14:textId="18C20A5C" w:rsidR="004465F1" w:rsidRDefault="6F6CECCD" w:rsidP="74E72240">
      <w:pPr>
        <w:spacing w:after="0"/>
      </w:pPr>
      <w:r w:rsidRPr="74E72240">
        <w:rPr>
          <w:rFonts w:ascii="Times New Roman" w:eastAsia="Times New Roman" w:hAnsi="Times New Roman" w:cs="Times New Roman"/>
          <w:color w:val="000000" w:themeColor="text1"/>
        </w:rPr>
        <w:t xml:space="preserve"> </w:t>
      </w:r>
    </w:p>
    <w:p w14:paraId="72027679" w14:textId="12411923" w:rsidR="004465F1" w:rsidRDefault="6F6CECCD" w:rsidP="74E72240">
      <w:pPr>
        <w:spacing w:after="0"/>
      </w:pPr>
      <w:r w:rsidRPr="2EB6EF5D">
        <w:rPr>
          <w:rFonts w:ascii="Times New Roman" w:eastAsia="Times New Roman" w:hAnsi="Times New Roman" w:cs="Times New Roman"/>
          <w:b/>
          <w:bCs/>
          <w:i/>
          <w:iCs/>
          <w:color w:val="000000" w:themeColor="text1"/>
        </w:rPr>
        <w:t>Specific aim 1: Examine the association between iron biomarkers and hippocampal subregion and subfield volumes in adolescents</w:t>
      </w:r>
      <w:r>
        <w:br/>
      </w:r>
      <w:r w:rsidRPr="2EB6EF5D">
        <w:rPr>
          <w:rFonts w:ascii="Times New Roman" w:eastAsia="Times New Roman" w:hAnsi="Times New Roman" w:cs="Times New Roman"/>
          <w:color w:val="000000" w:themeColor="text1"/>
        </w:rPr>
        <w:t>Using serum iron biomarkers (hemoglobin, ferritin) and high-resolution structural MRI data, we will analyze how variations in iron status correlate with hippocampal subregion and subfield volumes.</w:t>
      </w:r>
    </w:p>
    <w:p w14:paraId="4F54156D" w14:textId="0A9E2736" w:rsidR="004465F1" w:rsidRDefault="6F6CECCD" w:rsidP="74E72240">
      <w:pPr>
        <w:spacing w:after="0"/>
      </w:pPr>
      <w:r w:rsidRPr="74E72240">
        <w:rPr>
          <w:rFonts w:ascii="Times New Roman" w:eastAsia="Times New Roman" w:hAnsi="Times New Roman" w:cs="Times New Roman"/>
          <w:color w:val="000000" w:themeColor="text1"/>
        </w:rPr>
        <w:t xml:space="preserve"> </w:t>
      </w:r>
    </w:p>
    <w:p w14:paraId="0CDEBF15" w14:textId="3F3152A4" w:rsidR="004465F1" w:rsidRDefault="6F6CECCD" w:rsidP="74E72240">
      <w:pPr>
        <w:spacing w:after="0"/>
      </w:pPr>
      <w:r w:rsidRPr="2EB6EF5D">
        <w:rPr>
          <w:rFonts w:ascii="Times New Roman" w:eastAsia="Times New Roman" w:hAnsi="Times New Roman" w:cs="Times New Roman"/>
          <w:b/>
          <w:bCs/>
          <w:i/>
          <w:iCs/>
          <w:color w:val="000000" w:themeColor="text1"/>
        </w:rPr>
        <w:t xml:space="preserve">Specific aim 2: </w:t>
      </w:r>
      <w:r w:rsidRPr="2EB6EF5D">
        <w:rPr>
          <w:rFonts w:ascii="Times New Roman" w:eastAsia="Times New Roman" w:hAnsi="Times New Roman" w:cs="Times New Roman"/>
          <w:b/>
          <w:bCs/>
          <w:i/>
          <w:iCs/>
        </w:rPr>
        <w:t>Investigate the association between iron status and adiposity, as measured by BMI and waist circumference</w:t>
      </w:r>
      <w:r w:rsidRPr="2EB6EF5D">
        <w:rPr>
          <w:rFonts w:ascii="Times New Roman" w:eastAsia="Times New Roman" w:hAnsi="Times New Roman" w:cs="Times New Roman"/>
        </w:rPr>
        <w:t xml:space="preserve"> </w:t>
      </w:r>
      <w:r>
        <w:br/>
      </w:r>
      <w:r w:rsidRPr="2EB6EF5D">
        <w:rPr>
          <w:rFonts w:ascii="Times New Roman" w:eastAsia="Times New Roman" w:hAnsi="Times New Roman" w:cs="Times New Roman"/>
          <w:color w:val="000000" w:themeColor="text1"/>
        </w:rPr>
        <w:t>We will analyze the relationship between hippocampal subregion and subfield volumes and measures of adiposity, including BMI and waist circumference.</w:t>
      </w:r>
    </w:p>
    <w:p w14:paraId="286BD3FC" w14:textId="334D51CD" w:rsidR="004465F1" w:rsidRDefault="6F6CECCD" w:rsidP="74E72240">
      <w:pPr>
        <w:spacing w:after="0"/>
      </w:pPr>
      <w:r w:rsidRPr="74E72240">
        <w:rPr>
          <w:rFonts w:ascii="Times New Roman" w:eastAsia="Times New Roman" w:hAnsi="Times New Roman" w:cs="Times New Roman"/>
          <w:color w:val="000000" w:themeColor="text1"/>
        </w:rPr>
        <w:t xml:space="preserve"> </w:t>
      </w:r>
    </w:p>
    <w:p w14:paraId="55D1FC2A" w14:textId="0F7705F6" w:rsidR="004465F1" w:rsidRDefault="6F6CECCD" w:rsidP="74E72240">
      <w:pPr>
        <w:spacing w:after="0"/>
      </w:pPr>
      <w:r w:rsidRPr="74E72240">
        <w:rPr>
          <w:rFonts w:ascii="Times New Roman" w:eastAsia="Times New Roman" w:hAnsi="Times New Roman" w:cs="Times New Roman"/>
          <w:b/>
          <w:bCs/>
          <w:i/>
          <w:iCs/>
          <w:color w:val="000000" w:themeColor="text1"/>
        </w:rPr>
        <w:t>Specific aim 3:</w:t>
      </w:r>
      <w:r w:rsidRPr="74E72240">
        <w:rPr>
          <w:rFonts w:ascii="Times New Roman" w:eastAsia="Times New Roman" w:hAnsi="Times New Roman" w:cs="Times New Roman"/>
          <w:b/>
          <w:bCs/>
          <w:i/>
          <w:iCs/>
        </w:rPr>
        <w:t xml:space="preserve"> Analyze if hippocampal atrophy is associated with adiposity, as measured by BMI and waist circumference</w:t>
      </w:r>
      <w:r w:rsidRPr="74E72240">
        <w:rPr>
          <w:rFonts w:ascii="Times New Roman" w:eastAsia="Times New Roman" w:hAnsi="Times New Roman" w:cs="Times New Roman"/>
        </w:rPr>
        <w:t xml:space="preserve"> </w:t>
      </w:r>
    </w:p>
    <w:p w14:paraId="6B0769A0" w14:textId="4BFFA421" w:rsidR="004465F1" w:rsidRDefault="6F6CECCD" w:rsidP="74E72240">
      <w:pPr>
        <w:spacing w:after="0"/>
      </w:pPr>
      <w:r w:rsidRPr="74E72240">
        <w:rPr>
          <w:rFonts w:ascii="Times New Roman" w:eastAsia="Times New Roman" w:hAnsi="Times New Roman" w:cs="Times New Roman"/>
          <w:color w:val="000000" w:themeColor="text1"/>
        </w:rPr>
        <w:t>Next, we will examine the association between serum iron biomarkers and measures of adiposity, that is, BMI and waist circumference</w:t>
      </w:r>
    </w:p>
    <w:p w14:paraId="169C93D0" w14:textId="7D76F5A5" w:rsidR="004465F1" w:rsidRDefault="6F6CECCD" w:rsidP="74E72240">
      <w:pPr>
        <w:spacing w:after="0"/>
      </w:pPr>
      <w:r w:rsidRPr="74E72240">
        <w:rPr>
          <w:rFonts w:ascii="Times New Roman" w:eastAsia="Times New Roman" w:hAnsi="Times New Roman" w:cs="Times New Roman"/>
          <w:color w:val="000000" w:themeColor="text1"/>
        </w:rPr>
        <w:lastRenderedPageBreak/>
        <w:t xml:space="preserve"> </w:t>
      </w:r>
    </w:p>
    <w:p w14:paraId="737013B4" w14:textId="2718A5A8" w:rsidR="004465F1" w:rsidRDefault="6F6CECCD" w:rsidP="74E72240">
      <w:pPr>
        <w:spacing w:after="0"/>
      </w:pPr>
      <w:r w:rsidRPr="74E72240">
        <w:rPr>
          <w:rFonts w:ascii="Times New Roman" w:eastAsia="Times New Roman" w:hAnsi="Times New Roman" w:cs="Times New Roman"/>
          <w:b/>
          <w:bCs/>
          <w:i/>
          <w:iCs/>
          <w:color w:val="000000" w:themeColor="text1"/>
        </w:rPr>
        <w:t>Specific aim 4: Test the mediating role of hippocampal subregion and subfield volumes</w:t>
      </w:r>
      <w:r w:rsidR="00000000">
        <w:br/>
      </w:r>
      <w:r w:rsidRPr="74E72240">
        <w:rPr>
          <w:rFonts w:ascii="Times New Roman" w:eastAsia="Times New Roman" w:hAnsi="Times New Roman" w:cs="Times New Roman"/>
          <w:color w:val="000000" w:themeColor="text1"/>
        </w:rPr>
        <w:t xml:space="preserve"> Using mediation analyses, we will evaluate whether hippocampal subregion and subfield volumes serve as a mechanistic link between iron deficiency and adiposity.</w:t>
      </w:r>
    </w:p>
    <w:p w14:paraId="4E412892" w14:textId="126C43D4" w:rsidR="004465F1" w:rsidRDefault="004465F1" w:rsidP="74E72240">
      <w:pPr>
        <w:spacing w:after="0"/>
      </w:pPr>
    </w:p>
    <w:p w14:paraId="5D471CF9" w14:textId="5F556501" w:rsidR="004465F1" w:rsidRDefault="004465F1" w:rsidP="74E72240">
      <w:pPr>
        <w:spacing w:after="0"/>
      </w:pPr>
    </w:p>
    <w:p w14:paraId="62C9FC67" w14:textId="77777777" w:rsidR="006F588F" w:rsidRPr="00307E81" w:rsidRDefault="006F588F" w:rsidP="006F588F">
      <w:pPr>
        <w:textAlignment w:val="baseline"/>
        <w:rPr>
          <w:rFonts w:ascii="Times New Roman" w:eastAsia="Times New Roman" w:hAnsi="Times New Roman" w:cs="Times New Roman"/>
          <w:i/>
          <w:iCs/>
          <w:color w:val="000000"/>
        </w:rPr>
      </w:pPr>
      <w:r w:rsidRPr="00307E81">
        <w:rPr>
          <w:rFonts w:ascii="Times New Roman" w:eastAsia="Times New Roman" w:hAnsi="Times New Roman" w:cs="Times New Roman"/>
          <w:b/>
          <w:bCs/>
          <w:i/>
          <w:iCs/>
          <w:color w:val="000000"/>
        </w:rPr>
        <w:t>Research Approach</w:t>
      </w:r>
      <w:r>
        <w:rPr>
          <w:rFonts w:ascii="Times New Roman" w:eastAsia="Times New Roman" w:hAnsi="Times New Roman" w:cs="Times New Roman"/>
          <w:i/>
          <w:iCs/>
          <w:color w:val="000000"/>
        </w:rPr>
        <w:t>:</w:t>
      </w:r>
    </w:p>
    <w:p w14:paraId="79E4F21A" w14:textId="77777777" w:rsidR="006F588F" w:rsidRDefault="006F588F" w:rsidP="006F588F">
      <w:pPr>
        <w:textAlignment w:val="baseline"/>
        <w:rPr>
          <w:rFonts w:ascii="Times New Roman" w:eastAsia="Times New Roman" w:hAnsi="Times New Roman" w:cs="Times New Roman"/>
          <w:color w:val="000000"/>
        </w:rPr>
      </w:pPr>
    </w:p>
    <w:p w14:paraId="3A14F7AD" w14:textId="689F09DB" w:rsidR="006F588F" w:rsidRPr="006F588F" w:rsidRDefault="006F588F" w:rsidP="006F588F">
      <w:pPr>
        <w:textAlignment w:val="baseline"/>
        <w:rPr>
          <w:rFonts w:ascii="Times New Roman" w:eastAsia="Times New Roman" w:hAnsi="Times New Roman" w:cs="Times New Roman"/>
          <w:i/>
          <w:iCs/>
          <w:color w:val="000000"/>
          <w:u w:val="single"/>
        </w:rPr>
      </w:pPr>
      <w:r w:rsidRPr="00E361A1">
        <w:rPr>
          <w:rFonts w:ascii="Times New Roman" w:eastAsia="Times New Roman" w:hAnsi="Times New Roman" w:cs="Times New Roman"/>
          <w:b/>
          <w:bCs/>
          <w:i/>
          <w:iCs/>
          <w:color w:val="000000"/>
          <w:u w:val="single"/>
        </w:rPr>
        <w:t>Aim 1</w:t>
      </w:r>
      <w:r w:rsidRPr="00E361A1">
        <w:rPr>
          <w:rFonts w:ascii="Times New Roman" w:eastAsia="Times New Roman" w:hAnsi="Times New Roman" w:cs="Times New Roman"/>
          <w:i/>
          <w:iCs/>
          <w:color w:val="000000"/>
          <w:u w:val="single"/>
        </w:rPr>
        <w:t xml:space="preserve">: </w:t>
      </w:r>
      <w:r w:rsidRPr="008A58A7">
        <w:rPr>
          <w:rFonts w:ascii="Times New Roman" w:hAnsi="Times New Roman" w:cs="Times New Roman"/>
          <w:b/>
          <w:bCs/>
          <w:i/>
          <w:iCs/>
        </w:rPr>
        <w:t>Examine the association between iron biomarkers and hippocampal subregion and subfield volumes in adolescents</w:t>
      </w:r>
      <w:r w:rsidRPr="008A58A7">
        <w:rPr>
          <w:rFonts w:ascii="Times New Roman" w:hAnsi="Times New Roman" w:cs="Times New Roman"/>
        </w:rPr>
        <w:t> </w:t>
      </w:r>
    </w:p>
    <w:p w14:paraId="155E468A" w14:textId="0D2A0A96" w:rsidR="006F588F" w:rsidRPr="008A58A7" w:rsidRDefault="006F588F" w:rsidP="006F588F">
      <w:pPr>
        <w:rPr>
          <w:rFonts w:ascii="Times New Roman" w:hAnsi="Times New Roman" w:cs="Times New Roman"/>
        </w:rPr>
      </w:pPr>
      <w:r>
        <w:rPr>
          <w:rFonts w:ascii="Times New Roman" w:eastAsia="Times New Roman" w:hAnsi="Times New Roman" w:cs="Times New Roman"/>
          <w:b/>
          <w:bCs/>
          <w:i/>
          <w:iCs/>
          <w:color w:val="000000"/>
        </w:rPr>
        <w:t>Rationale</w:t>
      </w:r>
      <w:r w:rsidRPr="00E12231">
        <w:rPr>
          <w:rFonts w:ascii="Times New Roman" w:eastAsia="Times New Roman" w:hAnsi="Times New Roman" w:cs="Times New Roman"/>
          <w:b/>
          <w:bCs/>
          <w:i/>
          <w:iCs/>
          <w:color w:val="000000"/>
        </w:rPr>
        <w:t xml:space="preserve">: </w:t>
      </w:r>
      <w:r w:rsidRPr="008A58A7">
        <w:rPr>
          <w:rFonts w:ascii="Times New Roman" w:hAnsi="Times New Roman" w:cs="Times New Roman"/>
        </w:rPr>
        <w:t>Data from past studies strongly suggest that there are alterations in brain structure and function observed due to ID.</w:t>
      </w:r>
      <w:r>
        <w:rPr>
          <w:rFonts w:ascii="Times New Roman" w:hAnsi="Times New Roman" w:cs="Times New Roman"/>
        </w:rPr>
        <w:t xml:space="preserve"> </w:t>
      </w:r>
      <w:r w:rsidRPr="008A58A7">
        <w:rPr>
          <w:rFonts w:ascii="Times New Roman" w:hAnsi="Times New Roman" w:cs="Times New Roman"/>
        </w:rPr>
        <w:t>Specifically, reductions in brain cytochrome c concentrations indicated altered cerebral energy metabolism, leading to inefficient ATP generation and electron transport. These alterations, particularly in the hippocampus and frontal cortex, set the stage for our investigation into hippocampal subregion and subfield volumes and their relationship with iron status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{"citationID":"71K9LqcK","properties":{"formattedCitation":"(3)","plainCitation":"(3)","noteIndex":0},"citationItems":[{"id":653,"uris":["http://zotero.org/users/local/rvCsX7Kv/items/U6XN3DV6"],"itemData":{"id":653,"type":"article-journal","abstract":"Iron is a critical element for most organisms, which plays a fundamental role in the great majority of physiological processes. So much so, that disruption of iron homeostasis has severe multi-organ impacts with the brain being particularly sensitive to such modifications. More specifically, disruption of iron homeostasis in the brain can affect neurophysiological mechanisms, cognition, and social behavior, which eventually contributes to the development of a diverse set of neuro-pathologies. This article starts by exploring the mechanisms of iron action in the brain and follows with a discussion on cognitive and behavioral implications of iron deficiency and overload and how these are framed by the social context. Subsequently, we scrutinize the implications of the disruption of iron homeostasis for the onset and progression of psychosocial disorders. Lastly, we discuss the links between biological, psychological, and social dimensions and outline potential avenues of research. The study of these interactions could ultimately contribute to a broader understanding of how individuals think and act under physiological and pathophysiological conditions.","container-title":"Pharmaceuticals","DOI":"10.3390/ph12030126","ISSN":"1424-8247","issue":"3","journalAbbreviation":"Pharmaceuticals (Basel)","note":"PMID: 31470556\nPMCID: PMC6789770","page":"126","source":"PubMed Central","title":"Multilevel Impacts of Iron in the Brain: The Cross Talk between Neurophysiological Mechanisms, Cognition, and Social Behavior","title-short":"Multilevel Impacts of Iron in the Brain","volume":"12","author":[{"family":"Ferreira","given":"Ana"},{"family":"Neves","given":"Pedro"},{"family":"Gozzelino","given":"Raffaella"}],"issued":{"date-parts":[["2019",8,29]]}}}],"schema":"https://github.com/citation-style-language/schema/raw/master/csl-citation.json"}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sidRPr="008A58A7">
        <w:rPr>
          <w:rFonts w:ascii="Times New Roman" w:hAnsi="Times New Roman" w:cs="Times New Roman"/>
        </w:rPr>
        <w:t>.   </w:t>
      </w:r>
    </w:p>
    <w:p w14:paraId="04914E88" w14:textId="20E4C4BB" w:rsidR="006F588F" w:rsidRPr="00832212" w:rsidRDefault="006F588F" w:rsidP="006F588F">
      <w:pPr>
        <w:rPr>
          <w:rFonts w:ascii="Times New Roman" w:hAnsi="Times New Roman" w:cs="Times New Roman"/>
        </w:rPr>
      </w:pPr>
      <w:r w:rsidRPr="23D5C893">
        <w:rPr>
          <w:rFonts w:ascii="Times New Roman" w:hAnsi="Times New Roman" w:cs="Times New Roman"/>
          <w:b/>
          <w:bCs/>
          <w:i/>
          <w:iCs/>
        </w:rPr>
        <w:t>Data Selection:</w:t>
      </w:r>
      <w:r w:rsidRPr="23D5C893">
        <w:rPr>
          <w:rFonts w:ascii="Times New Roman" w:hAnsi="Times New Roman" w:cs="Times New Roman"/>
          <w:i/>
          <w:iCs/>
        </w:rPr>
        <w:t> </w:t>
      </w:r>
      <w:r w:rsidRPr="23D5C893">
        <w:rPr>
          <w:rFonts w:ascii="Times New Roman" w:hAnsi="Times New Roman" w:cs="Times New Roman"/>
        </w:rPr>
        <w:t xml:space="preserve">Extract T1-weighted and T2-weighted structural MRI data processed using </w:t>
      </w:r>
      <w:proofErr w:type="spellStart"/>
      <w:r w:rsidRPr="23D5C893">
        <w:rPr>
          <w:rFonts w:ascii="Times New Roman" w:hAnsi="Times New Roman" w:cs="Times New Roman"/>
        </w:rPr>
        <w:t>FreeSurfer’s</w:t>
      </w:r>
      <w:proofErr w:type="spellEnd"/>
      <w:r w:rsidRPr="23D5C893">
        <w:rPr>
          <w:rFonts w:ascii="Times New Roman" w:hAnsi="Times New Roman" w:cs="Times New Roman"/>
        </w:rPr>
        <w:t xml:space="preserve"> longitudinal pipeline for segmentation of hippocampal subregions (e.g., anterior/posterior hippocampus) and subfields (e.g., CA1, CA3, dentate gyrus). Also obtain measures of anemia and iron biomarkers </w:t>
      </w:r>
      <w:r>
        <w:rPr>
          <w:rFonts w:ascii="Times New Roman" w:hAnsi="Times New Roman" w:cs="Times New Roman"/>
        </w:rPr>
        <w:t xml:space="preserve">data </w:t>
      </w:r>
      <w:r w:rsidRPr="23D5C893">
        <w:rPr>
          <w:rFonts w:ascii="Times New Roman" w:hAnsi="Times New Roman" w:cs="Times New Roman"/>
        </w:rPr>
        <w:t>(</w:t>
      </w:r>
      <w:commentRangeStart w:id="1"/>
      <w:commentRangeStart w:id="2"/>
      <w:r w:rsidRPr="23D5C893">
        <w:rPr>
          <w:rFonts w:ascii="Times New Roman" w:hAnsi="Times New Roman" w:cs="Times New Roman"/>
        </w:rPr>
        <w:t>hemoglobin, ferritin</w:t>
      </w:r>
      <w:commentRangeEnd w:id="1"/>
      <w:r>
        <w:rPr>
          <w:rStyle w:val="CommentReference"/>
        </w:rPr>
        <w:commentReference w:id="1"/>
      </w:r>
      <w:commentRangeEnd w:id="2"/>
      <w:r>
        <w:rPr>
          <w:rStyle w:val="CommentReference"/>
        </w:rPr>
        <w:commentReference w:id="2"/>
      </w:r>
      <w:r w:rsidRPr="23D5C893">
        <w:rPr>
          <w:rFonts w:ascii="Times New Roman" w:hAnsi="Times New Roman" w:cs="Times New Roman"/>
        </w:rPr>
        <w:t>).</w:t>
      </w:r>
      <w:r>
        <w:rPr>
          <w:rFonts w:ascii="Times New Roman" w:hAnsi="Times New Roman" w:cs="Times New Roman"/>
        </w:rPr>
        <w:t xml:space="preserve"> </w:t>
      </w:r>
      <w:r w:rsidRPr="004033E9">
        <w:rPr>
          <w:rFonts w:ascii="Times New Roman" w:hAnsi="Times New Roman" w:cs="Times New Roman"/>
        </w:rPr>
        <w:t>Ensure data is harmonized across different scanners and acquisition protocols</w:t>
      </w:r>
      <w:r>
        <w:rPr>
          <w:rFonts w:ascii="Times New Roman" w:hAnsi="Times New Roman" w:cs="Times New Roman"/>
        </w:rPr>
        <w:t>.</w:t>
      </w:r>
    </w:p>
    <w:p w14:paraId="557E5C1F" w14:textId="77777777" w:rsidR="006F588F" w:rsidRDefault="006F588F" w:rsidP="006F588F">
      <w:pPr>
        <w:rPr>
          <w:rFonts w:ascii="Times New Roman" w:hAnsi="Times New Roman" w:cs="Times New Roman"/>
          <w:b/>
          <w:bCs/>
          <w:i/>
          <w:iCs/>
        </w:rPr>
      </w:pPr>
      <w:r w:rsidRPr="23D5C893">
        <w:rPr>
          <w:rFonts w:ascii="Times New Roman" w:hAnsi="Times New Roman" w:cs="Times New Roman"/>
          <w:b/>
          <w:bCs/>
          <w:i/>
          <w:iCs/>
        </w:rPr>
        <w:t>Statistical Analysis:</w:t>
      </w:r>
    </w:p>
    <w:p w14:paraId="6BA0EB40" w14:textId="77777777" w:rsidR="006F588F" w:rsidRPr="00713C3B" w:rsidRDefault="006F588F" w:rsidP="006F588F">
      <w:pPr>
        <w:pStyle w:val="ListParagraph"/>
        <w:numPr>
          <w:ilvl w:val="0"/>
          <w:numId w:val="6"/>
        </w:numPr>
        <w:rPr>
          <w:rFonts w:ascii="Times New Roman" w:hAnsi="Times New Roman" w:cs="Times New Roman"/>
        </w:rPr>
      </w:pPr>
      <w:r w:rsidRPr="00713C3B">
        <w:rPr>
          <w:rFonts w:ascii="Times New Roman" w:hAnsi="Times New Roman" w:cs="Times New Roman"/>
        </w:rPr>
        <w:t>Classify participants into ID and iron-sufficient groups using clinical cutoffs (Hb &lt; 12 g/dL, Ft &lt; 15 mg/mL). Compare hippocampal subregion and subfield volumes between these groups using:</w:t>
      </w:r>
    </w:p>
    <w:p w14:paraId="176DD5DC" w14:textId="77777777" w:rsidR="006F588F" w:rsidRPr="00713C3B" w:rsidRDefault="006F588F" w:rsidP="006F588F">
      <w:pPr>
        <w:numPr>
          <w:ilvl w:val="1"/>
          <w:numId w:val="6"/>
        </w:numPr>
        <w:spacing w:after="0" w:line="240" w:lineRule="auto"/>
        <w:rPr>
          <w:rFonts w:ascii="Times New Roman" w:hAnsi="Times New Roman" w:cs="Times New Roman"/>
        </w:rPr>
      </w:pPr>
      <w:r w:rsidRPr="00713C3B">
        <w:rPr>
          <w:rFonts w:ascii="Times New Roman" w:hAnsi="Times New Roman" w:cs="Times New Roman"/>
        </w:rPr>
        <w:t>Independent t-tests or Mann-Whitney U tests for cross-sectional comparisons.</w:t>
      </w:r>
    </w:p>
    <w:p w14:paraId="6BB22A11" w14:textId="77777777" w:rsidR="006F588F" w:rsidRPr="00713C3B" w:rsidRDefault="006F588F" w:rsidP="006F588F">
      <w:pPr>
        <w:numPr>
          <w:ilvl w:val="1"/>
          <w:numId w:val="6"/>
        </w:numPr>
        <w:spacing w:after="0" w:line="240" w:lineRule="auto"/>
        <w:rPr>
          <w:rFonts w:ascii="Times New Roman" w:hAnsi="Times New Roman" w:cs="Times New Roman"/>
        </w:rPr>
      </w:pPr>
      <w:r w:rsidRPr="00713C3B">
        <w:rPr>
          <w:rFonts w:ascii="Times New Roman" w:hAnsi="Times New Roman" w:cs="Times New Roman"/>
        </w:rPr>
        <w:t>LMMs to assess group differences over time while adjusting for covariates.</w:t>
      </w:r>
    </w:p>
    <w:p w14:paraId="2D04C384" w14:textId="77777777" w:rsidR="006F588F" w:rsidRDefault="006F588F" w:rsidP="006F588F">
      <w:pPr>
        <w:pStyle w:val="ListParagraph"/>
        <w:numPr>
          <w:ilvl w:val="0"/>
          <w:numId w:val="6"/>
        </w:numPr>
        <w:rPr>
          <w:rFonts w:ascii="Times New Roman" w:hAnsi="Times New Roman" w:cs="Times New Roman"/>
        </w:rPr>
      </w:pPr>
      <w:r w:rsidRPr="00713C3B">
        <w:rPr>
          <w:rFonts w:ascii="Times New Roman" w:hAnsi="Times New Roman" w:cs="Times New Roman"/>
        </w:rPr>
        <w:t>Conduct multivariate regression to examine the association between serum ferritin levels and hippocampal volumes. Adjust for confounders, including age, sex, socioeconomic status (SES), pubertal status, physical activity levels, estimated total intracranial volume (</w:t>
      </w:r>
      <w:proofErr w:type="spellStart"/>
      <w:r w:rsidRPr="00713C3B">
        <w:rPr>
          <w:rFonts w:ascii="Times New Roman" w:hAnsi="Times New Roman" w:cs="Times New Roman"/>
        </w:rPr>
        <w:t>eTIV</w:t>
      </w:r>
      <w:proofErr w:type="spellEnd"/>
      <w:r w:rsidRPr="00713C3B">
        <w:rPr>
          <w:rFonts w:ascii="Times New Roman" w:hAnsi="Times New Roman" w:cs="Times New Roman"/>
        </w:rPr>
        <w:t xml:space="preserve">), </w:t>
      </w:r>
      <w:proofErr w:type="spellStart"/>
      <w:r w:rsidRPr="00713C3B">
        <w:rPr>
          <w:rFonts w:ascii="Times New Roman" w:hAnsi="Times New Roman" w:cs="Times New Roman"/>
        </w:rPr>
        <w:t>etc</w:t>
      </w:r>
      <w:proofErr w:type="spellEnd"/>
    </w:p>
    <w:p w14:paraId="2ACD63AA" w14:textId="77777777" w:rsidR="006F588F" w:rsidRDefault="006F588F" w:rsidP="006F588F">
      <w:pPr>
        <w:pStyle w:val="ListParagraph"/>
        <w:numPr>
          <w:ilvl w:val="0"/>
          <w:numId w:val="6"/>
        </w:numPr>
        <w:rPr>
          <w:rFonts w:ascii="Times New Roman" w:hAnsi="Times New Roman" w:cs="Times New Roman"/>
        </w:rPr>
      </w:pPr>
      <w:r w:rsidRPr="00713C3B">
        <w:rPr>
          <w:rFonts w:ascii="Times New Roman" w:hAnsi="Times New Roman" w:cs="Times New Roman"/>
        </w:rPr>
        <w:t>Use LMMs to assess the relationship between iron biomarkers at baseline and hippocampal volumes over time.</w:t>
      </w:r>
    </w:p>
    <w:p w14:paraId="247539E4" w14:textId="77777777" w:rsidR="006F588F" w:rsidRPr="00713C3B" w:rsidRDefault="006F588F" w:rsidP="006F588F">
      <w:pPr>
        <w:pStyle w:val="ListParagraph"/>
        <w:numPr>
          <w:ilvl w:val="0"/>
          <w:numId w:val="6"/>
        </w:numPr>
        <w:rPr>
          <w:rFonts w:ascii="Times New Roman" w:hAnsi="Times New Roman" w:cs="Times New Roman"/>
        </w:rPr>
      </w:pPr>
      <w:r w:rsidRPr="00713C3B">
        <w:rPr>
          <w:rFonts w:ascii="Times New Roman" w:hAnsi="Times New Roman" w:cs="Times New Roman"/>
        </w:rPr>
        <w:t>Include random intercepts and slopes to account for individual variability in baseline levels and rates of change.</w:t>
      </w:r>
    </w:p>
    <w:p w14:paraId="403A9E18" w14:textId="77777777" w:rsidR="006F588F" w:rsidRPr="00832212" w:rsidRDefault="006F588F" w:rsidP="006F588F">
      <w:pPr>
        <w:rPr>
          <w:rFonts w:ascii="Times New Roman" w:hAnsi="Times New Roman" w:cs="Times New Roman"/>
          <w:i/>
          <w:iCs/>
        </w:rPr>
      </w:pPr>
    </w:p>
    <w:p w14:paraId="77605B5E" w14:textId="7BCBE2FD" w:rsidR="006F588F" w:rsidRDefault="006F588F" w:rsidP="006F588F">
      <w:pPr>
        <w:textAlignment w:val="baseline"/>
        <w:rPr>
          <w:rFonts w:ascii="Times New Roman" w:eastAsia="Times New Roman" w:hAnsi="Times New Roman" w:cs="Times New Roman"/>
          <w:color w:val="000000"/>
        </w:rPr>
      </w:pPr>
      <w:r w:rsidRPr="00E12231">
        <w:rPr>
          <w:rFonts w:ascii="Times New Roman" w:eastAsia="Times New Roman" w:hAnsi="Times New Roman" w:cs="Times New Roman"/>
          <w:b/>
          <w:bCs/>
          <w:i/>
          <w:iCs/>
          <w:color w:val="000000"/>
        </w:rPr>
        <w:lastRenderedPageBreak/>
        <w:t xml:space="preserve">Expected results: </w:t>
      </w:r>
      <w:r w:rsidRPr="00E361A1">
        <w:rPr>
          <w:rFonts w:ascii="Times New Roman" w:eastAsia="Times New Roman" w:hAnsi="Times New Roman" w:cs="Times New Roman"/>
          <w:color w:val="000000"/>
        </w:rPr>
        <w:t xml:space="preserve">We hypothesize that </w:t>
      </w:r>
      <w:r>
        <w:rPr>
          <w:rFonts w:ascii="Times New Roman" w:eastAsia="Times New Roman" w:hAnsi="Times New Roman" w:cs="Times New Roman"/>
          <w:color w:val="000000"/>
        </w:rPr>
        <w:t>a</w:t>
      </w:r>
      <w:r w:rsidRPr="00713C3B">
        <w:rPr>
          <w:rFonts w:ascii="Times New Roman" w:eastAsia="Times New Roman" w:hAnsi="Times New Roman" w:cs="Times New Roman"/>
          <w:color w:val="000000"/>
        </w:rPr>
        <w:t xml:space="preserve">dolescents with iron deficiency (serum ferritin &lt; </w:t>
      </w:r>
      <w:r>
        <w:rPr>
          <w:rFonts w:ascii="Times New Roman" w:eastAsia="Times New Roman" w:hAnsi="Times New Roman" w:cs="Times New Roman"/>
          <w:color w:val="000000"/>
        </w:rPr>
        <w:t>15</w:t>
      </w:r>
      <w:r w:rsidRPr="00713C3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w:t>
      </w:r>
      <w:r w:rsidRPr="00713C3B">
        <w:rPr>
          <w:rFonts w:ascii="Times New Roman" w:eastAsia="Times New Roman" w:hAnsi="Times New Roman" w:cs="Times New Roman"/>
          <w:color w:val="000000"/>
        </w:rPr>
        <w:t>g/mL)</w:t>
      </w:r>
      <w:r>
        <w:rPr>
          <w:rFonts w:ascii="Times New Roman" w:eastAsia="Times New Roman" w:hAnsi="Times New Roman" w:cs="Times New Roman"/>
          <w:color w:val="000000"/>
        </w:rPr>
        <w:t xml:space="preserve"> will</w:t>
      </w:r>
      <w:r w:rsidRPr="00713C3B">
        <w:rPr>
          <w:rFonts w:ascii="Times New Roman" w:eastAsia="Times New Roman" w:hAnsi="Times New Roman" w:cs="Times New Roman"/>
          <w:color w:val="000000"/>
        </w:rPr>
        <w:t xml:space="preserve"> exhibit a greater degree of hippocampal atrophy compared to iron-sufficient </w:t>
      </w:r>
      <w:r>
        <w:rPr>
          <w:rFonts w:ascii="Times New Roman" w:eastAsia="Times New Roman" w:hAnsi="Times New Roman" w:cs="Times New Roman"/>
          <w:color w:val="000000"/>
        </w:rPr>
        <w:t>participants</w:t>
      </w:r>
      <w:r w:rsidRPr="00713C3B">
        <w:rPr>
          <w:rFonts w:ascii="Times New Roman" w:eastAsia="Times New Roman" w:hAnsi="Times New Roman" w:cs="Times New Roman"/>
          <w:color w:val="000000"/>
        </w:rPr>
        <w:t>, after controlling for confounders.</w:t>
      </w:r>
    </w:p>
    <w:p w14:paraId="408F69A2" w14:textId="77777777" w:rsidR="006F588F" w:rsidRPr="006F588F" w:rsidRDefault="006F588F" w:rsidP="006F588F">
      <w:pPr>
        <w:textAlignment w:val="baseline"/>
        <w:rPr>
          <w:rFonts w:ascii="Times New Roman" w:eastAsia="Times New Roman" w:hAnsi="Times New Roman" w:cs="Times New Roman"/>
          <w:color w:val="000000"/>
        </w:rPr>
      </w:pPr>
    </w:p>
    <w:p w14:paraId="3CA41883" w14:textId="57D00D07" w:rsidR="006F588F" w:rsidRPr="006F588F" w:rsidRDefault="006F588F" w:rsidP="006F588F">
      <w:pPr>
        <w:rPr>
          <w:rFonts w:ascii="Times New Roman" w:hAnsi="Times New Roman" w:cs="Times New Roman"/>
        </w:rPr>
      </w:pPr>
      <w:r w:rsidRPr="00307E81">
        <w:rPr>
          <w:rFonts w:ascii="Times New Roman" w:eastAsia="Times New Roman" w:hAnsi="Times New Roman" w:cs="Times New Roman"/>
          <w:b/>
          <w:bCs/>
          <w:i/>
          <w:iCs/>
          <w:color w:val="000000"/>
          <w:u w:val="single"/>
        </w:rPr>
        <w:t>Aim 2:</w:t>
      </w:r>
      <w:r w:rsidRPr="008A58A7">
        <w:rPr>
          <w:rFonts w:ascii="Times New Roman" w:hAnsi="Times New Roman" w:cs="Times New Roman"/>
          <w:b/>
          <w:bCs/>
          <w:i/>
          <w:iCs/>
        </w:rPr>
        <w:t xml:space="preserve"> Investigate the association between iron status and adiposity, as measured by BMI and waist </w:t>
      </w:r>
      <w:r w:rsidRPr="004033E9">
        <w:rPr>
          <w:rFonts w:ascii="Times New Roman" w:hAnsi="Times New Roman" w:cs="Times New Roman"/>
          <w:b/>
          <w:bCs/>
          <w:i/>
          <w:iCs/>
        </w:rPr>
        <w:t>circumference </w:t>
      </w:r>
      <w:commentRangeStart w:id="3"/>
      <w:commentRangeEnd w:id="3"/>
      <w:r w:rsidRPr="004033E9">
        <w:rPr>
          <w:rStyle w:val="CommentReference"/>
          <w:b/>
          <w:bCs/>
        </w:rPr>
        <w:commentReference w:id="3"/>
      </w:r>
      <w:r w:rsidRPr="004033E9">
        <w:rPr>
          <w:rFonts w:ascii="Times New Roman" w:hAnsi="Times New Roman" w:cs="Times New Roman"/>
          <w:b/>
          <w:bCs/>
          <w:i/>
          <w:iCs/>
        </w:rPr>
        <w:t>in adolescents</w:t>
      </w:r>
    </w:p>
    <w:p w14:paraId="7E4D3EBD" w14:textId="77777777" w:rsidR="006F588F" w:rsidRDefault="006F588F" w:rsidP="006F588F">
      <w:pPr>
        <w:rPr>
          <w:rFonts w:ascii="Times New Roman" w:hAnsi="Times New Roman" w:cs="Times New Roman"/>
        </w:rPr>
      </w:pPr>
      <w:r w:rsidRPr="00E361A1">
        <w:rPr>
          <w:rFonts w:ascii="Times New Roman" w:eastAsia="Times New Roman" w:hAnsi="Times New Roman" w:cs="Times New Roman"/>
          <w:b/>
          <w:bCs/>
          <w:i/>
          <w:iCs/>
          <w:color w:val="000000"/>
        </w:rPr>
        <w:t>Rationale</w:t>
      </w:r>
      <w:r w:rsidRPr="0079556E">
        <w:rPr>
          <w:rFonts w:ascii="Times New Roman" w:hAnsi="Times New Roman" w:cs="Times New Roman"/>
        </w:rPr>
        <w:t xml:space="preserve"> </w:t>
      </w:r>
      <w:r w:rsidRPr="008A58A7">
        <w:rPr>
          <w:rFonts w:ascii="Times New Roman" w:hAnsi="Times New Roman" w:cs="Times New Roman"/>
        </w:rPr>
        <w:t>While obesity-induced inflammation is well-documented as a driver of ID through increased hepcidin production that disrupts iron absorption</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{"citationID":"h0k6vXtQ","properties":{"formattedCitation":"(14)","plainCitation":"(14)","noteIndex":0},"citationItems":[{"id":1067,"uris":["http://zotero.org/users/local/rvCsX7Kv/items/79GV7FTJ"],"itemData":{"id":1067,"type":"article-journal","abstract":"Obesity is an excessive adipose tissue accumulation that may have detrimental effects on health. Particularly, childhood obesity has become one of the main public health problems in the 21st century, since its prevalence has widely increased in recent years. Childhood obesity is intimately related to the development of several comorbidities such as nonalcoholic fatty liver disease, dyslipidemia, type 2 diabetes mellitus, non-congenital cardiovascular disease, chronic inflammation and anemia, among others. Within this tangled interplay between these comorbidities and associated pathological conditions, obesity has been closely linked to important perturbations in iron metabolism. Iron is the second most abundant metal on Earth, but its bioavailability is hampered by its ability to form highly insoluble oxides, with iron deficiency being the most common nutritional disorder. Although every living organism requires iron, it may also cause toxic oxygen damage by generating oxygen free radicals through the Fenton reaction. Thus, iron homeostasis and metabolism must be tightly regulated in humans at every level (i.e., absorption, storage, transport, recycling). Dysregulation of any step involved in iron metabolism may lead to iron deficiencies and, eventually, to the anemic state related to obesity. In this review article, we summarize the existent evidence on the role of the most recently described components of iron metabolism and their alterations in obesity.","container-title":"International Journal of Molecular Sciences","DOI":"10.3390/ijms21155529","ISSN":"1422-0067","issue":"15","journalAbbreviation":"Int J Mol Sci","note":"PMID: 32752277\nPMCID: PMC7432525","page":"5529","source":"PubMed Central","title":"Iron Metabolism in Obesity and Metabolic Syndrome","volume":"21","author":[{"family":"González-Domínguez","given":"Álvaro"},{"family":"Visiedo-García","given":"Francisco M."},{"family":"Domínguez-Riscart","given":"Jesús"},{"family":"González-Domínguez","given":"Raúl"},{"family":"Mateos","given":"Rosa M."},{"family":"Lechuga-Sancho","given":"Alfonso María"}],"issued":{"date-parts":[["2020",8,1]]}}}],"schema":"https://github.com/citation-style-language/schema/raw/master/csl-citation.json"}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r>
        <w:rPr>
          <w:rFonts w:ascii="Times New Roman" w:hAnsi="Times New Roman" w:cs="Times New Roman"/>
        </w:rPr>
        <w:t xml:space="preserve">, </w:t>
      </w:r>
      <w:r w:rsidRPr="008A58A7">
        <w:rPr>
          <w:rFonts w:ascii="Times New Roman" w:hAnsi="Times New Roman" w:cs="Times New Roman"/>
        </w:rPr>
        <w:t>our study explores a novel reverse pathway: whether ID contributes to adiposity through its effects on brain structure and function. </w:t>
      </w:r>
    </w:p>
    <w:p w14:paraId="746CE11A" w14:textId="77777777" w:rsidR="006F588F" w:rsidRPr="008A58A7" w:rsidRDefault="006F588F" w:rsidP="006F588F">
      <w:pPr>
        <w:rPr>
          <w:rFonts w:ascii="Times New Roman" w:hAnsi="Times New Roman" w:cs="Times New Roman"/>
        </w:rPr>
      </w:pPr>
    </w:p>
    <w:p w14:paraId="100499CF" w14:textId="77777777" w:rsidR="006F588F" w:rsidRPr="005439E7" w:rsidRDefault="006F588F" w:rsidP="006F588F">
      <w:pPr>
        <w:rPr>
          <w:rFonts w:ascii="Times New Roman" w:hAnsi="Times New Roman" w:cs="Times New Roman"/>
          <w:b/>
          <w:bCs/>
        </w:rPr>
      </w:pPr>
      <w:r w:rsidRPr="005439E7">
        <w:rPr>
          <w:rFonts w:ascii="Times New Roman" w:hAnsi="Times New Roman" w:cs="Times New Roman"/>
          <w:b/>
          <w:bCs/>
          <w:i/>
          <w:iCs/>
        </w:rPr>
        <w:t>Data Preparation:</w:t>
      </w:r>
      <w:r w:rsidRPr="005439E7">
        <w:rPr>
          <w:rFonts w:ascii="Times New Roman" w:hAnsi="Times New Roman" w:cs="Times New Roman"/>
          <w:b/>
          <w:bCs/>
        </w:rPr>
        <w:t> </w:t>
      </w:r>
    </w:p>
    <w:p w14:paraId="1B8D5B51" w14:textId="77777777" w:rsidR="006F588F" w:rsidRPr="008A58A7" w:rsidRDefault="006F588F" w:rsidP="006F588F">
      <w:pPr>
        <w:rPr>
          <w:rFonts w:ascii="Times New Roman" w:hAnsi="Times New Roman" w:cs="Times New Roman"/>
        </w:rPr>
      </w:pPr>
      <w:r w:rsidRPr="008A58A7">
        <w:rPr>
          <w:rFonts w:ascii="Times New Roman" w:hAnsi="Times New Roman" w:cs="Times New Roman"/>
        </w:rPr>
        <w:t xml:space="preserve">Extract </w:t>
      </w:r>
      <w:r w:rsidRPr="23D5C893">
        <w:rPr>
          <w:rFonts w:ascii="Times New Roman" w:hAnsi="Times New Roman" w:cs="Times New Roman"/>
        </w:rPr>
        <w:t>measures of anemia and iron biomarkers (</w:t>
      </w:r>
      <w:commentRangeStart w:id="4"/>
      <w:commentRangeStart w:id="5"/>
      <w:r w:rsidRPr="23D5C893">
        <w:rPr>
          <w:rFonts w:ascii="Times New Roman" w:hAnsi="Times New Roman" w:cs="Times New Roman"/>
        </w:rPr>
        <w:t>hemoglobin, ferritin</w:t>
      </w:r>
      <w:commentRangeEnd w:id="4"/>
      <w:r>
        <w:rPr>
          <w:rStyle w:val="CommentReference"/>
        </w:rPr>
        <w:commentReference w:id="4"/>
      </w:r>
      <w:commentRangeEnd w:id="5"/>
      <w:r>
        <w:rPr>
          <w:rStyle w:val="CommentReference"/>
        </w:rPr>
        <w:commentReference w:id="5"/>
      </w:r>
      <w:r w:rsidRPr="23D5C893">
        <w:rPr>
          <w:rFonts w:ascii="Times New Roman" w:hAnsi="Times New Roman" w:cs="Times New Roman"/>
        </w:rPr>
        <w:t>)</w:t>
      </w:r>
      <w:r w:rsidRPr="008A58A7">
        <w:rPr>
          <w:rFonts w:ascii="Times New Roman" w:hAnsi="Times New Roman" w:cs="Times New Roman"/>
        </w:rPr>
        <w:t xml:space="preserve"> alongside anthropometric measures of adiposity (BMI z-scores and waist circumference). </w:t>
      </w:r>
    </w:p>
    <w:p w14:paraId="18F4DFFC" w14:textId="77777777" w:rsidR="006F588F" w:rsidRPr="008A58A7" w:rsidRDefault="006F588F" w:rsidP="006F588F">
      <w:pPr>
        <w:ind w:left="720"/>
        <w:rPr>
          <w:rFonts w:ascii="Times New Roman" w:hAnsi="Times New Roman" w:cs="Times New Roman"/>
        </w:rPr>
      </w:pPr>
    </w:p>
    <w:p w14:paraId="05418ACF" w14:textId="77777777" w:rsidR="006F588F" w:rsidRPr="005439E7" w:rsidRDefault="006F588F" w:rsidP="006F588F">
      <w:pPr>
        <w:rPr>
          <w:rFonts w:ascii="Times New Roman" w:hAnsi="Times New Roman" w:cs="Times New Roman"/>
          <w:b/>
          <w:bCs/>
        </w:rPr>
      </w:pPr>
      <w:r w:rsidRPr="005439E7">
        <w:rPr>
          <w:rFonts w:ascii="Times New Roman" w:hAnsi="Times New Roman" w:cs="Times New Roman"/>
          <w:b/>
          <w:bCs/>
          <w:i/>
          <w:iCs/>
        </w:rPr>
        <w:t>Statistical Analysis:</w:t>
      </w:r>
      <w:r w:rsidRPr="005439E7">
        <w:rPr>
          <w:rFonts w:ascii="Times New Roman" w:hAnsi="Times New Roman" w:cs="Times New Roman"/>
          <w:b/>
          <w:bCs/>
        </w:rPr>
        <w:t> </w:t>
      </w:r>
    </w:p>
    <w:p w14:paraId="3E76ECE2" w14:textId="77777777" w:rsidR="006F588F" w:rsidRPr="008A58A7" w:rsidRDefault="006F588F" w:rsidP="006F588F">
      <w:pPr>
        <w:numPr>
          <w:ilvl w:val="0"/>
          <w:numId w:val="1"/>
        </w:numPr>
        <w:spacing w:after="0" w:line="240" w:lineRule="auto"/>
        <w:rPr>
          <w:rFonts w:ascii="Times New Roman" w:hAnsi="Times New Roman" w:cs="Times New Roman"/>
        </w:rPr>
      </w:pPr>
      <w:r w:rsidRPr="008A58A7">
        <w:rPr>
          <w:rFonts w:ascii="Times New Roman" w:hAnsi="Times New Roman" w:cs="Times New Roman"/>
        </w:rPr>
        <w:t xml:space="preserve">Use </w:t>
      </w:r>
      <w:r>
        <w:rPr>
          <w:rFonts w:ascii="Times New Roman" w:hAnsi="Times New Roman" w:cs="Times New Roman"/>
        </w:rPr>
        <w:t xml:space="preserve">LMMs </w:t>
      </w:r>
      <w:r w:rsidRPr="008A58A7">
        <w:rPr>
          <w:rFonts w:ascii="Times New Roman" w:hAnsi="Times New Roman" w:cs="Times New Roman"/>
        </w:rPr>
        <w:t xml:space="preserve">to examine associations between iron biomarkers and adiposity measures while adjusting for confounders such as SES, physical activity levels, </w:t>
      </w:r>
      <w:proofErr w:type="spellStart"/>
      <w:r>
        <w:rPr>
          <w:rFonts w:ascii="Times New Roman" w:hAnsi="Times New Roman" w:cs="Times New Roman"/>
        </w:rPr>
        <w:t>e</w:t>
      </w:r>
      <w:r w:rsidRPr="008A58A7">
        <w:rPr>
          <w:rFonts w:ascii="Times New Roman" w:hAnsi="Times New Roman" w:cs="Times New Roman"/>
        </w:rPr>
        <w:t>TIV</w:t>
      </w:r>
      <w:proofErr w:type="spellEnd"/>
      <w:r w:rsidRPr="008A58A7">
        <w:rPr>
          <w:rFonts w:ascii="Times New Roman" w:hAnsi="Times New Roman" w:cs="Times New Roman"/>
        </w:rPr>
        <w:t>, pubertal status, sex, scanner type, etc. </w:t>
      </w:r>
    </w:p>
    <w:p w14:paraId="736A7117" w14:textId="77777777" w:rsidR="006F588F" w:rsidRDefault="006F588F" w:rsidP="006F588F">
      <w:pPr>
        <w:numPr>
          <w:ilvl w:val="0"/>
          <w:numId w:val="2"/>
        </w:numPr>
        <w:spacing w:after="0" w:line="240" w:lineRule="auto"/>
        <w:rPr>
          <w:rFonts w:ascii="Times New Roman" w:hAnsi="Times New Roman" w:cs="Times New Roman"/>
        </w:rPr>
      </w:pPr>
      <w:r w:rsidRPr="008A58A7">
        <w:rPr>
          <w:rFonts w:ascii="Times New Roman" w:hAnsi="Times New Roman" w:cs="Times New Roman"/>
        </w:rPr>
        <w:t>Explore potential non-linear relationships using GAM</w:t>
      </w:r>
      <w:r>
        <w:rPr>
          <w:rFonts w:ascii="Times New Roman" w:hAnsi="Times New Roman" w:cs="Times New Roman"/>
        </w:rPr>
        <w:t>Ms,</w:t>
      </w:r>
      <w:r w:rsidRPr="008A58A7">
        <w:rPr>
          <w:rFonts w:ascii="Times New Roman" w:hAnsi="Times New Roman" w:cs="Times New Roman"/>
        </w:rPr>
        <w:t xml:space="preserve"> if necessary. </w:t>
      </w:r>
    </w:p>
    <w:p w14:paraId="55817B23" w14:textId="77777777" w:rsidR="006F588F" w:rsidRPr="00FE493B" w:rsidRDefault="006F588F" w:rsidP="006F588F">
      <w:pPr>
        <w:ind w:left="720"/>
        <w:rPr>
          <w:rFonts w:ascii="Times New Roman" w:hAnsi="Times New Roman" w:cs="Times New Roman"/>
        </w:rPr>
      </w:pPr>
    </w:p>
    <w:p w14:paraId="635DCA40" w14:textId="77777777" w:rsidR="006F588F" w:rsidRPr="008A58A7" w:rsidRDefault="006F588F" w:rsidP="006F588F">
      <w:pPr>
        <w:rPr>
          <w:rFonts w:ascii="Times New Roman" w:hAnsi="Times New Roman" w:cs="Times New Roman"/>
        </w:rPr>
      </w:pPr>
      <w:r w:rsidRPr="005439E7">
        <w:rPr>
          <w:rFonts w:ascii="Times New Roman" w:hAnsi="Times New Roman" w:cs="Times New Roman"/>
          <w:b/>
          <w:bCs/>
          <w:i/>
          <w:iCs/>
        </w:rPr>
        <w:t>Expected Results</w:t>
      </w:r>
      <w:r w:rsidRPr="008A58A7">
        <w:rPr>
          <w:rFonts w:ascii="Times New Roman" w:hAnsi="Times New Roman" w:cs="Times New Roman"/>
          <w:i/>
          <w:iCs/>
        </w:rPr>
        <w:t xml:space="preserve">: </w:t>
      </w:r>
      <w:r w:rsidRPr="008A58A7">
        <w:rPr>
          <w:rFonts w:ascii="Times New Roman" w:hAnsi="Times New Roman" w:cs="Times New Roman"/>
        </w:rPr>
        <w:t>We hypothesize that lower iron status will be associated with higher BMI z-scores and waist circumference in adolescents. </w:t>
      </w:r>
    </w:p>
    <w:p w14:paraId="2024DF9B" w14:textId="77777777" w:rsidR="006F588F" w:rsidRDefault="006F588F" w:rsidP="006F588F">
      <w:pPr>
        <w:textAlignment w:val="baseline"/>
        <w:rPr>
          <w:rFonts w:ascii="Times New Roman" w:eastAsia="Times New Roman" w:hAnsi="Times New Roman" w:cs="Times New Roman"/>
          <w:b/>
          <w:bCs/>
          <w:i/>
          <w:iCs/>
          <w:color w:val="000000"/>
          <w:u w:val="single"/>
        </w:rPr>
      </w:pPr>
    </w:p>
    <w:p w14:paraId="23AE58AD" w14:textId="58D4404B" w:rsidR="006F588F" w:rsidRDefault="006F588F" w:rsidP="006F588F">
      <w:pPr>
        <w:textAlignment w:val="baseline"/>
        <w:rPr>
          <w:rFonts w:ascii="Times New Roman" w:eastAsia="Times New Roman" w:hAnsi="Times New Roman" w:cs="Times New Roman"/>
          <w:i/>
          <w:iCs/>
          <w:color w:val="000000"/>
          <w:u w:val="single"/>
        </w:rPr>
      </w:pPr>
      <w:r w:rsidRPr="00307E81">
        <w:rPr>
          <w:rFonts w:ascii="Times New Roman" w:eastAsia="Times New Roman" w:hAnsi="Times New Roman" w:cs="Times New Roman"/>
          <w:b/>
          <w:bCs/>
          <w:i/>
          <w:iCs/>
          <w:color w:val="000000"/>
          <w:u w:val="single"/>
        </w:rPr>
        <w:t xml:space="preserve">Aim 3: </w:t>
      </w:r>
      <w:r w:rsidRPr="008A58A7">
        <w:rPr>
          <w:rFonts w:ascii="Times New Roman" w:hAnsi="Times New Roman" w:cs="Times New Roman"/>
          <w:b/>
          <w:bCs/>
          <w:i/>
          <w:iCs/>
        </w:rPr>
        <w:t xml:space="preserve">Analyze if hippocampal atrophy is associated with adiposity, </w:t>
      </w:r>
      <w:r>
        <w:rPr>
          <w:rFonts w:ascii="Times New Roman" w:hAnsi="Times New Roman" w:cs="Times New Roman"/>
          <w:b/>
          <w:bCs/>
          <w:i/>
          <w:iCs/>
        </w:rPr>
        <w:t>as measured by</w:t>
      </w:r>
      <w:r w:rsidRPr="008A58A7">
        <w:rPr>
          <w:rFonts w:ascii="Times New Roman" w:hAnsi="Times New Roman" w:cs="Times New Roman"/>
          <w:b/>
          <w:bCs/>
          <w:i/>
          <w:iCs/>
        </w:rPr>
        <w:t xml:space="preserve"> BMI and waist circumference</w:t>
      </w:r>
      <w:r w:rsidRPr="008A58A7">
        <w:rPr>
          <w:rFonts w:ascii="Times New Roman" w:hAnsi="Times New Roman" w:cs="Times New Roman"/>
        </w:rPr>
        <w:t> </w:t>
      </w:r>
    </w:p>
    <w:p w14:paraId="3C3429B8" w14:textId="77777777" w:rsidR="006F588F" w:rsidRPr="006F588F" w:rsidRDefault="006F588F" w:rsidP="006F588F">
      <w:pPr>
        <w:textAlignment w:val="baseline"/>
        <w:rPr>
          <w:rFonts w:ascii="Times New Roman" w:eastAsia="Times New Roman" w:hAnsi="Times New Roman" w:cs="Times New Roman"/>
          <w:i/>
          <w:iCs/>
          <w:color w:val="000000"/>
          <w:u w:val="single"/>
        </w:rPr>
      </w:pPr>
    </w:p>
    <w:p w14:paraId="728CA4E9" w14:textId="77777777" w:rsidR="006F588F" w:rsidRPr="008A58A7" w:rsidRDefault="006F588F" w:rsidP="006F588F">
      <w:pPr>
        <w:rPr>
          <w:rFonts w:ascii="Times New Roman" w:hAnsi="Times New Roman" w:cs="Times New Roman"/>
        </w:rPr>
      </w:pPr>
      <w:r w:rsidRPr="00E12231">
        <w:rPr>
          <w:rFonts w:ascii="Times New Roman" w:eastAsia="Times New Roman" w:hAnsi="Times New Roman" w:cs="Times New Roman"/>
          <w:b/>
          <w:bCs/>
          <w:i/>
          <w:iCs/>
          <w:color w:val="000000"/>
        </w:rPr>
        <w:t>Rational</w:t>
      </w:r>
      <w:r>
        <w:rPr>
          <w:rFonts w:ascii="Times New Roman" w:eastAsia="Times New Roman" w:hAnsi="Times New Roman" w:cs="Times New Roman"/>
          <w:b/>
          <w:bCs/>
          <w:i/>
          <w:iCs/>
          <w:color w:val="000000"/>
        </w:rPr>
        <w:t>e</w:t>
      </w:r>
      <w:r w:rsidRPr="00E12231">
        <w:rPr>
          <w:rFonts w:ascii="Times New Roman" w:eastAsia="Times New Roman" w:hAnsi="Times New Roman" w:cs="Times New Roman"/>
          <w:b/>
          <w:bCs/>
          <w:i/>
          <w:iCs/>
          <w:color w:val="000000"/>
        </w:rPr>
        <w:t xml:space="preserve">: </w:t>
      </w:r>
      <w:r w:rsidRPr="008A58A7">
        <w:rPr>
          <w:rFonts w:ascii="Times New Roman" w:hAnsi="Times New Roman" w:cs="Times New Roman"/>
        </w:rPr>
        <w:t xml:space="preserve">The hippocampus plays a crucial role in regulating eating behavior through memory-dependent mechanisms and integration of metabolic signals. Animal studies demonstrate that hippocampal dysfunction leads to increased meal frequency and altered satiety signaling. The </w:t>
      </w:r>
      <w:proofErr w:type="spellStart"/>
      <w:r w:rsidRPr="008A58A7">
        <w:rPr>
          <w:rFonts w:ascii="Times New Roman" w:hAnsi="Times New Roman" w:cs="Times New Roman"/>
        </w:rPr>
        <w:t>v</w:t>
      </w:r>
      <w:r>
        <w:rPr>
          <w:rFonts w:ascii="Times New Roman" w:hAnsi="Times New Roman" w:cs="Times New Roman"/>
        </w:rPr>
        <w:t>HP</w:t>
      </w:r>
      <w:proofErr w:type="spellEnd"/>
      <w:r>
        <w:rPr>
          <w:rFonts w:ascii="Times New Roman" w:hAnsi="Times New Roman" w:cs="Times New Roman"/>
        </w:rPr>
        <w:t xml:space="preserve"> </w:t>
      </w:r>
      <w:r w:rsidRPr="008A58A7">
        <w:rPr>
          <w:rFonts w:ascii="Times New Roman" w:hAnsi="Times New Roman" w:cs="Times New Roman"/>
        </w:rPr>
        <w:t xml:space="preserve">particularly integrates metabolic hormone signals with environmental food cues </w:t>
      </w:r>
      <w:r>
        <w:rPr>
          <w:rFonts w:ascii="Times New Roman" w:hAnsi="Times New Roman" w:cs="Times New Roman"/>
        </w:rPr>
        <w:fldChar w:fldCharType="begin"/>
      </w:r>
      <w:r>
        <w:rPr>
          <w:rFonts w:ascii="Times New Roman" w:hAnsi="Times New Roman" w:cs="Times New Roman"/>
        </w:rPr>
        <w:instrText xml:space="preserve"> ADDIN ZOTERO_ITEM CSL_CITATION {"citationID":"vDoR8c7T","properties":{"formattedCitation":"(15)","plainCitation":"(15)","noteIndex":0},"citationItems":[{"id":664,"uris":["http://zotero.org/users/local/rvCsX7Kv/items/62BA7CFQ"],"itemData":{"id":664,"type":"article-journal","abstract":"A wide variety of species, including vertebrate and invertebrates, consume food in bouts (i.e., meals). Decades of research suggest that different mechanisms regulate meal initiation (when to start eating) versus meal termination (how much to eat in a meal, also known as satiety). There is a very limited understanding of the mechanisms that regulate meal onset and the duration of the postprandial intermeal interval (ppIMI). In the present review, we examine issues involved in measuring meal onset and some of the limited available evidence regarding how it is regulated. Then, we describe our recent work indicating that dorsal hippocampal neurons inhibit meal onset during the ppIMI and describe the processes that may be involved in this. We also synthesize recent evidence, including evidence from our laboratory, suggesting that overeating impairs hippocampal functioning and that impaired hippocampal functioning, in turn, contributes to the development and/or maintenance of diet-induced obesity. Finally, we identify critical questions and challenges for future research investigating neural controls of meal onset.","container-title":"American Journal of Physiology-Regulatory, Integrative and Comparative Physiology","DOI":"10.1152/ajpregu.00496.2013","issue":"10","note":"publisher: American Physiological Society","page":"R701–R713","title":"Remembering to eat: hippocampal regulation of meal onset","volume":"306","author":[{"family":"Parent","given":"Marise B."},{"family":"Darling","given":"Jenna N."},{"family":"Henderson","given":"Yoko O."}],"issued":{"date-parts":[["2014",5,15]]}}}],"schema":"https://github.com/citation-style-language/schema/raw/master/csl-citation.json"}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(15)</w:t>
      </w:r>
      <w:r>
        <w:rPr>
          <w:rFonts w:ascii="Times New Roman" w:hAnsi="Times New Roman" w:cs="Times New Roman"/>
        </w:rPr>
        <w:fldChar w:fldCharType="end"/>
      </w:r>
      <w:r>
        <w:rPr>
          <w:rFonts w:ascii="Times New Roman" w:hAnsi="Times New Roman" w:cs="Times New Roman"/>
        </w:rPr>
        <w:t>.</w:t>
      </w:r>
    </w:p>
    <w:p w14:paraId="189F641A" w14:textId="77777777" w:rsidR="006F588F" w:rsidRPr="008A58A7" w:rsidRDefault="006F588F" w:rsidP="006F588F">
      <w:pPr>
        <w:rPr>
          <w:rFonts w:ascii="Times New Roman" w:hAnsi="Times New Roman" w:cs="Times New Roman"/>
        </w:rPr>
      </w:pPr>
      <w:r w:rsidRPr="008A58A7">
        <w:rPr>
          <w:rFonts w:ascii="Times New Roman" w:hAnsi="Times New Roman" w:cs="Times New Roman"/>
        </w:rPr>
        <w:t> </w:t>
      </w:r>
    </w:p>
    <w:p w14:paraId="35CFEAAD" w14:textId="77777777" w:rsidR="006F588F" w:rsidRPr="00832212" w:rsidRDefault="006F588F" w:rsidP="006F588F">
      <w:pPr>
        <w:rPr>
          <w:rFonts w:ascii="Times New Roman" w:hAnsi="Times New Roman" w:cs="Times New Roman"/>
        </w:rPr>
      </w:pPr>
      <w:r w:rsidRPr="00832212">
        <w:rPr>
          <w:rFonts w:ascii="Times New Roman" w:hAnsi="Times New Roman" w:cs="Times New Roman"/>
          <w:b/>
          <w:bCs/>
          <w:i/>
          <w:iCs/>
        </w:rPr>
        <w:lastRenderedPageBreak/>
        <w:t xml:space="preserve">Data </w:t>
      </w:r>
      <w:r>
        <w:rPr>
          <w:rFonts w:ascii="Times New Roman" w:hAnsi="Times New Roman" w:cs="Times New Roman"/>
          <w:b/>
          <w:bCs/>
          <w:i/>
          <w:iCs/>
        </w:rPr>
        <w:t>Selection</w:t>
      </w:r>
      <w:r w:rsidRPr="00832212">
        <w:rPr>
          <w:rFonts w:ascii="Times New Roman" w:hAnsi="Times New Roman" w:cs="Times New Roman"/>
          <w:b/>
          <w:bCs/>
          <w:i/>
          <w:iCs/>
        </w:rPr>
        <w:t>:</w:t>
      </w:r>
      <w:r w:rsidRPr="008A58A7">
        <w:rPr>
          <w:rFonts w:ascii="Times New Roman" w:hAnsi="Times New Roman" w:cs="Times New Roman"/>
        </w:rPr>
        <w:t> </w:t>
      </w:r>
      <w:r w:rsidRPr="00832212">
        <w:rPr>
          <w:rFonts w:ascii="Times New Roman" w:hAnsi="Times New Roman" w:cs="Times New Roman"/>
        </w:rPr>
        <w:t>Extract measures of BMI z-scores and waist circumference alongside quality-controlled hippocampal subregion/subfield volumes from structural MRI data.</w:t>
      </w:r>
      <w:r>
        <w:rPr>
          <w:rFonts w:ascii="Times New Roman" w:hAnsi="Times New Roman" w:cs="Times New Roman"/>
        </w:rPr>
        <w:t xml:space="preserve"> </w:t>
      </w:r>
      <w:r w:rsidRPr="004033E9">
        <w:rPr>
          <w:rFonts w:ascii="Times New Roman" w:hAnsi="Times New Roman" w:cs="Times New Roman"/>
        </w:rPr>
        <w:t>Ensure data is harmonized across different scanners and acquisition protocols</w:t>
      </w:r>
      <w:r>
        <w:rPr>
          <w:rFonts w:ascii="Times New Roman" w:hAnsi="Times New Roman" w:cs="Times New Roman"/>
        </w:rPr>
        <w:t>.</w:t>
      </w:r>
    </w:p>
    <w:p w14:paraId="046AAF4A" w14:textId="77777777" w:rsidR="006F588F" w:rsidRPr="00832212" w:rsidRDefault="006F588F" w:rsidP="006F588F">
      <w:pPr>
        <w:rPr>
          <w:rFonts w:ascii="Times New Roman" w:hAnsi="Times New Roman" w:cs="Times New Roman"/>
        </w:rPr>
      </w:pPr>
    </w:p>
    <w:p w14:paraId="0BD36574" w14:textId="77777777" w:rsidR="006F588F" w:rsidRPr="00832212" w:rsidRDefault="006F588F" w:rsidP="006F588F">
      <w:pPr>
        <w:rPr>
          <w:rFonts w:ascii="Times New Roman" w:hAnsi="Times New Roman" w:cs="Times New Roman"/>
          <w:b/>
          <w:bCs/>
        </w:rPr>
      </w:pPr>
      <w:r w:rsidRPr="00832212">
        <w:rPr>
          <w:rFonts w:ascii="Times New Roman" w:hAnsi="Times New Roman" w:cs="Times New Roman"/>
          <w:b/>
          <w:bCs/>
          <w:i/>
          <w:iCs/>
        </w:rPr>
        <w:t>Statistical Analysis:</w:t>
      </w:r>
      <w:r w:rsidRPr="00832212">
        <w:rPr>
          <w:rFonts w:ascii="Times New Roman" w:hAnsi="Times New Roman" w:cs="Times New Roman"/>
          <w:b/>
          <w:bCs/>
        </w:rPr>
        <w:t> </w:t>
      </w:r>
    </w:p>
    <w:p w14:paraId="47E7D620" w14:textId="77777777" w:rsidR="006F588F" w:rsidRDefault="006F588F" w:rsidP="006F588F">
      <w:pPr>
        <w:numPr>
          <w:ilvl w:val="0"/>
          <w:numId w:val="3"/>
        </w:numPr>
        <w:spacing w:after="0" w:line="240" w:lineRule="auto"/>
        <w:rPr>
          <w:rFonts w:ascii="Times New Roman" w:hAnsi="Times New Roman" w:cs="Times New Roman"/>
        </w:rPr>
      </w:pPr>
      <w:r w:rsidRPr="005439E7">
        <w:rPr>
          <w:rFonts w:ascii="Times New Roman" w:hAnsi="Times New Roman" w:cs="Times New Roman"/>
        </w:rPr>
        <w:t xml:space="preserve">Implement </w:t>
      </w:r>
      <w:r>
        <w:rPr>
          <w:rFonts w:ascii="Times New Roman" w:hAnsi="Times New Roman" w:cs="Times New Roman"/>
        </w:rPr>
        <w:t>LMMs</w:t>
      </w:r>
      <w:r w:rsidRPr="005439E7">
        <w:rPr>
          <w:rFonts w:ascii="Times New Roman" w:hAnsi="Times New Roman" w:cs="Times New Roman"/>
        </w:rPr>
        <w:t xml:space="preserve"> with lagged predictors</w:t>
      </w:r>
      <w:r>
        <w:rPr>
          <w:rFonts w:ascii="Times New Roman" w:hAnsi="Times New Roman" w:cs="Times New Roman"/>
        </w:rPr>
        <w:t xml:space="preserve"> </w:t>
      </w:r>
      <w:r w:rsidRPr="005439E7">
        <w:rPr>
          <w:rFonts w:ascii="Times New Roman" w:hAnsi="Times New Roman" w:cs="Times New Roman"/>
        </w:rPr>
        <w:t>to assess whether hippocampal volumes predict BMI z-scores and waist circumference</w:t>
      </w:r>
      <w:r>
        <w:rPr>
          <w:rFonts w:ascii="Times New Roman" w:hAnsi="Times New Roman" w:cs="Times New Roman"/>
        </w:rPr>
        <w:t xml:space="preserve"> </w:t>
      </w:r>
      <w:r w:rsidRPr="005439E7">
        <w:rPr>
          <w:rFonts w:ascii="Times New Roman" w:hAnsi="Times New Roman" w:cs="Times New Roman"/>
        </w:rPr>
        <w:t>while controlling for baseline levels</w:t>
      </w:r>
      <w:r>
        <w:rPr>
          <w:rFonts w:ascii="Times New Roman" w:hAnsi="Times New Roman" w:cs="Times New Roman"/>
        </w:rPr>
        <w:t>.</w:t>
      </w:r>
    </w:p>
    <w:p w14:paraId="240E724D" w14:textId="77777777" w:rsidR="006F588F" w:rsidRPr="005439E7" w:rsidRDefault="006F588F" w:rsidP="006F588F">
      <w:pPr>
        <w:numPr>
          <w:ilvl w:val="0"/>
          <w:numId w:val="3"/>
        </w:numPr>
        <w:spacing w:after="0" w:line="240" w:lineRule="auto"/>
        <w:rPr>
          <w:rFonts w:ascii="Times New Roman" w:hAnsi="Times New Roman" w:cs="Times New Roman"/>
        </w:rPr>
      </w:pPr>
      <w:r w:rsidRPr="005439E7">
        <w:rPr>
          <w:rFonts w:ascii="Times New Roman" w:hAnsi="Times New Roman" w:cs="Times New Roman"/>
        </w:rPr>
        <w:t xml:space="preserve">Include covariates such as </w:t>
      </w:r>
      <w:proofErr w:type="spellStart"/>
      <w:r w:rsidRPr="005439E7">
        <w:rPr>
          <w:rFonts w:ascii="Times New Roman" w:hAnsi="Times New Roman" w:cs="Times New Roman"/>
        </w:rPr>
        <w:t>eTIV</w:t>
      </w:r>
      <w:proofErr w:type="spellEnd"/>
      <w:r w:rsidRPr="005439E7">
        <w:rPr>
          <w:rFonts w:ascii="Times New Roman" w:hAnsi="Times New Roman" w:cs="Times New Roman"/>
        </w:rPr>
        <w:t>, SES, pubertal status, sex, scanner type, etc. </w:t>
      </w:r>
    </w:p>
    <w:p w14:paraId="5943C44B" w14:textId="77777777" w:rsidR="006F588F" w:rsidRDefault="006F588F" w:rsidP="006F588F">
      <w:pPr>
        <w:numPr>
          <w:ilvl w:val="0"/>
          <w:numId w:val="4"/>
        </w:numPr>
        <w:spacing w:after="0" w:line="240" w:lineRule="auto"/>
        <w:rPr>
          <w:rFonts w:ascii="Times New Roman" w:hAnsi="Times New Roman" w:cs="Times New Roman"/>
        </w:rPr>
      </w:pPr>
      <w:r w:rsidRPr="008A58A7">
        <w:rPr>
          <w:rFonts w:ascii="Times New Roman" w:hAnsi="Times New Roman" w:cs="Times New Roman"/>
        </w:rPr>
        <w:t xml:space="preserve">Test interaction effects between specific hippocampal subregions (e.g. left vs right, </w:t>
      </w:r>
      <w:proofErr w:type="spellStart"/>
      <w:r w:rsidRPr="008A58A7">
        <w:rPr>
          <w:rFonts w:ascii="Times New Roman" w:hAnsi="Times New Roman" w:cs="Times New Roman"/>
        </w:rPr>
        <w:t>vHP</w:t>
      </w:r>
      <w:proofErr w:type="spellEnd"/>
      <w:r w:rsidRPr="008A58A7">
        <w:rPr>
          <w:rFonts w:ascii="Times New Roman" w:hAnsi="Times New Roman" w:cs="Times New Roman"/>
        </w:rPr>
        <w:t xml:space="preserve"> vs </w:t>
      </w:r>
      <w:proofErr w:type="spellStart"/>
      <w:r w:rsidRPr="008A58A7">
        <w:rPr>
          <w:rFonts w:ascii="Times New Roman" w:hAnsi="Times New Roman" w:cs="Times New Roman"/>
        </w:rPr>
        <w:t>dHP</w:t>
      </w:r>
      <w:proofErr w:type="spellEnd"/>
      <w:r w:rsidRPr="008A58A7">
        <w:rPr>
          <w:rFonts w:ascii="Times New Roman" w:hAnsi="Times New Roman" w:cs="Times New Roman"/>
        </w:rPr>
        <w:t>) and adiposity measures to identify region-specific contributions. </w:t>
      </w:r>
    </w:p>
    <w:p w14:paraId="17CE66A9" w14:textId="77777777" w:rsidR="006F588F" w:rsidRDefault="006F588F" w:rsidP="006F588F">
      <w:pPr>
        <w:numPr>
          <w:ilvl w:val="0"/>
          <w:numId w:val="4"/>
        </w:numPr>
        <w:spacing w:after="0" w:line="240" w:lineRule="auto"/>
        <w:rPr>
          <w:rFonts w:ascii="Times New Roman" w:hAnsi="Times New Roman" w:cs="Times New Roman"/>
        </w:rPr>
      </w:pPr>
      <w:r w:rsidRPr="00021155">
        <w:rPr>
          <w:rFonts w:ascii="Times New Roman" w:hAnsi="Times New Roman" w:cs="Times New Roman"/>
        </w:rPr>
        <w:t>Examine potential non-linear relationships using GAMMs</w:t>
      </w:r>
      <w:r>
        <w:rPr>
          <w:rFonts w:ascii="Times New Roman" w:hAnsi="Times New Roman" w:cs="Times New Roman"/>
        </w:rPr>
        <w:t>, if necessary.</w:t>
      </w:r>
    </w:p>
    <w:p w14:paraId="64452D12" w14:textId="77777777" w:rsidR="006F588F" w:rsidRDefault="006F588F" w:rsidP="006F588F">
      <w:pPr>
        <w:numPr>
          <w:ilvl w:val="0"/>
          <w:numId w:val="4"/>
        </w:numPr>
        <w:spacing w:after="0" w:line="240" w:lineRule="auto"/>
        <w:rPr>
          <w:rFonts w:ascii="Times New Roman" w:hAnsi="Times New Roman" w:cs="Times New Roman"/>
        </w:rPr>
      </w:pPr>
      <w:r w:rsidRPr="00021155">
        <w:rPr>
          <w:rFonts w:ascii="Times New Roman" w:hAnsi="Times New Roman" w:cs="Times New Roman"/>
        </w:rPr>
        <w:t>Assess longitudinal trajectories of hippocampal atrophy and adiposity to identify critical developmental windows of vulnerability.</w:t>
      </w:r>
    </w:p>
    <w:p w14:paraId="4CDEF6E9" w14:textId="77777777" w:rsidR="006F588F" w:rsidRPr="00FE493B" w:rsidRDefault="006F588F" w:rsidP="006F588F">
      <w:pPr>
        <w:ind w:left="720"/>
        <w:rPr>
          <w:rFonts w:ascii="Times New Roman" w:hAnsi="Times New Roman" w:cs="Times New Roman"/>
        </w:rPr>
      </w:pPr>
    </w:p>
    <w:p w14:paraId="20B32DA6" w14:textId="77777777" w:rsidR="006F588F" w:rsidRPr="008A58A7" w:rsidRDefault="006F588F" w:rsidP="006F588F">
      <w:pPr>
        <w:rPr>
          <w:rFonts w:ascii="Times New Roman" w:hAnsi="Times New Roman" w:cs="Times New Roman"/>
        </w:rPr>
      </w:pPr>
      <w:r w:rsidRPr="005439E7">
        <w:rPr>
          <w:rFonts w:ascii="Times New Roman" w:hAnsi="Times New Roman" w:cs="Times New Roman"/>
          <w:b/>
          <w:bCs/>
          <w:i/>
          <w:iCs/>
        </w:rPr>
        <w:t>Expected Results</w:t>
      </w:r>
      <w:r w:rsidRPr="008A58A7">
        <w:rPr>
          <w:rFonts w:ascii="Times New Roman" w:hAnsi="Times New Roman" w:cs="Times New Roman"/>
          <w:i/>
          <w:iCs/>
        </w:rPr>
        <w:t>:</w:t>
      </w:r>
      <w:r w:rsidRPr="008A58A7">
        <w:rPr>
          <w:rFonts w:ascii="Times New Roman" w:hAnsi="Times New Roman" w:cs="Times New Roman"/>
        </w:rPr>
        <w:t xml:space="preserve"> We hypothesize that </w:t>
      </w:r>
      <w:r>
        <w:rPr>
          <w:rFonts w:ascii="Times New Roman" w:hAnsi="Times New Roman" w:cs="Times New Roman"/>
        </w:rPr>
        <w:t>low</w:t>
      </w:r>
      <w:r w:rsidRPr="008A58A7">
        <w:rPr>
          <w:rFonts w:ascii="Times New Roman" w:hAnsi="Times New Roman" w:cs="Times New Roman"/>
        </w:rPr>
        <w:t xml:space="preserve"> hippocampal volumes will be associated with higher BMI z-scores and waist circumference. </w:t>
      </w:r>
    </w:p>
    <w:p w14:paraId="14EB0D74" w14:textId="77777777" w:rsidR="006F588F" w:rsidRPr="0079556E" w:rsidRDefault="006F588F" w:rsidP="006F588F">
      <w:pPr>
        <w:rPr>
          <w:rFonts w:ascii="Times New Roman" w:hAnsi="Times New Roman" w:cs="Times New Roman"/>
        </w:rPr>
      </w:pPr>
      <w:r w:rsidRPr="008A58A7">
        <w:rPr>
          <w:rFonts w:ascii="Times New Roman" w:hAnsi="Times New Roman" w:cs="Times New Roman"/>
        </w:rPr>
        <w:t> </w:t>
      </w:r>
    </w:p>
    <w:p w14:paraId="186FCDF2" w14:textId="77777777" w:rsidR="006F588F" w:rsidRPr="00307E81" w:rsidRDefault="006F588F" w:rsidP="006F588F">
      <w:pPr>
        <w:textAlignment w:val="baseline"/>
        <w:rPr>
          <w:rFonts w:ascii="Times New Roman" w:eastAsia="Times New Roman" w:hAnsi="Times New Roman" w:cs="Times New Roman"/>
          <w:i/>
          <w:iCs/>
          <w:color w:val="000000"/>
          <w:u w:val="single"/>
        </w:rPr>
      </w:pPr>
      <w:r w:rsidRPr="00307E81">
        <w:rPr>
          <w:rFonts w:ascii="Times New Roman" w:eastAsia="Times New Roman" w:hAnsi="Times New Roman" w:cs="Times New Roman"/>
          <w:b/>
          <w:bCs/>
          <w:i/>
          <w:iCs/>
          <w:color w:val="000000"/>
          <w:u w:val="single"/>
        </w:rPr>
        <w:t>Aim 4:</w:t>
      </w:r>
      <w:r>
        <w:rPr>
          <w:rFonts w:ascii="Times New Roman" w:eastAsia="Times New Roman" w:hAnsi="Times New Roman" w:cs="Times New Roman"/>
          <w:i/>
          <w:iCs/>
          <w:color w:val="000000"/>
          <w:u w:val="single"/>
        </w:rPr>
        <w:t xml:space="preserve"> </w:t>
      </w:r>
      <w:r w:rsidRPr="008A58A7">
        <w:rPr>
          <w:rFonts w:ascii="Times New Roman" w:hAnsi="Times New Roman" w:cs="Times New Roman"/>
          <w:b/>
          <w:bCs/>
          <w:i/>
          <w:iCs/>
        </w:rPr>
        <w:t>Test the mediating role of hippocampal subregion and subfield volumes</w:t>
      </w:r>
      <w:r w:rsidRPr="008A58A7">
        <w:rPr>
          <w:rFonts w:ascii="Times New Roman" w:hAnsi="Times New Roman" w:cs="Times New Roman"/>
        </w:rPr>
        <w:t> </w:t>
      </w:r>
    </w:p>
    <w:p w14:paraId="143C763D" w14:textId="77777777" w:rsidR="006F588F" w:rsidRPr="000F3E6C" w:rsidRDefault="006F588F" w:rsidP="006F588F">
      <w:pPr>
        <w:textAlignment w:val="baseline"/>
        <w:rPr>
          <w:rFonts w:ascii="Times New Roman" w:eastAsia="Times New Roman" w:hAnsi="Times New Roman" w:cs="Times New Roman"/>
          <w:b/>
          <w:bCs/>
          <w:color w:val="000000"/>
          <w:u w:val="single"/>
        </w:rPr>
      </w:pPr>
    </w:p>
    <w:p w14:paraId="6E90B3E9" w14:textId="77777777" w:rsidR="006F588F" w:rsidRPr="008A58A7" w:rsidRDefault="006F588F" w:rsidP="006F588F">
      <w:pPr>
        <w:rPr>
          <w:rFonts w:ascii="Times New Roman" w:hAnsi="Times New Roman" w:cs="Times New Roman"/>
        </w:rPr>
      </w:pPr>
      <w:r w:rsidRPr="00307E81">
        <w:rPr>
          <w:rFonts w:ascii="Times New Roman" w:eastAsia="Times New Roman" w:hAnsi="Times New Roman" w:cs="Times New Roman"/>
          <w:b/>
          <w:bCs/>
          <w:i/>
          <w:iCs/>
          <w:color w:val="000000"/>
        </w:rPr>
        <w:t>Rationale:</w:t>
      </w:r>
      <w:r w:rsidRPr="000F3E6C">
        <w:rPr>
          <w:rFonts w:ascii="Times New Roman" w:eastAsia="Times New Roman" w:hAnsi="Times New Roman" w:cs="Times New Roman"/>
          <w:color w:val="000000"/>
        </w:rPr>
        <w:t> </w:t>
      </w:r>
      <w:r w:rsidRPr="008A58A7">
        <w:rPr>
          <w:rFonts w:ascii="Times New Roman" w:hAnsi="Times New Roman" w:cs="Times New Roman"/>
        </w:rPr>
        <w:t xml:space="preserve">The relationship between iron status and adiposity may be mediated </w:t>
      </w:r>
      <w:r>
        <w:rPr>
          <w:rFonts w:ascii="Times New Roman" w:hAnsi="Times New Roman" w:cs="Times New Roman"/>
        </w:rPr>
        <w:t>by changes in the</w:t>
      </w:r>
      <w:r w:rsidRPr="008A58A7">
        <w:rPr>
          <w:rFonts w:ascii="Times New Roman" w:hAnsi="Times New Roman" w:cs="Times New Roman"/>
        </w:rPr>
        <w:t xml:space="preserve"> hippocampal </w:t>
      </w:r>
      <w:r>
        <w:rPr>
          <w:rFonts w:ascii="Times New Roman" w:hAnsi="Times New Roman" w:cs="Times New Roman"/>
        </w:rPr>
        <w:t>structure</w:t>
      </w:r>
      <w:r w:rsidRPr="008A58A7">
        <w:rPr>
          <w:rFonts w:ascii="Times New Roman" w:hAnsi="Times New Roman" w:cs="Times New Roman"/>
        </w:rPr>
        <w:t xml:space="preserve">. While </w:t>
      </w:r>
      <w:r>
        <w:rPr>
          <w:rFonts w:ascii="Times New Roman" w:hAnsi="Times New Roman" w:cs="Times New Roman"/>
        </w:rPr>
        <w:t>previous</w:t>
      </w:r>
      <w:r w:rsidRPr="008A58A7">
        <w:rPr>
          <w:rFonts w:ascii="Times New Roman" w:hAnsi="Times New Roman" w:cs="Times New Roman"/>
        </w:rPr>
        <w:t xml:space="preserve"> studies have independently linked iron status with hippocampal structure and hippocampal function with eating behavior, no study has systematically tested whether hippocampal volume mediates the relationship between ID and obesity-related outcomes. </w:t>
      </w:r>
    </w:p>
    <w:p w14:paraId="4052E2DD" w14:textId="77777777" w:rsidR="006F588F" w:rsidRPr="008A58A7" w:rsidRDefault="006F588F" w:rsidP="006F588F">
      <w:pPr>
        <w:rPr>
          <w:rFonts w:ascii="Times New Roman" w:hAnsi="Times New Roman" w:cs="Times New Roman"/>
        </w:rPr>
      </w:pPr>
      <w:r w:rsidRPr="008A58A7">
        <w:rPr>
          <w:rFonts w:ascii="Times New Roman" w:hAnsi="Times New Roman" w:cs="Times New Roman"/>
        </w:rPr>
        <w:t>  </w:t>
      </w:r>
    </w:p>
    <w:p w14:paraId="46D5FD72" w14:textId="77777777" w:rsidR="006F588F" w:rsidRDefault="006F588F" w:rsidP="006F588F">
      <w:pPr>
        <w:rPr>
          <w:rFonts w:ascii="Times New Roman" w:hAnsi="Times New Roman" w:cs="Times New Roman"/>
          <w:b/>
          <w:bCs/>
        </w:rPr>
      </w:pPr>
      <w:r w:rsidRPr="00950459">
        <w:rPr>
          <w:rFonts w:ascii="Times New Roman" w:hAnsi="Times New Roman" w:cs="Times New Roman"/>
          <w:b/>
          <w:bCs/>
          <w:i/>
          <w:iCs/>
        </w:rPr>
        <w:t>Data Preparation:</w:t>
      </w:r>
      <w:r w:rsidRPr="00950459">
        <w:rPr>
          <w:rFonts w:ascii="Times New Roman" w:hAnsi="Times New Roman" w:cs="Times New Roman"/>
          <w:b/>
          <w:bCs/>
        </w:rPr>
        <w:t> </w:t>
      </w:r>
    </w:p>
    <w:p w14:paraId="1A68CAFE" w14:textId="77777777" w:rsidR="006F588F" w:rsidRPr="00950459" w:rsidRDefault="006F588F" w:rsidP="006F588F">
      <w:pPr>
        <w:rPr>
          <w:rFonts w:ascii="Times New Roman" w:hAnsi="Times New Roman" w:cs="Times New Roman"/>
          <w:b/>
          <w:bCs/>
        </w:rPr>
      </w:pPr>
    </w:p>
    <w:p w14:paraId="41403E2D" w14:textId="77777777" w:rsidR="006F588F" w:rsidRDefault="006F588F" w:rsidP="006F588F">
      <w:pPr>
        <w:ind w:left="720"/>
        <w:rPr>
          <w:rFonts w:ascii="Times New Roman" w:hAnsi="Times New Roman" w:cs="Times New Roman"/>
        </w:rPr>
      </w:pPr>
      <w:r w:rsidRPr="00021155">
        <w:rPr>
          <w:rFonts w:ascii="Times New Roman" w:hAnsi="Times New Roman" w:cs="Times New Roman"/>
        </w:rPr>
        <w:t>Extract data on</w:t>
      </w:r>
      <w:r>
        <w:rPr>
          <w:rFonts w:ascii="Times New Roman" w:hAnsi="Times New Roman" w:cs="Times New Roman"/>
        </w:rPr>
        <w:t xml:space="preserve"> iron and</w:t>
      </w:r>
      <w:r w:rsidRPr="00021155">
        <w:rPr>
          <w:rFonts w:ascii="Times New Roman" w:hAnsi="Times New Roman" w:cs="Times New Roman"/>
        </w:rPr>
        <w:t xml:space="preserve"> anemia biomarkers (hemoglobin, ferritin), anthropometric measurements (BMI z-scores, waist circumference), and hippocampal subregion/subfield volumes.</w:t>
      </w:r>
    </w:p>
    <w:p w14:paraId="589E1E43" w14:textId="77777777" w:rsidR="006F588F" w:rsidRPr="008A58A7" w:rsidRDefault="006F588F" w:rsidP="006F588F">
      <w:pPr>
        <w:ind w:left="720"/>
        <w:rPr>
          <w:rFonts w:ascii="Times New Roman" w:hAnsi="Times New Roman" w:cs="Times New Roman"/>
        </w:rPr>
      </w:pPr>
    </w:p>
    <w:p w14:paraId="44FBC8FB" w14:textId="77777777" w:rsidR="006F588F" w:rsidRPr="003113AF" w:rsidRDefault="006F588F" w:rsidP="006F588F">
      <w:pPr>
        <w:rPr>
          <w:rFonts w:ascii="Times New Roman" w:hAnsi="Times New Roman" w:cs="Times New Roman"/>
          <w:b/>
          <w:bCs/>
        </w:rPr>
      </w:pPr>
      <w:r w:rsidRPr="003113AF">
        <w:rPr>
          <w:rFonts w:ascii="Times New Roman" w:hAnsi="Times New Roman" w:cs="Times New Roman"/>
          <w:b/>
          <w:bCs/>
          <w:i/>
          <w:iCs/>
        </w:rPr>
        <w:t>Statistical Analysis:</w:t>
      </w:r>
      <w:r w:rsidRPr="003113AF">
        <w:rPr>
          <w:rFonts w:ascii="Times New Roman" w:hAnsi="Times New Roman" w:cs="Times New Roman"/>
          <w:b/>
          <w:bCs/>
        </w:rPr>
        <w:t> </w:t>
      </w:r>
    </w:p>
    <w:p w14:paraId="0A5A1A75" w14:textId="77777777" w:rsidR="006F588F" w:rsidRDefault="006F588F" w:rsidP="006F588F">
      <w:pPr>
        <w:rPr>
          <w:rFonts w:ascii="Times New Roman" w:hAnsi="Times New Roman" w:cs="Times New Roman"/>
        </w:rPr>
      </w:pPr>
    </w:p>
    <w:p w14:paraId="3DB5A2BE" w14:textId="77777777" w:rsidR="006F588F" w:rsidRDefault="006F588F" w:rsidP="006F588F">
      <w:pPr>
        <w:pStyle w:val="ListParagraph"/>
        <w:numPr>
          <w:ilvl w:val="0"/>
          <w:numId w:val="5"/>
        </w:numPr>
        <w:rPr>
          <w:rFonts w:ascii="Times New Roman" w:hAnsi="Times New Roman" w:cs="Times New Roman"/>
        </w:rPr>
      </w:pPr>
      <w:r w:rsidRPr="000B2738">
        <w:rPr>
          <w:rFonts w:ascii="Times New Roman" w:hAnsi="Times New Roman" w:cs="Times New Roman"/>
        </w:rPr>
        <w:lastRenderedPageBreak/>
        <w:t>Conduct longitudinal</w:t>
      </w:r>
      <w:r>
        <w:rPr>
          <w:rFonts w:ascii="Times New Roman" w:hAnsi="Times New Roman" w:cs="Times New Roman"/>
        </w:rPr>
        <w:t xml:space="preserve"> </w:t>
      </w:r>
      <w:r w:rsidRPr="000B2738">
        <w:rPr>
          <w:rFonts w:ascii="Times New Roman" w:hAnsi="Times New Roman" w:cs="Times New Roman"/>
        </w:rPr>
        <w:t>mediation analysis using structural equation modeling (SEM) to test whether hippocampal volume mediates the association between iron biomarkers and adiposity measures.</w:t>
      </w:r>
    </w:p>
    <w:p w14:paraId="7C311B40" w14:textId="77777777" w:rsidR="006F588F" w:rsidRDefault="006F588F" w:rsidP="006F588F">
      <w:pPr>
        <w:pStyle w:val="ListParagraph"/>
        <w:numPr>
          <w:ilvl w:val="0"/>
          <w:numId w:val="5"/>
        </w:numPr>
        <w:rPr>
          <w:rFonts w:ascii="Times New Roman" w:hAnsi="Times New Roman" w:cs="Times New Roman"/>
        </w:rPr>
      </w:pPr>
      <w:r w:rsidRPr="000B2738">
        <w:rPr>
          <w:rFonts w:ascii="Times New Roman" w:hAnsi="Times New Roman" w:cs="Times New Roman"/>
        </w:rPr>
        <w:t>Use bootstrapping techniques to estimate confidence intervals for indirect effects while assessing model fit using standard indices.</w:t>
      </w:r>
    </w:p>
    <w:p w14:paraId="02EF6A5A" w14:textId="77777777" w:rsidR="006F588F" w:rsidRPr="000B2738" w:rsidRDefault="006F588F" w:rsidP="006F588F">
      <w:pPr>
        <w:pStyle w:val="ListParagraph"/>
        <w:numPr>
          <w:ilvl w:val="0"/>
          <w:numId w:val="5"/>
        </w:numPr>
        <w:rPr>
          <w:rFonts w:ascii="Times New Roman" w:hAnsi="Times New Roman" w:cs="Times New Roman"/>
        </w:rPr>
      </w:pPr>
      <w:r w:rsidRPr="000B2738">
        <w:rPr>
          <w:rFonts w:ascii="Times New Roman" w:hAnsi="Times New Roman" w:cs="Times New Roman"/>
        </w:rPr>
        <w:t>Test moderated mediation effects by covariates such as sex or SES if applicable.</w:t>
      </w:r>
    </w:p>
    <w:p w14:paraId="35CFBB2A" w14:textId="77777777" w:rsidR="006F588F" w:rsidRPr="008A58A7" w:rsidRDefault="006F588F" w:rsidP="006F588F">
      <w:pPr>
        <w:rPr>
          <w:rFonts w:ascii="Times New Roman" w:hAnsi="Times New Roman" w:cs="Times New Roman"/>
        </w:rPr>
      </w:pPr>
    </w:p>
    <w:p w14:paraId="7D4C0423" w14:textId="77777777" w:rsidR="006F588F" w:rsidRPr="008A58A7" w:rsidRDefault="006F588F" w:rsidP="006F588F">
      <w:pPr>
        <w:rPr>
          <w:rFonts w:ascii="Times New Roman" w:hAnsi="Times New Roman" w:cs="Times New Roman"/>
        </w:rPr>
      </w:pPr>
      <w:r w:rsidRPr="003113AF">
        <w:rPr>
          <w:rFonts w:ascii="Times New Roman" w:hAnsi="Times New Roman" w:cs="Times New Roman"/>
          <w:b/>
          <w:bCs/>
          <w:i/>
          <w:iCs/>
        </w:rPr>
        <w:t>Expected Results:</w:t>
      </w:r>
      <w:r w:rsidRPr="008A58A7">
        <w:rPr>
          <w:rFonts w:ascii="Times New Roman" w:hAnsi="Times New Roman" w:cs="Times New Roman"/>
          <w:i/>
          <w:iCs/>
        </w:rPr>
        <w:t xml:space="preserve"> </w:t>
      </w:r>
      <w:r w:rsidRPr="008A58A7">
        <w:rPr>
          <w:rFonts w:ascii="Times New Roman" w:hAnsi="Times New Roman" w:cs="Times New Roman"/>
        </w:rPr>
        <w:t xml:space="preserve">We hypothesize that </w:t>
      </w:r>
      <w:r>
        <w:rPr>
          <w:rFonts w:ascii="Times New Roman" w:hAnsi="Times New Roman" w:cs="Times New Roman"/>
        </w:rPr>
        <w:t>reduced</w:t>
      </w:r>
      <w:r w:rsidRPr="008A58A7">
        <w:rPr>
          <w:rFonts w:ascii="Times New Roman" w:hAnsi="Times New Roman" w:cs="Times New Roman"/>
        </w:rPr>
        <w:t xml:space="preserve"> hippocampal volumes mediate the relationship between lower iron status and higher adiposity measures. This would reveal a mechanistic pathway linking nutritional deficiency with obesity risk during adolescence. </w:t>
      </w:r>
    </w:p>
    <w:p w14:paraId="6847A74D" w14:textId="77777777" w:rsidR="006F588F" w:rsidRPr="008A58A7" w:rsidRDefault="006F588F" w:rsidP="006F588F">
      <w:pPr>
        <w:rPr>
          <w:rFonts w:ascii="Times New Roman" w:hAnsi="Times New Roman" w:cs="Times New Roman"/>
        </w:rPr>
      </w:pPr>
      <w:r w:rsidRPr="008A58A7">
        <w:rPr>
          <w:rFonts w:ascii="Times New Roman" w:hAnsi="Times New Roman" w:cs="Times New Roman"/>
        </w:rPr>
        <w:t> </w:t>
      </w:r>
    </w:p>
    <w:p w14:paraId="1FEA2717" w14:textId="77777777" w:rsidR="006F588F" w:rsidRPr="00815576" w:rsidRDefault="006F588F" w:rsidP="006F588F">
      <w:pPr>
        <w:textAlignment w:val="baseline"/>
        <w:rPr>
          <w:rFonts w:ascii="Times New Roman" w:eastAsia="Times New Roman" w:hAnsi="Times New Roman" w:cs="Times New Roman"/>
          <w:i/>
          <w:iCs/>
          <w:color w:val="000000"/>
        </w:rPr>
      </w:pPr>
    </w:p>
    <w:p w14:paraId="2C078E63" w14:textId="62716E43" w:rsidR="004465F1" w:rsidRDefault="004465F1"/>
    <w:sectPr w:rsidR="004465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Laura Elaine Murray-Kolb" w:date="2024-11-25T19:57:00Z" w:initials="LEMK">
    <w:p w14:paraId="74EA6954" w14:textId="77777777" w:rsidR="006F588F" w:rsidRDefault="006F588F" w:rsidP="006F588F">
      <w:pPr>
        <w:pStyle w:val="CommentText"/>
      </w:pPr>
      <w:r>
        <w:rPr>
          <w:rStyle w:val="CommentReference"/>
        </w:rPr>
        <w:annotationRef/>
      </w:r>
      <w:r>
        <w:t>Are there any others? What about inflammatory markers that may be available? We’ll want to look at those, to adjust Ft levels, if needed.</w:t>
      </w:r>
    </w:p>
  </w:comment>
  <w:comment w:id="2" w:author="Dawoodani, Elina" w:date="2024-11-26T10:23:00Z" w:initials="DE">
    <w:p w14:paraId="5FD7C2C2" w14:textId="77777777" w:rsidR="006F588F" w:rsidRDefault="006F588F" w:rsidP="006F588F">
      <w:pPr>
        <w:pStyle w:val="CommentText"/>
      </w:pPr>
      <w:r>
        <w:rPr>
          <w:rStyle w:val="CommentReference"/>
        </w:rPr>
        <w:annotationRef/>
      </w:r>
      <w:r w:rsidRPr="1F1E9DA9">
        <w:t xml:space="preserve">No, unfortunately, these are the only iron-related variables in the database. They haven't measured any inflammation makers either.  </w:t>
      </w:r>
    </w:p>
  </w:comment>
  <w:comment w:id="3" w:author="Laura Elaine Murray-Kolb" w:date="2024-11-25T20:05:00Z" w:initials="LEMK">
    <w:p w14:paraId="7357876E" w14:textId="77777777" w:rsidR="006F588F" w:rsidRDefault="006F588F" w:rsidP="006F588F">
      <w:pPr>
        <w:pStyle w:val="CommentText"/>
      </w:pPr>
      <w:r>
        <w:rPr>
          <w:rStyle w:val="CommentReference"/>
        </w:rPr>
        <w:annotationRef/>
      </w:r>
      <w:r>
        <w:t>I would switch the order of Aims 2 and 3 so that Aims 1 and 2 are both looking at ID in relation to something (hippocampus and then BMI).</w:t>
      </w:r>
    </w:p>
  </w:comment>
  <w:comment w:id="4" w:author="Laura Elaine Murray-Kolb" w:date="2024-11-25T19:57:00Z" w:initials="LEMK">
    <w:p w14:paraId="7FF389EF" w14:textId="77777777" w:rsidR="006F588F" w:rsidRDefault="006F588F" w:rsidP="006F588F">
      <w:pPr>
        <w:pStyle w:val="CommentText"/>
      </w:pPr>
      <w:r>
        <w:rPr>
          <w:rStyle w:val="CommentReference"/>
        </w:rPr>
        <w:annotationRef/>
      </w:r>
      <w:r>
        <w:t>Are there any others? What about inflammatory markers that may be available? We’ll want to look at those, to adjust Ft levels, if needed.</w:t>
      </w:r>
    </w:p>
  </w:comment>
  <w:comment w:id="5" w:author="Dawoodani, Elina" w:date="2024-11-26T10:23:00Z" w:initials="DE">
    <w:p w14:paraId="3CFF8325" w14:textId="77777777" w:rsidR="006F588F" w:rsidRDefault="006F588F" w:rsidP="006F588F">
      <w:pPr>
        <w:pStyle w:val="CommentText"/>
      </w:pPr>
      <w:r>
        <w:rPr>
          <w:rStyle w:val="CommentReference"/>
        </w:rPr>
        <w:annotationRef/>
      </w:r>
      <w:r w:rsidRPr="1F1E9DA9">
        <w:t xml:space="preserve">No, unfortunately, these are the only iron-related variables in the database. They haven't measured any inflammation makers either.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EA6954" w15:done="1"/>
  <w15:commentEx w15:paraId="5FD7C2C2" w15:paraIdParent="74EA6954" w15:done="1"/>
  <w15:commentEx w15:paraId="7357876E" w15:done="1"/>
  <w15:commentEx w15:paraId="7FF389EF" w15:done="1"/>
  <w15:commentEx w15:paraId="3CFF8325" w15:paraIdParent="7FF389E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A163A4" w16cex:dateUtc="2024-11-26T00:57:00Z"/>
  <w16cex:commentExtensible w16cex:durableId="743275B1" w16cex:dateUtc="2024-11-26T15:23:00Z"/>
  <w16cex:commentExtensible w16cex:durableId="6181F663" w16cex:dateUtc="2024-11-26T01:05:00Z"/>
  <w16cex:commentExtensible w16cex:durableId="69D4C321" w16cex:dateUtc="2024-11-26T00:57:00Z"/>
  <w16cex:commentExtensible w16cex:durableId="0AF2093D" w16cex:dateUtc="2024-11-26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EA6954" w16cid:durableId="29A163A4"/>
  <w16cid:commentId w16cid:paraId="5FD7C2C2" w16cid:durableId="743275B1"/>
  <w16cid:commentId w16cid:paraId="7357876E" w16cid:durableId="6181F663"/>
  <w16cid:commentId w16cid:paraId="7FF389EF" w16cid:durableId="69D4C321"/>
  <w16cid:commentId w16cid:paraId="3CFF8325" w16cid:durableId="0AF2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gsYPEcVa" int2:invalidationBookmarkName="" int2:hashCode="N/p4BTubAqm4Le" int2:id="lrgaMxi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FD74A1"/>
    <w:multiLevelType w:val="multilevel"/>
    <w:tmpl w:val="3766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65514F"/>
    <w:multiLevelType w:val="multilevel"/>
    <w:tmpl w:val="F3361060"/>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645AEC"/>
    <w:multiLevelType w:val="multilevel"/>
    <w:tmpl w:val="A604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990C54"/>
    <w:multiLevelType w:val="multilevel"/>
    <w:tmpl w:val="377E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8835FF"/>
    <w:multiLevelType w:val="hybridMultilevel"/>
    <w:tmpl w:val="8A767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AA1079"/>
    <w:multiLevelType w:val="multilevel"/>
    <w:tmpl w:val="50B8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2938911">
    <w:abstractNumId w:val="3"/>
  </w:num>
  <w:num w:numId="2" w16cid:durableId="1125149958">
    <w:abstractNumId w:val="5"/>
  </w:num>
  <w:num w:numId="3" w16cid:durableId="1410224902">
    <w:abstractNumId w:val="0"/>
  </w:num>
  <w:num w:numId="4" w16cid:durableId="953947250">
    <w:abstractNumId w:val="2"/>
  </w:num>
  <w:num w:numId="5" w16cid:durableId="710303176">
    <w:abstractNumId w:val="4"/>
  </w:num>
  <w:num w:numId="6" w16cid:durableId="165780604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ura Elaine Murray-Kolb">
    <w15:presenceInfo w15:providerId="AD" w15:userId="S::lmurrayk@purdue.edu::2b73c599-b9bc-4467-90e1-5d34df4f40a5"/>
  </w15:person>
  <w15:person w15:author="Dawoodani, Elina">
    <w15:presenceInfo w15:providerId="AD" w15:userId="S::edawooda@purdue.edu::6f8dde6d-9b68-4565-a81e-4f988fe350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F5DFB7"/>
    <w:rsid w:val="004465F1"/>
    <w:rsid w:val="006F588F"/>
    <w:rsid w:val="00777AD2"/>
    <w:rsid w:val="00C00845"/>
    <w:rsid w:val="00DF06A6"/>
    <w:rsid w:val="0EF5DFB7"/>
    <w:rsid w:val="22DC7C56"/>
    <w:rsid w:val="2EB6EF5D"/>
    <w:rsid w:val="31A75C45"/>
    <w:rsid w:val="6F6CECCD"/>
    <w:rsid w:val="74E722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DFB7"/>
  <w15:chartTrackingRefBased/>
  <w15:docId w15:val="{D8F5481C-C422-4DA2-BDA1-A2CD36E0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6F588F"/>
    <w:pPr>
      <w:spacing w:after="0" w:line="240" w:lineRule="auto"/>
      <w:ind w:left="720"/>
      <w:contextualSpacing/>
    </w:pPr>
    <w:rPr>
      <w:rFonts w:eastAsiaTheme="minorHAnsi"/>
      <w:kern w:val="2"/>
      <w:lang w:eastAsia="en-US"/>
      <w14:ligatures w14:val="standardContextual"/>
    </w:rPr>
  </w:style>
  <w:style w:type="character" w:styleId="CommentReference">
    <w:name w:val="annotation reference"/>
    <w:basedOn w:val="DefaultParagraphFont"/>
    <w:uiPriority w:val="99"/>
    <w:semiHidden/>
    <w:unhideWhenUsed/>
    <w:rsid w:val="006F588F"/>
    <w:rPr>
      <w:sz w:val="16"/>
      <w:szCs w:val="16"/>
    </w:rPr>
  </w:style>
  <w:style w:type="paragraph" w:styleId="CommentText">
    <w:name w:val="annotation text"/>
    <w:basedOn w:val="Normal"/>
    <w:link w:val="CommentTextChar"/>
    <w:uiPriority w:val="99"/>
    <w:unhideWhenUsed/>
    <w:rsid w:val="006F588F"/>
    <w:pPr>
      <w:spacing w:after="0" w:line="240" w:lineRule="auto"/>
    </w:pPr>
    <w:rPr>
      <w:rFonts w:eastAsiaTheme="minorHAnsi"/>
      <w:kern w:val="2"/>
      <w:sz w:val="20"/>
      <w:szCs w:val="20"/>
      <w:lang w:eastAsia="en-US"/>
      <w14:ligatures w14:val="standardContextual"/>
    </w:rPr>
  </w:style>
  <w:style w:type="character" w:customStyle="1" w:styleId="CommentTextChar">
    <w:name w:val="Comment Text Char"/>
    <w:basedOn w:val="DefaultParagraphFont"/>
    <w:link w:val="CommentText"/>
    <w:uiPriority w:val="99"/>
    <w:rsid w:val="006F588F"/>
    <w:rPr>
      <w:rFonts w:eastAsiaTheme="minorHAnsi"/>
      <w:kern w:val="2"/>
      <w:sz w:val="20"/>
      <w:szCs w:val="20"/>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Dawoodani, Elina</dc:creator>
  <cp:keywords/>
  <dc:description/>
  <cp:lastModifiedBy>Dawoodani, Elina</cp:lastModifiedBy>
  <cp:revision>2</cp:revision>
  <dcterms:created xsi:type="dcterms:W3CDTF">2024-12-03T17:20:00Z</dcterms:created>
  <dcterms:modified xsi:type="dcterms:W3CDTF">2024-12-03T17:20:00Z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2024-12-02T19:59:14Z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e8924173-7b06-4d70-ac04-94ebaa921942</vt:lpwstr>
  </property>
  <property fmtid="{D5CDD505-2E9C-101B-9397-08002B2CF9AE}" pid="8" name="MSIP_Label_4044bd30-2ed7-4c9d-9d12-46200872a97b_ContentBits">
    <vt:lpwstr>0</vt:lpwstr>
  </property>
</Properties>
</file>