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2 - Akamai)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Akamai_Security_Year_in_Review_2019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State of the Internet/ Security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DDOS attack events from January 2019 to September 2019 largely targeted which industry?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DDOS attacks mainly targeted the gaming industry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Almost 50% of unique targets for DDoS attacks from January 2019- September 2019 largely targeted which industry?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financial services industry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companies are the top phishing targets, according to Akamai?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Microsoft, Paypal, DHL, Dropbox, Docusign, and LinkedIn are the top phishing targets,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credential stuffing?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Is an automated attack using stolen username and passwords 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credential abuse attacks? Which country is number 2?</w:t>
        <w:br w:type="textWrapping"/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United states</w:t>
        <w:br w:type="textWrapping"/>
        <w:t xml:space="preserve"> 2. Russia</w:t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web application attacks? Which country is number 2?</w:t>
        <w:br w:type="textWrapping"/>
        <w:t xml:space="preserve">1. United States - 1.4bil</w:t>
        <w:br w:type="textWrapping"/>
        <w:t xml:space="preserve">2. Russia - 1.09bil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Akamai’s State of the Internet report, it refers to a possible DDoS team that the company thought was affecting a customer in Asia (starts on page 11).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Describe what was happening.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website was being flooded with traffic that almost overflowed the database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believe the source of the attack was?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 They believed it was a DDos attack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actually discover?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According to the report, it was a “warranty tool gone haywire” which was hammering the URL with a copious amount of POST requests.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an example of a performance issue with bot traffic? </w:t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Slow websites</w:t>
        <w:br w:type="textWrapping"/>
        <w:t xml:space="preserve">- Frustrated Customers</w:t>
        <w:br w:type="textWrapping"/>
        <w:t xml:space="preserve">- IT Expenses</w:t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Known-good bots are bots that perform useful or helpful tasks, and not do anything malicious to sites or servers. What are the main categories of known-good bots.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Search engine crawlers</w:t>
        <w:br w:type="textWrapping"/>
        <w:t xml:space="preserve">- SEO, Audience analytics, and marketing service</w:t>
        <w:br w:type="textWrapping"/>
        <w:t xml:space="preserve">- Site monitoring Services</w:t>
        <w:br w:type="textWrapping"/>
        <w:t xml:space="preserve">-Content Aggregators</w:t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two evasion techniques that malicious bots use?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Altering user agent and other http header values -  Allows the bot to impersonate other browsers and applications.</w:t>
        <w:br w:type="textWrapping"/>
        <w:br w:type="textWrapping"/>
        <w:t xml:space="preserve">2. Change IP addresses or use multiple IP Addresses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