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58F45" w14:textId="6C4F4933" w:rsidR="0056310E" w:rsidRDefault="009D13B4">
      <w:r>
        <w:t>Sana Khan</w:t>
      </w:r>
    </w:p>
    <w:p w14:paraId="0422EE40" w14:textId="77777777" w:rsidR="009D13B4" w:rsidRDefault="009D13B4" w:rsidP="009D13B4">
      <w:r>
        <w:t>Midterm November 2022</w:t>
      </w:r>
    </w:p>
    <w:p w14:paraId="2621FDC8" w14:textId="07DEA609" w:rsidR="009D13B4" w:rsidRDefault="009D13B4" w:rsidP="009D13B4">
      <w:pPr>
        <w:rPr>
          <w:rFonts w:ascii="Calibri" w:hAnsi="Calibri" w:cs="Calibri"/>
        </w:rPr>
      </w:pPr>
      <w:r>
        <w:rPr>
          <w:rFonts w:ascii="Calibri" w:hAnsi="Calibri" w:cs="Calibri"/>
        </w:rPr>
        <w:t>IST</w:t>
      </w:r>
      <w:r>
        <w:rPr>
          <w:rFonts w:ascii="Calibri" w:hAnsi="Calibri" w:cs="Calibri"/>
        </w:rPr>
        <w:t xml:space="preserve"> </w:t>
      </w:r>
      <w:r>
        <w:rPr>
          <w:rFonts w:ascii="Calibri" w:hAnsi="Calibri" w:cs="Calibri"/>
        </w:rPr>
        <w:t>77</w:t>
      </w:r>
      <w:r>
        <w:rPr>
          <w:rFonts w:ascii="Calibri" w:hAnsi="Calibri" w:cs="Calibri"/>
        </w:rPr>
        <w:t>2</w:t>
      </w:r>
    </w:p>
    <w:p w14:paraId="3BC9BBA5" w14:textId="77777777" w:rsidR="002B0041" w:rsidRDefault="002B0041" w:rsidP="009D13B4">
      <w:pPr>
        <w:rPr>
          <w:rFonts w:ascii="Calibri" w:hAnsi="Calibri" w:cs="Calibri"/>
        </w:rPr>
      </w:pPr>
    </w:p>
    <w:p w14:paraId="6EF6D136" w14:textId="0DC4E4C1" w:rsidR="009D13B4" w:rsidRDefault="009D13B4" w:rsidP="009D13B4">
      <w:pPr>
        <w:rPr>
          <w:rFonts w:ascii="Calibri" w:hAnsi="Calibri" w:cs="Calibri"/>
        </w:rPr>
      </w:pPr>
    </w:p>
    <w:p w14:paraId="77EB522B" w14:textId="086FE185" w:rsidR="009D13B4" w:rsidRDefault="009D13B4" w:rsidP="009D13B4">
      <w:pPr>
        <w:pStyle w:val="NormalWeb"/>
        <w:numPr>
          <w:ilvl w:val="0"/>
          <w:numId w:val="3"/>
        </w:numPr>
        <w:rPr>
          <w:rFonts w:ascii="Cambria" w:hAnsi="Cambria"/>
        </w:rPr>
      </w:pPr>
      <w:r>
        <w:rPr>
          <w:rFonts w:ascii="Cambria" w:hAnsi="Cambria"/>
        </w:rPr>
        <w:t>(1 point) What are the lower bound and upper bounds of the (frequentist) 95%</w:t>
      </w:r>
      <w:r>
        <w:rPr>
          <w:rFonts w:ascii="Cambria" w:hAnsi="Cambria"/>
        </w:rPr>
        <w:t xml:space="preserve"> </w:t>
      </w:r>
      <w:r w:rsidRPr="009D13B4">
        <w:rPr>
          <w:rFonts w:ascii="Cambria" w:hAnsi="Cambria"/>
        </w:rPr>
        <w:t xml:space="preserve">confidence interval of the mean difference? </w:t>
      </w:r>
    </w:p>
    <w:p w14:paraId="472B5D71" w14:textId="4028660F" w:rsidR="009D13B4" w:rsidRPr="00B55D3E" w:rsidRDefault="006A534D" w:rsidP="009D13B4">
      <w:pPr>
        <w:pStyle w:val="NormalWeb"/>
        <w:numPr>
          <w:ilvl w:val="1"/>
          <w:numId w:val="3"/>
        </w:numPr>
        <w:rPr>
          <w:rFonts w:ascii="Cambria" w:hAnsi="Cambria"/>
          <w:color w:val="000000" w:themeColor="text1"/>
        </w:rPr>
      </w:pPr>
      <w:r w:rsidRPr="00B55D3E">
        <w:rPr>
          <w:rFonts w:ascii="Cambria" w:hAnsi="Cambria"/>
          <w:color w:val="000000" w:themeColor="text1"/>
        </w:rPr>
        <w:t xml:space="preserve">The lower bound is </w:t>
      </w:r>
      <w:r w:rsidR="002B0041" w:rsidRPr="00B55D3E">
        <w:rPr>
          <w:rFonts w:ascii="Cambria" w:hAnsi="Cambria"/>
          <w:color w:val="000000" w:themeColor="text1"/>
        </w:rPr>
        <w:t>-12.35</w:t>
      </w:r>
      <w:r w:rsidRPr="00B55D3E">
        <w:rPr>
          <w:rFonts w:ascii="Cambria" w:hAnsi="Cambria"/>
          <w:color w:val="000000" w:themeColor="text1"/>
        </w:rPr>
        <w:t xml:space="preserve"> and the upper bound is </w:t>
      </w:r>
      <w:r w:rsidR="002B0041" w:rsidRPr="00B55D3E">
        <w:rPr>
          <w:rFonts w:ascii="Cambria" w:hAnsi="Cambria"/>
          <w:color w:val="000000" w:themeColor="text1"/>
        </w:rPr>
        <w:t>24.3</w:t>
      </w:r>
      <w:r w:rsidR="007A52A8" w:rsidRPr="00B55D3E">
        <w:rPr>
          <w:rFonts w:ascii="Cambria" w:hAnsi="Cambria"/>
          <w:color w:val="000000" w:themeColor="text1"/>
        </w:rPr>
        <w:t>,</w:t>
      </w:r>
      <w:r w:rsidRPr="00B55D3E">
        <w:rPr>
          <w:rFonts w:ascii="Cambria" w:hAnsi="Cambria"/>
          <w:color w:val="000000" w:themeColor="text1"/>
        </w:rPr>
        <w:t xml:space="preserve"> which </w:t>
      </w:r>
      <w:r w:rsidR="007A52A8" w:rsidRPr="00B55D3E">
        <w:rPr>
          <w:rFonts w:ascii="Cambria" w:hAnsi="Cambria"/>
          <w:color w:val="000000" w:themeColor="text1"/>
        </w:rPr>
        <w:t>accounts for t</w:t>
      </w:r>
      <w:r w:rsidRPr="00B55D3E">
        <w:rPr>
          <w:rFonts w:ascii="Cambria" w:hAnsi="Cambria"/>
          <w:color w:val="000000" w:themeColor="text1"/>
        </w:rPr>
        <w:t xml:space="preserve">he range </w:t>
      </w:r>
      <w:r w:rsidR="007A52A8" w:rsidRPr="00B55D3E">
        <w:rPr>
          <w:rFonts w:ascii="Cambria" w:hAnsi="Cambria"/>
          <w:color w:val="000000" w:themeColor="text1"/>
        </w:rPr>
        <w:t>of the mean difference between the control and treatment groups.</w:t>
      </w:r>
      <w:r w:rsidR="007A52A8" w:rsidRPr="00B55D3E">
        <w:rPr>
          <w:rFonts w:ascii="Cambria" w:hAnsi="Cambria"/>
          <w:color w:val="000000" w:themeColor="text1"/>
        </w:rPr>
        <w:t xml:space="preserve"> </w:t>
      </w:r>
    </w:p>
    <w:p w14:paraId="19BC41D2" w14:textId="6E949BB4" w:rsidR="009D13B4" w:rsidRPr="00B55D3E" w:rsidRDefault="009D13B4" w:rsidP="009D13B4">
      <w:pPr>
        <w:pStyle w:val="NormalWeb"/>
        <w:numPr>
          <w:ilvl w:val="0"/>
          <w:numId w:val="3"/>
        </w:numPr>
        <w:rPr>
          <w:rFonts w:ascii="Cambria" w:hAnsi="Cambria"/>
          <w:color w:val="000000" w:themeColor="text1"/>
        </w:rPr>
      </w:pPr>
      <w:r w:rsidRPr="00B55D3E">
        <w:rPr>
          <w:rFonts w:ascii="Cambria" w:hAnsi="Cambria"/>
          <w:color w:val="000000" w:themeColor="text1"/>
        </w:rPr>
        <w:t xml:space="preserve">(1 point) What is the point estimate of the mean difference? </w:t>
      </w:r>
    </w:p>
    <w:p w14:paraId="562633E9" w14:textId="54480ECA" w:rsidR="007A52A8" w:rsidRPr="00B55D3E" w:rsidRDefault="007A52A8" w:rsidP="007A52A8">
      <w:pPr>
        <w:pStyle w:val="NormalWeb"/>
        <w:numPr>
          <w:ilvl w:val="1"/>
          <w:numId w:val="3"/>
        </w:numPr>
        <w:rPr>
          <w:rFonts w:ascii="Cambria" w:hAnsi="Cambria"/>
          <w:color w:val="000000" w:themeColor="text1"/>
        </w:rPr>
      </w:pPr>
      <w:r w:rsidRPr="00B55D3E">
        <w:rPr>
          <w:rFonts w:ascii="Cambria" w:hAnsi="Cambria"/>
          <w:color w:val="000000" w:themeColor="text1"/>
        </w:rPr>
        <w:t xml:space="preserve">The point estimate is 8.2 </w:t>
      </w:r>
      <w:r w:rsidR="0010034E" w:rsidRPr="00B55D3E">
        <w:rPr>
          <w:rFonts w:ascii="Cambria" w:hAnsi="Cambria"/>
          <w:color w:val="000000" w:themeColor="text1"/>
        </w:rPr>
        <w:t xml:space="preserve">which is </w:t>
      </w:r>
      <w:r w:rsidR="006D43A1" w:rsidRPr="00B55D3E">
        <w:rPr>
          <w:rFonts w:ascii="Cambria" w:hAnsi="Cambria"/>
          <w:color w:val="000000" w:themeColor="text1"/>
        </w:rPr>
        <w:t xml:space="preserve">an estimate of what the potential population mean difference is. </w:t>
      </w:r>
    </w:p>
    <w:p w14:paraId="47CF47DD" w14:textId="12D0A863" w:rsidR="009D13B4" w:rsidRDefault="009D13B4" w:rsidP="009D13B4">
      <w:pPr>
        <w:pStyle w:val="NormalWeb"/>
        <w:numPr>
          <w:ilvl w:val="0"/>
          <w:numId w:val="3"/>
        </w:numPr>
        <w:rPr>
          <w:rFonts w:ascii="Cambria" w:hAnsi="Cambria"/>
          <w:color w:val="000000" w:themeColor="text1"/>
        </w:rPr>
      </w:pPr>
      <w:r w:rsidRPr="00B55D3E">
        <w:rPr>
          <w:rFonts w:ascii="Cambria" w:hAnsi="Cambria"/>
          <w:color w:val="000000" w:themeColor="text1"/>
        </w:rPr>
        <w:t xml:space="preserve">(1 point) Report the outcome of the null hypothesis significance test on the difference of means. Make sure to state the null hypothesis. </w:t>
      </w:r>
    </w:p>
    <w:p w14:paraId="69D8ABD0" w14:textId="6E56231B" w:rsidR="00B55D3E" w:rsidRPr="00B55D3E" w:rsidRDefault="00B55D3E" w:rsidP="00B55D3E">
      <w:pPr>
        <w:pStyle w:val="NormalWeb"/>
        <w:numPr>
          <w:ilvl w:val="1"/>
          <w:numId w:val="3"/>
        </w:numPr>
        <w:rPr>
          <w:rFonts w:ascii="Cambria" w:hAnsi="Cambria"/>
          <w:color w:val="000000" w:themeColor="text1"/>
        </w:rPr>
      </w:pPr>
      <w:r>
        <w:rPr>
          <w:rFonts w:ascii="Cambria" w:hAnsi="Cambria"/>
          <w:color w:val="000000" w:themeColor="text1"/>
        </w:rPr>
        <w:t xml:space="preserve">The null hypothesis is that there is no mean difference between the treatment and control groups. </w:t>
      </w:r>
      <w:r w:rsidR="006115D9">
        <w:rPr>
          <w:rFonts w:ascii="Cambria" w:hAnsi="Cambria"/>
          <w:color w:val="000000" w:themeColor="text1"/>
        </w:rPr>
        <w:t xml:space="preserve">Our alpha is greater than our p value so therefore we fail to reject the null hypothesis. </w:t>
      </w:r>
    </w:p>
    <w:p w14:paraId="7604B93B" w14:textId="6B6C3B10" w:rsidR="009D13B4" w:rsidRPr="00B55D3E" w:rsidRDefault="009D13B4" w:rsidP="009D13B4">
      <w:pPr>
        <w:pStyle w:val="NormalWeb"/>
        <w:numPr>
          <w:ilvl w:val="0"/>
          <w:numId w:val="3"/>
        </w:numPr>
        <w:rPr>
          <w:rFonts w:ascii="Cambria" w:hAnsi="Cambria"/>
          <w:color w:val="000000" w:themeColor="text1"/>
        </w:rPr>
      </w:pPr>
      <w:r w:rsidRPr="00B55D3E">
        <w:rPr>
          <w:rFonts w:ascii="Cambria" w:hAnsi="Cambria"/>
          <w:color w:val="000000" w:themeColor="text1"/>
        </w:rPr>
        <w:t xml:space="preserve">(1 point) Report the lower and upper bounds of the 95% Highest Density Interval for the difference of means. </w:t>
      </w:r>
    </w:p>
    <w:p w14:paraId="3222D34B" w14:textId="13648861" w:rsidR="006D43A1" w:rsidRPr="00B55D3E" w:rsidRDefault="002B0041" w:rsidP="003D5B6D">
      <w:pPr>
        <w:pStyle w:val="NormalWeb"/>
        <w:numPr>
          <w:ilvl w:val="1"/>
          <w:numId w:val="3"/>
        </w:numPr>
        <w:rPr>
          <w:rFonts w:ascii="Cambria" w:hAnsi="Cambria"/>
          <w:color w:val="000000" w:themeColor="text1"/>
        </w:rPr>
      </w:pPr>
      <w:r w:rsidRPr="00B55D3E">
        <w:rPr>
          <w:rFonts w:ascii="Cambria" w:hAnsi="Cambria"/>
          <w:color w:val="000000" w:themeColor="text1"/>
        </w:rPr>
        <w:t>The lower bound is .0193 and the upper bound is 16.2, which accounts for the range of the mean difference between the control and treatment groups</w:t>
      </w:r>
      <w:r w:rsidR="00B55D3E">
        <w:rPr>
          <w:rFonts w:ascii="Cambria" w:hAnsi="Cambria"/>
          <w:color w:val="000000" w:themeColor="text1"/>
        </w:rPr>
        <w:t xml:space="preserve"> but has a smaller range than the 95% CI. </w:t>
      </w:r>
      <w:r w:rsidRPr="00B55D3E">
        <w:rPr>
          <w:rFonts w:ascii="Cambria" w:hAnsi="Cambria"/>
          <w:color w:val="000000" w:themeColor="text1"/>
        </w:rPr>
        <w:t xml:space="preserve"> </w:t>
      </w:r>
    </w:p>
    <w:p w14:paraId="2E43055F" w14:textId="6FBCCA62" w:rsidR="009D13B4" w:rsidRPr="00B55D3E" w:rsidRDefault="009D13B4" w:rsidP="009D13B4">
      <w:pPr>
        <w:pStyle w:val="NormalWeb"/>
        <w:numPr>
          <w:ilvl w:val="0"/>
          <w:numId w:val="3"/>
        </w:numPr>
        <w:rPr>
          <w:rFonts w:ascii="Cambria" w:hAnsi="Cambria"/>
          <w:color w:val="000000" w:themeColor="text1"/>
        </w:rPr>
      </w:pPr>
      <w:r w:rsidRPr="00B55D3E">
        <w:rPr>
          <w:rFonts w:ascii="Cambria" w:hAnsi="Cambria"/>
          <w:color w:val="000000" w:themeColor="text1"/>
        </w:rPr>
        <w:t xml:space="preserve">(1 point) Report the percentages of values in the posterior distribution of mean differences that are above zero and below zero. </w:t>
      </w:r>
    </w:p>
    <w:p w14:paraId="38AD0525" w14:textId="38F0D8CB" w:rsidR="002B0041" w:rsidRDefault="006115D9" w:rsidP="002B0041">
      <w:pPr>
        <w:pStyle w:val="NormalWeb"/>
        <w:numPr>
          <w:ilvl w:val="1"/>
          <w:numId w:val="3"/>
        </w:numPr>
        <w:rPr>
          <w:rFonts w:ascii="Cambria" w:hAnsi="Cambria"/>
        </w:rPr>
      </w:pPr>
      <w:r>
        <w:rPr>
          <w:rFonts w:ascii="Cambria" w:hAnsi="Cambria"/>
        </w:rPr>
        <w:t xml:space="preserve">2.8% of values are below 0 and 97.2% are above 0. </w:t>
      </w:r>
    </w:p>
    <w:p w14:paraId="5C31C794" w14:textId="45F995FD" w:rsidR="009D13B4" w:rsidRDefault="009D13B4" w:rsidP="009D13B4">
      <w:pPr>
        <w:pStyle w:val="NormalWeb"/>
        <w:numPr>
          <w:ilvl w:val="0"/>
          <w:numId w:val="3"/>
        </w:numPr>
        <w:rPr>
          <w:rFonts w:ascii="Cambria" w:hAnsi="Cambria"/>
        </w:rPr>
      </w:pPr>
      <w:r>
        <w:rPr>
          <w:rFonts w:ascii="Cambria" w:hAnsi="Cambria"/>
        </w:rPr>
        <w:t xml:space="preserve">(5 points) Write a 1-2 paragraph technical report. The technical report should contain the detailed information that it would be </w:t>
      </w:r>
      <w:r>
        <w:rPr>
          <w:rFonts w:ascii="Cambria" w:hAnsi="Cambria"/>
          <w:i/>
          <w:iCs/>
        </w:rPr>
        <w:t xml:space="preserve">important for other statisticians to know </w:t>
      </w:r>
      <w:r>
        <w:rPr>
          <w:rFonts w:ascii="Cambria" w:hAnsi="Cambria"/>
        </w:rPr>
        <w:t xml:space="preserve">about the data, about the analytical results, about any anomalies you observed, and about how any such anomalies may have affected the reported results. You can cut and paste any of the graphics included above, as long as you provide a 2-3 sentence explanation of what the graphic means. </w:t>
      </w:r>
    </w:p>
    <w:p w14:paraId="4D442C60" w14:textId="395F85FE" w:rsidR="006115D9" w:rsidRPr="006115D9" w:rsidRDefault="006115D9" w:rsidP="006115D9">
      <w:pPr>
        <w:pStyle w:val="NormalWeb"/>
        <w:numPr>
          <w:ilvl w:val="1"/>
          <w:numId w:val="3"/>
        </w:numPr>
        <w:rPr>
          <w:rFonts w:ascii="Cambria" w:hAnsi="Cambria"/>
        </w:rPr>
      </w:pPr>
      <w:r>
        <w:rPr>
          <w:rFonts w:ascii="Cambria" w:hAnsi="Cambria"/>
        </w:rPr>
        <w:t xml:space="preserve">This experiment has shown that there </w:t>
      </w:r>
      <w:proofErr w:type="gramStart"/>
      <w:r>
        <w:rPr>
          <w:rFonts w:ascii="Cambria" w:hAnsi="Cambria"/>
        </w:rPr>
        <w:t>is  not</w:t>
      </w:r>
      <w:proofErr w:type="gramEnd"/>
      <w:r>
        <w:rPr>
          <w:rFonts w:ascii="Cambria" w:hAnsi="Cambria"/>
        </w:rPr>
        <w:t xml:space="preserve"> a mean difference among the groups. We have a p-value greater than alpha which also proves we would fail to reject the null hypothesis. We do have a wide range which does overlap with 0 even though we do have outliers in the treatment group. Our 95% confidence interval is </w:t>
      </w:r>
      <w:r w:rsidRPr="00B55D3E">
        <w:rPr>
          <w:rFonts w:ascii="Cambria" w:hAnsi="Cambria"/>
          <w:color w:val="000000" w:themeColor="text1"/>
        </w:rPr>
        <w:t>-12.35 and the upper bound is 24.3</w:t>
      </w:r>
      <w:r>
        <w:rPr>
          <w:rFonts w:ascii="Cambria" w:hAnsi="Cambria"/>
          <w:color w:val="000000" w:themeColor="text1"/>
        </w:rPr>
        <w:t xml:space="preserve">. Our HDI is between </w:t>
      </w:r>
      <w:r w:rsidRPr="00B55D3E">
        <w:rPr>
          <w:rFonts w:ascii="Cambria" w:hAnsi="Cambria"/>
          <w:color w:val="000000" w:themeColor="text1"/>
        </w:rPr>
        <w:t>is .0193 and the upper bound is 16.2</w:t>
      </w:r>
      <w:r>
        <w:rPr>
          <w:rFonts w:ascii="Cambria" w:hAnsi="Cambria"/>
          <w:color w:val="000000" w:themeColor="text1"/>
        </w:rPr>
        <w:t xml:space="preserve">. </w:t>
      </w:r>
    </w:p>
    <w:p w14:paraId="507C2739" w14:textId="77777777" w:rsidR="006115D9" w:rsidRDefault="006115D9" w:rsidP="006115D9">
      <w:pPr>
        <w:pStyle w:val="NormalWeb"/>
        <w:rPr>
          <w:rFonts w:ascii="Cambria" w:hAnsi="Cambria"/>
        </w:rPr>
      </w:pPr>
    </w:p>
    <w:p w14:paraId="7CC27033" w14:textId="6259842A" w:rsidR="009D13B4" w:rsidRDefault="009D13B4" w:rsidP="009D13B4">
      <w:pPr>
        <w:pStyle w:val="NormalWeb"/>
        <w:numPr>
          <w:ilvl w:val="0"/>
          <w:numId w:val="3"/>
        </w:numPr>
        <w:rPr>
          <w:rFonts w:ascii="Cambria" w:hAnsi="Cambria"/>
        </w:rPr>
      </w:pPr>
      <w:r>
        <w:rPr>
          <w:rFonts w:ascii="Cambria" w:hAnsi="Cambria"/>
        </w:rPr>
        <w:t xml:space="preserve">(5 points) Write a 1-2 paragraph report of the results of your analysis for presentation to the company’s biologists and investors. </w:t>
      </w:r>
      <w:r>
        <w:rPr>
          <w:rFonts w:ascii="Cambria" w:hAnsi="Cambria"/>
          <w:i/>
          <w:iCs/>
        </w:rPr>
        <w:t>This report should be in plain language, interpretable by non-statisticians</w:t>
      </w:r>
      <w:r>
        <w:rPr>
          <w:rFonts w:ascii="Cambria" w:hAnsi="Cambria"/>
        </w:rPr>
        <w:t xml:space="preserve">. Make sure to integrate the Bayesian evidence, the frequentist confidence interval, and the results of the null hypothesis </w:t>
      </w:r>
      <w:r>
        <w:rPr>
          <w:rFonts w:ascii="Cambria" w:hAnsi="Cambria"/>
        </w:rPr>
        <w:lastRenderedPageBreak/>
        <w:t xml:space="preserve">significance test. The biologists and investors need to decide what the startup should do next: The essential question they want to answer is whether or not the biofilm shows promise as an alternative to traditional filtering techniques. Use the results of these statistical analysis to provide them with guidance. </w:t>
      </w:r>
    </w:p>
    <w:p w14:paraId="1F30320D" w14:textId="1A28BB95" w:rsidR="006115D9" w:rsidRDefault="006115D9" w:rsidP="006115D9">
      <w:pPr>
        <w:pStyle w:val="NormalWeb"/>
        <w:ind w:left="720"/>
        <w:rPr>
          <w:rFonts w:ascii="Cambria" w:hAnsi="Cambria"/>
        </w:rPr>
      </w:pPr>
      <w:r>
        <w:rPr>
          <w:rFonts w:ascii="Cambria" w:hAnsi="Cambria"/>
        </w:rPr>
        <w:t xml:space="preserve">Our data has shown that there is not a significant difference in the means between the control group and the treatment group. We do have an overlap with 0 which means there is not a difference among the means that is statistically significant. Our Boxplot shows many outliers which does skew our data to a favored result, but the majority of our samples tested do not have a difference from the results in the control group. Based on all of the data provided, we fail to reject the null hypothesis which is that there is not a difference among the means. </w:t>
      </w:r>
    </w:p>
    <w:p w14:paraId="55887563" w14:textId="77777777" w:rsidR="009D13B4" w:rsidRDefault="009D13B4" w:rsidP="009D13B4">
      <w:pPr>
        <w:rPr>
          <w:rFonts w:ascii="Calibri" w:hAnsi="Calibri" w:cs="Calibri"/>
        </w:rPr>
      </w:pPr>
    </w:p>
    <w:p w14:paraId="09972E7A" w14:textId="77777777" w:rsidR="009D13B4" w:rsidRDefault="009D13B4" w:rsidP="009D13B4"/>
    <w:p w14:paraId="7F38A2DC" w14:textId="77777777" w:rsidR="009D13B4" w:rsidRDefault="009D13B4"/>
    <w:sectPr w:rsidR="009D1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C01D7"/>
    <w:multiLevelType w:val="multilevel"/>
    <w:tmpl w:val="61A43C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C160B2"/>
    <w:multiLevelType w:val="multilevel"/>
    <w:tmpl w:val="C21EA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0C1E25"/>
    <w:multiLevelType w:val="multilevel"/>
    <w:tmpl w:val="3E9A02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7660F8"/>
    <w:multiLevelType w:val="multilevel"/>
    <w:tmpl w:val="C17C4B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547170">
    <w:abstractNumId w:val="1"/>
  </w:num>
  <w:num w:numId="2" w16cid:durableId="1629819362">
    <w:abstractNumId w:val="2"/>
  </w:num>
  <w:num w:numId="3" w16cid:durableId="903179786">
    <w:abstractNumId w:val="3"/>
  </w:num>
  <w:num w:numId="4" w16cid:durableId="709957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3B4"/>
    <w:rsid w:val="0010034E"/>
    <w:rsid w:val="002B0041"/>
    <w:rsid w:val="002C229D"/>
    <w:rsid w:val="003851C8"/>
    <w:rsid w:val="003D5B6D"/>
    <w:rsid w:val="0056310E"/>
    <w:rsid w:val="006115D9"/>
    <w:rsid w:val="006A534D"/>
    <w:rsid w:val="006D43A1"/>
    <w:rsid w:val="007A52A8"/>
    <w:rsid w:val="009D13B4"/>
    <w:rsid w:val="00B55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7CEA70"/>
  <w15:chartTrackingRefBased/>
  <w15:docId w15:val="{AC19A89F-1020-E249-B0A6-EE0C256C2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13B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43367">
      <w:bodyDiv w:val="1"/>
      <w:marLeft w:val="0"/>
      <w:marRight w:val="0"/>
      <w:marTop w:val="0"/>
      <w:marBottom w:val="0"/>
      <w:divBdr>
        <w:top w:val="none" w:sz="0" w:space="0" w:color="auto"/>
        <w:left w:val="none" w:sz="0" w:space="0" w:color="auto"/>
        <w:bottom w:val="none" w:sz="0" w:space="0" w:color="auto"/>
        <w:right w:val="none" w:sz="0" w:space="0" w:color="auto"/>
      </w:divBdr>
      <w:divsChild>
        <w:div w:id="329411105">
          <w:marLeft w:val="0"/>
          <w:marRight w:val="0"/>
          <w:marTop w:val="0"/>
          <w:marBottom w:val="0"/>
          <w:divBdr>
            <w:top w:val="none" w:sz="0" w:space="0" w:color="auto"/>
            <w:left w:val="none" w:sz="0" w:space="0" w:color="auto"/>
            <w:bottom w:val="none" w:sz="0" w:space="0" w:color="auto"/>
            <w:right w:val="none" w:sz="0" w:space="0" w:color="auto"/>
          </w:divBdr>
          <w:divsChild>
            <w:div w:id="1363088739">
              <w:marLeft w:val="0"/>
              <w:marRight w:val="0"/>
              <w:marTop w:val="0"/>
              <w:marBottom w:val="0"/>
              <w:divBdr>
                <w:top w:val="none" w:sz="0" w:space="0" w:color="auto"/>
                <w:left w:val="none" w:sz="0" w:space="0" w:color="auto"/>
                <w:bottom w:val="none" w:sz="0" w:space="0" w:color="auto"/>
                <w:right w:val="none" w:sz="0" w:space="0" w:color="auto"/>
              </w:divBdr>
              <w:divsChild>
                <w:div w:id="15320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10574">
      <w:bodyDiv w:val="1"/>
      <w:marLeft w:val="0"/>
      <w:marRight w:val="0"/>
      <w:marTop w:val="0"/>
      <w:marBottom w:val="0"/>
      <w:divBdr>
        <w:top w:val="none" w:sz="0" w:space="0" w:color="auto"/>
        <w:left w:val="none" w:sz="0" w:space="0" w:color="auto"/>
        <w:bottom w:val="none" w:sz="0" w:space="0" w:color="auto"/>
        <w:right w:val="none" w:sz="0" w:space="0" w:color="auto"/>
      </w:divBdr>
      <w:divsChild>
        <w:div w:id="883104348">
          <w:marLeft w:val="0"/>
          <w:marRight w:val="0"/>
          <w:marTop w:val="0"/>
          <w:marBottom w:val="0"/>
          <w:divBdr>
            <w:top w:val="none" w:sz="0" w:space="0" w:color="auto"/>
            <w:left w:val="none" w:sz="0" w:space="0" w:color="auto"/>
            <w:bottom w:val="none" w:sz="0" w:space="0" w:color="auto"/>
            <w:right w:val="none" w:sz="0" w:space="0" w:color="auto"/>
          </w:divBdr>
          <w:divsChild>
            <w:div w:id="187330132">
              <w:marLeft w:val="0"/>
              <w:marRight w:val="0"/>
              <w:marTop w:val="0"/>
              <w:marBottom w:val="0"/>
              <w:divBdr>
                <w:top w:val="none" w:sz="0" w:space="0" w:color="auto"/>
                <w:left w:val="none" w:sz="0" w:space="0" w:color="auto"/>
                <w:bottom w:val="none" w:sz="0" w:space="0" w:color="auto"/>
                <w:right w:val="none" w:sz="0" w:space="0" w:color="auto"/>
              </w:divBdr>
              <w:divsChild>
                <w:div w:id="7669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48995">
      <w:bodyDiv w:val="1"/>
      <w:marLeft w:val="0"/>
      <w:marRight w:val="0"/>
      <w:marTop w:val="0"/>
      <w:marBottom w:val="0"/>
      <w:divBdr>
        <w:top w:val="none" w:sz="0" w:space="0" w:color="auto"/>
        <w:left w:val="none" w:sz="0" w:space="0" w:color="auto"/>
        <w:bottom w:val="none" w:sz="0" w:space="0" w:color="auto"/>
        <w:right w:val="none" w:sz="0" w:space="0" w:color="auto"/>
      </w:divBdr>
      <w:divsChild>
        <w:div w:id="1058281306">
          <w:marLeft w:val="0"/>
          <w:marRight w:val="0"/>
          <w:marTop w:val="0"/>
          <w:marBottom w:val="0"/>
          <w:divBdr>
            <w:top w:val="none" w:sz="0" w:space="0" w:color="auto"/>
            <w:left w:val="none" w:sz="0" w:space="0" w:color="auto"/>
            <w:bottom w:val="none" w:sz="0" w:space="0" w:color="auto"/>
            <w:right w:val="none" w:sz="0" w:space="0" w:color="auto"/>
          </w:divBdr>
          <w:divsChild>
            <w:div w:id="179321498">
              <w:marLeft w:val="0"/>
              <w:marRight w:val="0"/>
              <w:marTop w:val="0"/>
              <w:marBottom w:val="0"/>
              <w:divBdr>
                <w:top w:val="none" w:sz="0" w:space="0" w:color="auto"/>
                <w:left w:val="none" w:sz="0" w:space="0" w:color="auto"/>
                <w:bottom w:val="none" w:sz="0" w:space="0" w:color="auto"/>
                <w:right w:val="none" w:sz="0" w:space="0" w:color="auto"/>
              </w:divBdr>
              <w:divsChild>
                <w:div w:id="7023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96980">
      <w:bodyDiv w:val="1"/>
      <w:marLeft w:val="0"/>
      <w:marRight w:val="0"/>
      <w:marTop w:val="0"/>
      <w:marBottom w:val="0"/>
      <w:divBdr>
        <w:top w:val="none" w:sz="0" w:space="0" w:color="auto"/>
        <w:left w:val="none" w:sz="0" w:space="0" w:color="auto"/>
        <w:bottom w:val="none" w:sz="0" w:space="0" w:color="auto"/>
        <w:right w:val="none" w:sz="0" w:space="0" w:color="auto"/>
      </w:divBdr>
      <w:divsChild>
        <w:div w:id="1454514231">
          <w:marLeft w:val="0"/>
          <w:marRight w:val="0"/>
          <w:marTop w:val="0"/>
          <w:marBottom w:val="0"/>
          <w:divBdr>
            <w:top w:val="none" w:sz="0" w:space="0" w:color="auto"/>
            <w:left w:val="none" w:sz="0" w:space="0" w:color="auto"/>
            <w:bottom w:val="none" w:sz="0" w:space="0" w:color="auto"/>
            <w:right w:val="none" w:sz="0" w:space="0" w:color="auto"/>
          </w:divBdr>
          <w:divsChild>
            <w:div w:id="1963221872">
              <w:marLeft w:val="0"/>
              <w:marRight w:val="0"/>
              <w:marTop w:val="0"/>
              <w:marBottom w:val="0"/>
              <w:divBdr>
                <w:top w:val="none" w:sz="0" w:space="0" w:color="auto"/>
                <w:left w:val="none" w:sz="0" w:space="0" w:color="auto"/>
                <w:bottom w:val="none" w:sz="0" w:space="0" w:color="auto"/>
                <w:right w:val="none" w:sz="0" w:space="0" w:color="auto"/>
              </w:divBdr>
              <w:divsChild>
                <w:div w:id="115214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13173">
      <w:bodyDiv w:val="1"/>
      <w:marLeft w:val="0"/>
      <w:marRight w:val="0"/>
      <w:marTop w:val="0"/>
      <w:marBottom w:val="0"/>
      <w:divBdr>
        <w:top w:val="none" w:sz="0" w:space="0" w:color="auto"/>
        <w:left w:val="none" w:sz="0" w:space="0" w:color="auto"/>
        <w:bottom w:val="none" w:sz="0" w:space="0" w:color="auto"/>
        <w:right w:val="none" w:sz="0" w:space="0" w:color="auto"/>
      </w:divBdr>
      <w:divsChild>
        <w:div w:id="1504277960">
          <w:marLeft w:val="0"/>
          <w:marRight w:val="0"/>
          <w:marTop w:val="0"/>
          <w:marBottom w:val="0"/>
          <w:divBdr>
            <w:top w:val="none" w:sz="0" w:space="0" w:color="auto"/>
            <w:left w:val="none" w:sz="0" w:space="0" w:color="auto"/>
            <w:bottom w:val="none" w:sz="0" w:space="0" w:color="auto"/>
            <w:right w:val="none" w:sz="0" w:space="0" w:color="auto"/>
          </w:divBdr>
          <w:divsChild>
            <w:div w:id="1269697746">
              <w:marLeft w:val="0"/>
              <w:marRight w:val="0"/>
              <w:marTop w:val="0"/>
              <w:marBottom w:val="0"/>
              <w:divBdr>
                <w:top w:val="none" w:sz="0" w:space="0" w:color="auto"/>
                <w:left w:val="none" w:sz="0" w:space="0" w:color="auto"/>
                <w:bottom w:val="none" w:sz="0" w:space="0" w:color="auto"/>
                <w:right w:val="none" w:sz="0" w:space="0" w:color="auto"/>
              </w:divBdr>
              <w:divsChild>
                <w:div w:id="365756892">
                  <w:marLeft w:val="0"/>
                  <w:marRight w:val="0"/>
                  <w:marTop w:val="0"/>
                  <w:marBottom w:val="0"/>
                  <w:divBdr>
                    <w:top w:val="none" w:sz="0" w:space="0" w:color="auto"/>
                    <w:left w:val="none" w:sz="0" w:space="0" w:color="auto"/>
                    <w:bottom w:val="none" w:sz="0" w:space="0" w:color="auto"/>
                    <w:right w:val="none" w:sz="0" w:space="0" w:color="auto"/>
                  </w:divBdr>
                </w:div>
              </w:divsChild>
            </w:div>
            <w:div w:id="662010614">
              <w:marLeft w:val="0"/>
              <w:marRight w:val="0"/>
              <w:marTop w:val="0"/>
              <w:marBottom w:val="0"/>
              <w:divBdr>
                <w:top w:val="none" w:sz="0" w:space="0" w:color="auto"/>
                <w:left w:val="none" w:sz="0" w:space="0" w:color="auto"/>
                <w:bottom w:val="none" w:sz="0" w:space="0" w:color="auto"/>
                <w:right w:val="none" w:sz="0" w:space="0" w:color="auto"/>
              </w:divBdr>
              <w:divsChild>
                <w:div w:id="165270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7872">
          <w:marLeft w:val="0"/>
          <w:marRight w:val="0"/>
          <w:marTop w:val="0"/>
          <w:marBottom w:val="0"/>
          <w:divBdr>
            <w:top w:val="none" w:sz="0" w:space="0" w:color="auto"/>
            <w:left w:val="none" w:sz="0" w:space="0" w:color="auto"/>
            <w:bottom w:val="none" w:sz="0" w:space="0" w:color="auto"/>
            <w:right w:val="none" w:sz="0" w:space="0" w:color="auto"/>
          </w:divBdr>
          <w:divsChild>
            <w:div w:id="740519695">
              <w:marLeft w:val="0"/>
              <w:marRight w:val="0"/>
              <w:marTop w:val="0"/>
              <w:marBottom w:val="0"/>
              <w:divBdr>
                <w:top w:val="none" w:sz="0" w:space="0" w:color="auto"/>
                <w:left w:val="none" w:sz="0" w:space="0" w:color="auto"/>
                <w:bottom w:val="none" w:sz="0" w:space="0" w:color="auto"/>
                <w:right w:val="none" w:sz="0" w:space="0" w:color="auto"/>
              </w:divBdr>
              <w:divsChild>
                <w:div w:id="759260361">
                  <w:marLeft w:val="0"/>
                  <w:marRight w:val="0"/>
                  <w:marTop w:val="0"/>
                  <w:marBottom w:val="0"/>
                  <w:divBdr>
                    <w:top w:val="none" w:sz="0" w:space="0" w:color="auto"/>
                    <w:left w:val="none" w:sz="0" w:space="0" w:color="auto"/>
                    <w:bottom w:val="none" w:sz="0" w:space="0" w:color="auto"/>
                    <w:right w:val="none" w:sz="0" w:space="0" w:color="auto"/>
                  </w:divBdr>
                </w:div>
              </w:divsChild>
            </w:div>
            <w:div w:id="1268932033">
              <w:marLeft w:val="0"/>
              <w:marRight w:val="0"/>
              <w:marTop w:val="0"/>
              <w:marBottom w:val="0"/>
              <w:divBdr>
                <w:top w:val="none" w:sz="0" w:space="0" w:color="auto"/>
                <w:left w:val="none" w:sz="0" w:space="0" w:color="auto"/>
                <w:bottom w:val="none" w:sz="0" w:space="0" w:color="auto"/>
                <w:right w:val="none" w:sz="0" w:space="0" w:color="auto"/>
              </w:divBdr>
              <w:divsChild>
                <w:div w:id="166365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Gozi Nwabeke</dc:creator>
  <cp:keywords/>
  <dc:description/>
  <cp:lastModifiedBy>Gozi Nwabeke</cp:lastModifiedBy>
  <cp:revision>5</cp:revision>
  <dcterms:created xsi:type="dcterms:W3CDTF">2022-11-20T20:39:00Z</dcterms:created>
  <dcterms:modified xsi:type="dcterms:W3CDTF">2022-11-23T01:40:00Z</dcterms:modified>
</cp:coreProperties>
</file>