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9DE" w:rsidRDefault="00A249DE" w:rsidP="00A249DE">
      <w:pPr>
        <w:jc w:val="center"/>
      </w:pPr>
      <w:r>
        <w:t>Kickstart my Chart Homework</w:t>
      </w:r>
    </w:p>
    <w:p w:rsidR="00A249DE" w:rsidRPr="00293706" w:rsidRDefault="00A249DE" w:rsidP="00A249DE">
      <w:pPr>
        <w:rPr>
          <w:rFonts w:cstheme="minorHAnsi"/>
        </w:rPr>
      </w:pPr>
    </w:p>
    <w:p w:rsidR="00293706" w:rsidRPr="00293706" w:rsidRDefault="00293706" w:rsidP="00293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Cs w:val="24"/>
        </w:rPr>
      </w:pPr>
      <w:r w:rsidRPr="00293706">
        <w:rPr>
          <w:rFonts w:eastAsia="Times New Roman" w:cstheme="minorHAnsi"/>
          <w:color w:val="24292E"/>
          <w:szCs w:val="24"/>
        </w:rPr>
        <w:t>Given the provided data, what are three conclusions we can draw about Kickstarter campaigns?</w:t>
      </w:r>
    </w:p>
    <w:p w:rsidR="00A249DE" w:rsidRDefault="00A249DE" w:rsidP="00293706">
      <w:pPr>
        <w:pStyle w:val="ListParagraph"/>
        <w:numPr>
          <w:ilvl w:val="1"/>
          <w:numId w:val="1"/>
        </w:numPr>
      </w:pPr>
      <w:r>
        <w:t xml:space="preserve">Theater campaigns were the most successful out of any campaign. Within the theater category, plays were the most successful. </w:t>
      </w:r>
      <w:proofErr w:type="gramStart"/>
      <w:r>
        <w:t>The majority of</w:t>
      </w:r>
      <w:proofErr w:type="gramEnd"/>
      <w:r>
        <w:t xml:space="preserve"> campaigns were more creative based (theater, music, film and video)</w:t>
      </w:r>
      <w:r w:rsidR="00293706">
        <w:t xml:space="preserve"> than product based (technology, games, food)</w:t>
      </w:r>
    </w:p>
    <w:p w:rsidR="00293706" w:rsidRPr="00293706" w:rsidRDefault="00293706" w:rsidP="00293706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Music had the second highest successful campaigns, with rock being the highest sub </w:t>
      </w:r>
      <w:r w:rsidRPr="00293706">
        <w:rPr>
          <w:rFonts w:cstheme="minorHAnsi"/>
        </w:rPr>
        <w:t xml:space="preserve">category </w:t>
      </w:r>
    </w:p>
    <w:p w:rsidR="00293706" w:rsidRPr="00293706" w:rsidRDefault="00293706" w:rsidP="002937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Cs w:val="24"/>
        </w:rPr>
      </w:pPr>
      <w:r w:rsidRPr="00293706">
        <w:rPr>
          <w:rFonts w:eastAsia="Times New Roman" w:cstheme="minorHAnsi"/>
          <w:color w:val="24292E"/>
          <w:szCs w:val="24"/>
        </w:rPr>
        <w:t>What are some limitations of this dataset?</w:t>
      </w:r>
    </w:p>
    <w:p w:rsidR="00293706" w:rsidRPr="00293706" w:rsidRDefault="00A249DE" w:rsidP="002937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Cs w:val="24"/>
        </w:rPr>
      </w:pPr>
      <w:r w:rsidRPr="00293706">
        <w:rPr>
          <w:rFonts w:cstheme="minorHAnsi"/>
        </w:rPr>
        <w:t xml:space="preserve">We could possibly include age range of donors to understand if a certain population is using kickstart over another. </w:t>
      </w:r>
    </w:p>
    <w:p w:rsidR="00293706" w:rsidRPr="00293706" w:rsidRDefault="00293706" w:rsidP="002937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Cs w:val="24"/>
        </w:rPr>
      </w:pPr>
      <w:r w:rsidRPr="00293706">
        <w:rPr>
          <w:rFonts w:cstheme="minorHAnsi"/>
        </w:rPr>
        <w:t xml:space="preserve">Could include gender of the donors </w:t>
      </w:r>
    </w:p>
    <w:p w:rsidR="00A249DE" w:rsidRPr="00293706" w:rsidRDefault="00293706" w:rsidP="002937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Cs w:val="24"/>
        </w:rPr>
      </w:pPr>
      <w:r w:rsidRPr="00293706">
        <w:rPr>
          <w:rFonts w:cstheme="minorHAnsi"/>
        </w:rPr>
        <w:t xml:space="preserve">I’d like to understand how these were advertised – were the ones that were more successful advertised via social media, word of mouth, etc. </w:t>
      </w:r>
    </w:p>
    <w:p w:rsidR="00293706" w:rsidRPr="00293706" w:rsidRDefault="00293706" w:rsidP="002937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Cs w:val="24"/>
        </w:rPr>
      </w:pPr>
      <w:r w:rsidRPr="00293706">
        <w:rPr>
          <w:rFonts w:eastAsia="Times New Roman" w:cstheme="minorHAnsi"/>
          <w:color w:val="24292E"/>
          <w:szCs w:val="24"/>
        </w:rPr>
        <w:t xml:space="preserve">Understand how the time of year can affect the funding of a campaign  </w:t>
      </w:r>
    </w:p>
    <w:p w:rsidR="00293706" w:rsidRDefault="00293706" w:rsidP="002937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>What are some other possible tables and/or graphs that we could create?</w:t>
      </w:r>
    </w:p>
    <w:p w:rsidR="00293706" w:rsidRDefault="005E5488" w:rsidP="002937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 xml:space="preserve">Have a table that shows that minimum donation vs the amount received and compare that vs category and sub category </w:t>
      </w:r>
      <w:bookmarkStart w:id="0" w:name="_GoBack"/>
      <w:bookmarkEnd w:id="0"/>
    </w:p>
    <w:p w:rsidR="00A249DE" w:rsidRDefault="00A249DE" w:rsidP="00293706">
      <w:pPr>
        <w:ind w:left="360"/>
      </w:pPr>
    </w:p>
    <w:sectPr w:rsidR="00A2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4A67"/>
    <w:multiLevelType w:val="hybridMultilevel"/>
    <w:tmpl w:val="0B38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2569"/>
    <w:multiLevelType w:val="multilevel"/>
    <w:tmpl w:val="DDB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E"/>
    <w:rsid w:val="00293706"/>
    <w:rsid w:val="005E5488"/>
    <w:rsid w:val="00A2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E8E"/>
  <w15:chartTrackingRefBased/>
  <w15:docId w15:val="{0D891D68-5814-496A-9BE4-EF572BFB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1</cp:revision>
  <dcterms:created xsi:type="dcterms:W3CDTF">2019-11-15T15:33:00Z</dcterms:created>
  <dcterms:modified xsi:type="dcterms:W3CDTF">2019-11-15T15:55:00Z</dcterms:modified>
</cp:coreProperties>
</file>