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BOM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1. Browser Object Model</w:t>
      </w: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 (BOM) is used to interact with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A.Browser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B.Document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2.The default object of browser is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A.Document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B.window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3.The methods of window object to displays a dialog box to get input from the user.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</w:t>
      </w:r>
      <w:r w:rsidDel="00000000" w:rsidR="00000000" w:rsidRPr="00000000">
        <w:rPr>
          <w:rFonts w:ascii="Verdana" w:cs="Verdana" w:eastAsia="Verdana" w:hAnsi="Verdana"/>
          <w:shd w:fill="f6ffe1" w:val="clear"/>
          <w:rtl w:val="0"/>
        </w:rPr>
        <w:t xml:space="preserve">open()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B.alert()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</w:t>
      </w:r>
      <w:r w:rsidDel="00000000" w:rsidR="00000000" w:rsidRPr="00000000">
        <w:rPr>
          <w:rFonts w:ascii="Verdana" w:cs="Verdana" w:eastAsia="Verdana" w:hAnsi="Verdana"/>
          <w:shd w:fill="f6ffe1" w:val="clear"/>
          <w:rtl w:val="0"/>
        </w:rPr>
        <w:t xml:space="preserve">confirm()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D.prompt()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4.confirm() method is used for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</w:t>
      </w:r>
      <w:r w:rsidDel="00000000" w:rsidR="00000000" w:rsidRPr="00000000">
        <w:rPr>
          <w:rFonts w:ascii="Verdana" w:cs="Verdana" w:eastAsia="Verdana" w:hAnsi="Verdana"/>
          <w:shd w:fill="f6ffe1" w:val="clear"/>
          <w:rtl w:val="0"/>
        </w:rPr>
        <w:t xml:space="preserve">performs action after specified time like calling function, evaluating expressions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B.displays the alert box containing message with ok button.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</w:t>
      </w:r>
      <w:r w:rsidDel="00000000" w:rsidR="00000000" w:rsidRPr="00000000">
        <w:rPr>
          <w:rFonts w:ascii="Verdana" w:cs="Verdana" w:eastAsia="Verdana" w:hAnsi="Verdana"/>
          <w:shd w:fill="f6ffe1" w:val="clear"/>
          <w:rtl w:val="0"/>
        </w:rPr>
        <w:t xml:space="preserve">displays the confirm dialog box containing message with ok and cancel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5.Which of these objects represents an array of URLs visited by the user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A.Navigator 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B.History 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C.Window 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6.The history object can be accessed by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A.window.history 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B.history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C.Both A &amp; B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7.length property of history object 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A.returns the length of the history URLs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B.loads the next page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</w:t>
      </w:r>
      <w:r w:rsidDel="00000000" w:rsidR="00000000" w:rsidRPr="00000000">
        <w:rPr>
          <w:rFonts w:ascii="Verdana" w:cs="Verdana" w:eastAsia="Verdana" w:hAnsi="Verdana"/>
          <w:shd w:fill="f6ffe1" w:val="clear"/>
          <w:rtl w:val="0"/>
        </w:rPr>
        <w:t xml:space="preserve">loads the previous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D.loads the given page number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8.Which of these object is used for browser detection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A.Navigator 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B.History 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C.Window object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9.Screen object is used to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A.hold information of browser screen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B.represent an array of URLs visited by the user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C.to displays a dialog box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D.to load the next page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10.window.alert("hello ZenRays"); is same as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A.prompt(“hello ZenRays”);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B.alert("hello ZenRays");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C.history(“hello ZenRays”);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Fonts w:ascii="Verdana" w:cs="Verdana" w:eastAsia="Verdana" w:hAnsi="Verdana"/>
          <w:highlight w:val="white"/>
          <w:rtl w:val="0"/>
        </w:rPr>
        <w:t xml:space="preserve">D.none of these</w:t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Verdana" w:cs="Verdana" w:eastAsia="Verdana" w:hAnsi="Verdana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