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E9AC0B" w14:textId="7E1FE177" w:rsidR="00D25033" w:rsidRDefault="00D25033" w:rsidP="00D25033">
      <w:pPr>
        <w:pStyle w:val="ListParagraph"/>
      </w:pPr>
      <w:r>
        <w:t>Your Name:</w:t>
      </w:r>
      <w:r w:rsidR="004303CF">
        <w:t xml:space="preserve"> Nicole Wittlin</w:t>
      </w:r>
    </w:p>
    <w:p w14:paraId="0EED5D5C" w14:textId="77777777" w:rsidR="00EC70D4" w:rsidRDefault="00EC70D4" w:rsidP="00D25033">
      <w:pPr>
        <w:pStyle w:val="ListParagraph"/>
      </w:pPr>
    </w:p>
    <w:p w14:paraId="1D5A9C66" w14:textId="77777777" w:rsidR="00445E43" w:rsidRDefault="00445E43" w:rsidP="00EE67ED"/>
    <w:p w14:paraId="40515887" w14:textId="1BD389CF" w:rsidR="008F2E5C" w:rsidRDefault="007F3388" w:rsidP="00EE67ED">
      <w:r>
        <w:t xml:space="preserve">Q1: </w:t>
      </w:r>
      <w:r w:rsidRPr="0040265F">
        <w:rPr>
          <w:b/>
        </w:rPr>
        <w:t>Answer</w:t>
      </w:r>
      <w:r w:rsidR="004303CF" w:rsidRPr="0040265F">
        <w:rPr>
          <w:b/>
        </w:rPr>
        <w:t xml:space="preserve"> B.</w:t>
      </w:r>
      <w:r w:rsidR="004303CF">
        <w:t xml:space="preserve"> </w:t>
      </w:r>
    </w:p>
    <w:p w14:paraId="3B59CA90" w14:textId="35AA5831" w:rsidR="00BA147E" w:rsidRPr="0040265F" w:rsidRDefault="00BA147E" w:rsidP="00EE67ED">
      <w:pPr>
        <w:rPr>
          <w:i/>
        </w:rPr>
      </w:pPr>
      <w:r w:rsidRPr="0040265F">
        <w:rPr>
          <w:i/>
        </w:rPr>
        <w:t xml:space="preserve">A cryptographic system or cipher is a scheme or algorithm used for encryption, per our online videos and the Stallings textbook. The cipher is what converts the “plaintext” original message to a coded message, or “ciphertext.” Dr. Engels noted in the videos that there are more than 160 ciphers now available, but that is probably an underestimate. However, most ciphers </w:t>
      </w:r>
      <w:r w:rsidR="001C35B8">
        <w:rPr>
          <w:i/>
        </w:rPr>
        <w:t xml:space="preserve">have been or can be </w:t>
      </w:r>
      <w:r w:rsidRPr="0040265F">
        <w:rPr>
          <w:i/>
        </w:rPr>
        <w:t xml:space="preserve">easily broken. </w:t>
      </w:r>
    </w:p>
    <w:p w14:paraId="1DACABB4" w14:textId="77777777" w:rsidR="0040265F" w:rsidRDefault="0040265F" w:rsidP="00EE67ED"/>
    <w:p w14:paraId="112808DB" w14:textId="20C0C0AF" w:rsidR="008F2E5C" w:rsidRDefault="006A291B" w:rsidP="00EE67ED">
      <w:r>
        <w:t xml:space="preserve">Explain Other </w:t>
      </w:r>
      <w:r w:rsidR="00B91B3B">
        <w:t>Choices:</w:t>
      </w:r>
    </w:p>
    <w:p w14:paraId="7986441A" w14:textId="5B532BB6" w:rsidR="008F2E5C" w:rsidRPr="0040265F" w:rsidRDefault="00BA147E" w:rsidP="00EE67ED">
      <w:pPr>
        <w:rPr>
          <w:i/>
        </w:rPr>
      </w:pPr>
      <w:r w:rsidRPr="0040265F">
        <w:rPr>
          <w:i/>
        </w:rPr>
        <w:t xml:space="preserve">Each of the other answers is related to the cipher, but none are the actual cipher itself as defined above. Choice A. An encrypted message is the output of the cipher, also known as the ciphertext. Choice C. A zero could be part of the ciphertext, </w:t>
      </w:r>
      <w:r w:rsidR="0040265F" w:rsidRPr="0040265F">
        <w:rPr>
          <w:i/>
        </w:rPr>
        <w:t xml:space="preserve">if for example, the cipher converts the plaintext into binary 1 and 0 values or another scheme where letters are replaced by numbers. Lastly, Choice D. A code could be used to describe a cipher, particularly by people not familiar with cryptography. As the Stallings text notes (p. 28): “Cryptanalysis is what the layperson calls ‘breaking the code.’” Thus, a cipher could be a code, but I think the strongest answer is B. </w:t>
      </w:r>
    </w:p>
    <w:p w14:paraId="2B1990C7" w14:textId="1442D4F0" w:rsidR="0032371F" w:rsidRDefault="0032371F" w:rsidP="00EE67ED"/>
    <w:p w14:paraId="62EFA61F" w14:textId="77777777" w:rsidR="002F2DE1" w:rsidRDefault="002F2DE1" w:rsidP="00EE67ED"/>
    <w:p w14:paraId="22DC48CD" w14:textId="24591922" w:rsidR="008F2E5C" w:rsidRDefault="008F2E5C" w:rsidP="008F2E5C">
      <w:r w:rsidRPr="005260FC">
        <w:t xml:space="preserve">Q2: </w:t>
      </w:r>
      <w:r w:rsidR="005260FC" w:rsidRPr="005260FC">
        <w:rPr>
          <w:b/>
        </w:rPr>
        <w:t>Answer D.</w:t>
      </w:r>
      <w:r w:rsidR="005260FC">
        <w:t xml:space="preserve"> </w:t>
      </w:r>
    </w:p>
    <w:p w14:paraId="6329FE2C" w14:textId="3F69E9FB" w:rsidR="003F7EA4" w:rsidRPr="00AE1A6F" w:rsidRDefault="005260FC" w:rsidP="008F2E5C">
      <w:pPr>
        <w:rPr>
          <w:i/>
        </w:rPr>
      </w:pPr>
      <w:r w:rsidRPr="00AE1A6F">
        <w:rPr>
          <w:i/>
        </w:rPr>
        <w:t xml:space="preserve">All three modes of operation create a keystream to be XORed with the plaintext for encryption as explained below. </w:t>
      </w:r>
      <w:r w:rsidR="00EF27CB">
        <w:rPr>
          <w:i/>
        </w:rPr>
        <w:t xml:space="preserve">Note, all the encryption and decryption functions below utilize a key, even if not noted in the drawings. </w:t>
      </w:r>
    </w:p>
    <w:p w14:paraId="5B568552" w14:textId="0D10970F" w:rsidR="005260FC" w:rsidRDefault="005260FC" w:rsidP="008F2E5C"/>
    <w:tbl>
      <w:tblPr>
        <w:tblStyle w:val="TableGrid"/>
        <w:tblW w:w="0" w:type="auto"/>
        <w:tblLook w:val="04A0" w:firstRow="1" w:lastRow="0" w:firstColumn="1" w:lastColumn="0" w:noHBand="0" w:noVBand="1"/>
      </w:tblPr>
      <w:tblGrid>
        <w:gridCol w:w="5395"/>
        <w:gridCol w:w="5395"/>
      </w:tblGrid>
      <w:tr w:rsidR="005260FC" w14:paraId="641142A2" w14:textId="77777777" w:rsidTr="00EF6F0B">
        <w:tc>
          <w:tcPr>
            <w:tcW w:w="10790" w:type="dxa"/>
            <w:gridSpan w:val="2"/>
          </w:tcPr>
          <w:p w14:paraId="0B30A406" w14:textId="235CD010" w:rsidR="005260FC" w:rsidRPr="005260FC" w:rsidRDefault="005260FC" w:rsidP="005260FC">
            <w:pPr>
              <w:jc w:val="center"/>
              <w:rPr>
                <w:b/>
              </w:rPr>
            </w:pPr>
            <w:r w:rsidRPr="005260FC">
              <w:rPr>
                <w:b/>
              </w:rPr>
              <w:t>Counter Mode</w:t>
            </w:r>
            <w:r>
              <w:rPr>
                <w:b/>
              </w:rPr>
              <w:t xml:space="preserve"> (CTR)</w:t>
            </w:r>
          </w:p>
        </w:tc>
      </w:tr>
      <w:tr w:rsidR="005260FC" w14:paraId="531E18A8" w14:textId="77777777" w:rsidTr="00EF6F0B">
        <w:tc>
          <w:tcPr>
            <w:tcW w:w="10790" w:type="dxa"/>
            <w:gridSpan w:val="2"/>
          </w:tcPr>
          <w:p w14:paraId="0B623F2B" w14:textId="5AB4BF88" w:rsidR="005260FC" w:rsidRDefault="00875B14" w:rsidP="00875B14">
            <w:r>
              <w:t xml:space="preserve">In CTR mode, each block of </w:t>
            </w:r>
            <w:r w:rsidR="005260FC">
              <w:t xml:space="preserve">plaintext </w:t>
            </w:r>
            <w:r>
              <w:t xml:space="preserve">is </w:t>
            </w:r>
            <w:r w:rsidR="005260FC">
              <w:t xml:space="preserve">XORed with </w:t>
            </w:r>
            <w:r w:rsidR="001C35B8">
              <w:t>the Initialization Vector, or encrypted counter</w:t>
            </w:r>
            <w:r>
              <w:t xml:space="preserve">; the counter </w:t>
            </w:r>
            <w:r w:rsidR="005260FC">
              <w:t>incremented for each subsequent block</w:t>
            </w:r>
            <w:r>
              <w:t xml:space="preserve"> (i.e. IV + 1). The encryption of blocks can take place in parallel because each process stands alone. Because the input of each process is different, the key stream changes each time. </w:t>
            </w:r>
          </w:p>
        </w:tc>
      </w:tr>
      <w:tr w:rsidR="005260FC" w14:paraId="1D9328E7" w14:textId="77777777" w:rsidTr="005260FC">
        <w:tc>
          <w:tcPr>
            <w:tcW w:w="5395" w:type="dxa"/>
          </w:tcPr>
          <w:p w14:paraId="44A4BC2C" w14:textId="016B1058" w:rsidR="005260FC" w:rsidRDefault="005260FC" w:rsidP="008F2E5C">
            <w:r>
              <w:t>Encryption</w:t>
            </w:r>
          </w:p>
        </w:tc>
        <w:tc>
          <w:tcPr>
            <w:tcW w:w="5395" w:type="dxa"/>
          </w:tcPr>
          <w:p w14:paraId="7ED3C756" w14:textId="42B37C7C" w:rsidR="005260FC" w:rsidRDefault="005260FC" w:rsidP="008F2E5C">
            <w:r>
              <w:t>Decryption</w:t>
            </w:r>
          </w:p>
        </w:tc>
      </w:tr>
      <w:tr w:rsidR="005260FC" w14:paraId="00836EB8" w14:textId="77777777" w:rsidTr="005260FC">
        <w:tc>
          <w:tcPr>
            <w:tcW w:w="5395" w:type="dxa"/>
          </w:tcPr>
          <w:p w14:paraId="05E4A273" w14:textId="56698478" w:rsidR="005260FC" w:rsidRDefault="005260FC" w:rsidP="008F2E5C">
            <w:r>
              <w:rPr>
                <w:rFonts w:ascii="Calibri" w:eastAsia="Times New Roman" w:hAnsi="Calibri" w:cs="Calibri"/>
                <w:noProof/>
                <w:color w:val="000000"/>
              </w:rPr>
              <w:drawing>
                <wp:anchor distT="0" distB="0" distL="114300" distR="114300" simplePos="0" relativeHeight="251659264" behindDoc="0" locked="0" layoutInCell="1" allowOverlap="1" wp14:anchorId="0C99F561" wp14:editId="2B90F4D6">
                  <wp:simplePos x="0" y="0"/>
                  <wp:positionH relativeFrom="column">
                    <wp:posOffset>851535</wp:posOffset>
                  </wp:positionH>
                  <wp:positionV relativeFrom="paragraph">
                    <wp:posOffset>46673</wp:posOffset>
                  </wp:positionV>
                  <wp:extent cx="1516380" cy="1859280"/>
                  <wp:effectExtent l="0" t="0" r="762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TR.PNG"/>
                          <pic:cNvPicPr/>
                        </pic:nvPicPr>
                        <pic:blipFill>
                          <a:blip r:embed="rId5">
                            <a:extLst>
                              <a:ext uri="{28A0092B-C50C-407E-A947-70E740481C1C}">
                                <a14:useLocalDpi xmlns:a14="http://schemas.microsoft.com/office/drawing/2010/main" val="0"/>
                              </a:ext>
                            </a:extLst>
                          </a:blip>
                          <a:stretch>
                            <a:fillRect/>
                          </a:stretch>
                        </pic:blipFill>
                        <pic:spPr>
                          <a:xfrm>
                            <a:off x="0" y="0"/>
                            <a:ext cx="1516380" cy="1859280"/>
                          </a:xfrm>
                          <a:prstGeom prst="rect">
                            <a:avLst/>
                          </a:prstGeom>
                        </pic:spPr>
                      </pic:pic>
                    </a:graphicData>
                  </a:graphic>
                  <wp14:sizeRelH relativeFrom="page">
                    <wp14:pctWidth>0</wp14:pctWidth>
                  </wp14:sizeRelH>
                  <wp14:sizeRelV relativeFrom="page">
                    <wp14:pctHeight>0</wp14:pctHeight>
                  </wp14:sizeRelV>
                </wp:anchor>
              </w:drawing>
            </w:r>
          </w:p>
          <w:p w14:paraId="321482B3" w14:textId="2AA9FD5C" w:rsidR="005260FC" w:rsidRDefault="005260FC" w:rsidP="008F2E5C"/>
          <w:p w14:paraId="4CA18D72" w14:textId="48A2305E" w:rsidR="005260FC" w:rsidRDefault="005260FC" w:rsidP="008F2E5C"/>
          <w:p w14:paraId="0A3B8D76" w14:textId="77777777" w:rsidR="005260FC" w:rsidRDefault="005260FC" w:rsidP="008F2E5C"/>
          <w:p w14:paraId="298D5C06" w14:textId="77777777" w:rsidR="005260FC" w:rsidRDefault="005260FC" w:rsidP="008F2E5C"/>
          <w:p w14:paraId="173F727A" w14:textId="77777777" w:rsidR="005260FC" w:rsidRDefault="005260FC" w:rsidP="008F2E5C"/>
          <w:p w14:paraId="3194E6BB" w14:textId="2F101697" w:rsidR="005260FC" w:rsidRDefault="005260FC" w:rsidP="008F2E5C"/>
        </w:tc>
        <w:tc>
          <w:tcPr>
            <w:tcW w:w="5395" w:type="dxa"/>
          </w:tcPr>
          <w:p w14:paraId="6B8993BC" w14:textId="150DCFD8" w:rsidR="005260FC" w:rsidRDefault="005260FC" w:rsidP="008F2E5C">
            <w:r w:rsidRPr="003E42ED">
              <w:rPr>
                <w:noProof/>
              </w:rPr>
              <w:drawing>
                <wp:anchor distT="0" distB="0" distL="114300" distR="114300" simplePos="0" relativeHeight="251663360" behindDoc="0" locked="0" layoutInCell="1" allowOverlap="1" wp14:anchorId="28CA6F6B" wp14:editId="35B1AC89">
                  <wp:simplePos x="0" y="0"/>
                  <wp:positionH relativeFrom="column">
                    <wp:posOffset>750570</wp:posOffset>
                  </wp:positionH>
                  <wp:positionV relativeFrom="paragraph">
                    <wp:posOffset>19050</wp:posOffset>
                  </wp:positionV>
                  <wp:extent cx="1562235" cy="195851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62235" cy="1958510"/>
                          </a:xfrm>
                          <a:prstGeom prst="rect">
                            <a:avLst/>
                          </a:prstGeom>
                        </pic:spPr>
                      </pic:pic>
                    </a:graphicData>
                  </a:graphic>
                </wp:anchor>
              </w:drawing>
            </w:r>
          </w:p>
          <w:p w14:paraId="38647258" w14:textId="71884D63" w:rsidR="005260FC" w:rsidRDefault="005260FC" w:rsidP="008F2E5C"/>
        </w:tc>
      </w:tr>
    </w:tbl>
    <w:p w14:paraId="7FC7AF92" w14:textId="0E68DD41" w:rsidR="005260FC" w:rsidRDefault="005260FC" w:rsidP="008F2E5C"/>
    <w:p w14:paraId="24788153" w14:textId="5F25AAB3" w:rsidR="0028574F" w:rsidRDefault="0028574F" w:rsidP="008F2E5C"/>
    <w:p w14:paraId="77E1AB53" w14:textId="1085F748" w:rsidR="008F2E5C" w:rsidRDefault="008F2E5C" w:rsidP="008F2E5C"/>
    <w:p w14:paraId="549CEA7B" w14:textId="3B6C7F3A" w:rsidR="008F2E5C" w:rsidRDefault="008F2E5C" w:rsidP="00EE67ED"/>
    <w:p w14:paraId="074A2BB5" w14:textId="437B765A" w:rsidR="008F2E5C" w:rsidRDefault="008F2E5C" w:rsidP="00EE67ED"/>
    <w:p w14:paraId="32E7638C" w14:textId="77777777" w:rsidR="0028574F" w:rsidRDefault="0028574F" w:rsidP="008F2E5C"/>
    <w:p w14:paraId="23E70CA0" w14:textId="77777777" w:rsidR="0028574F" w:rsidRDefault="0028574F" w:rsidP="008F2E5C"/>
    <w:p w14:paraId="23B94FFA" w14:textId="77777777" w:rsidR="0028574F" w:rsidRDefault="0028574F" w:rsidP="008F2E5C"/>
    <w:p w14:paraId="40504561" w14:textId="77777777" w:rsidR="0028574F" w:rsidRDefault="0028574F" w:rsidP="008F2E5C"/>
    <w:p w14:paraId="4013C74D" w14:textId="77777777" w:rsidR="0028574F" w:rsidRDefault="0028574F" w:rsidP="008F2E5C"/>
    <w:p w14:paraId="7590A332" w14:textId="77777777" w:rsidR="0028574F" w:rsidRDefault="0028574F" w:rsidP="008F2E5C"/>
    <w:tbl>
      <w:tblPr>
        <w:tblStyle w:val="TableGrid"/>
        <w:tblW w:w="0" w:type="auto"/>
        <w:tblLook w:val="04A0" w:firstRow="1" w:lastRow="0" w:firstColumn="1" w:lastColumn="0" w:noHBand="0" w:noVBand="1"/>
      </w:tblPr>
      <w:tblGrid>
        <w:gridCol w:w="5395"/>
        <w:gridCol w:w="5395"/>
      </w:tblGrid>
      <w:tr w:rsidR="005260FC" w:rsidRPr="005260FC" w14:paraId="723E9BC2" w14:textId="77777777" w:rsidTr="00EF6F0B">
        <w:tc>
          <w:tcPr>
            <w:tcW w:w="10790" w:type="dxa"/>
            <w:gridSpan w:val="2"/>
          </w:tcPr>
          <w:p w14:paraId="071CADA7" w14:textId="1E3D3F4F" w:rsidR="005260FC" w:rsidRPr="005260FC" w:rsidRDefault="005260FC" w:rsidP="00EF6F0B">
            <w:pPr>
              <w:jc w:val="center"/>
              <w:rPr>
                <w:b/>
              </w:rPr>
            </w:pPr>
            <w:r>
              <w:rPr>
                <w:b/>
              </w:rPr>
              <w:t>Output Feedback</w:t>
            </w:r>
            <w:r w:rsidRPr="005260FC">
              <w:rPr>
                <w:b/>
              </w:rPr>
              <w:t xml:space="preserve"> Mode</w:t>
            </w:r>
            <w:r>
              <w:rPr>
                <w:b/>
              </w:rPr>
              <w:t xml:space="preserve"> (OFB)</w:t>
            </w:r>
          </w:p>
        </w:tc>
      </w:tr>
      <w:tr w:rsidR="005260FC" w14:paraId="7324EA82" w14:textId="77777777" w:rsidTr="00EF6F0B">
        <w:tc>
          <w:tcPr>
            <w:tcW w:w="10790" w:type="dxa"/>
            <w:gridSpan w:val="2"/>
          </w:tcPr>
          <w:p w14:paraId="46D4F76D" w14:textId="4DCA28E1" w:rsidR="005260FC" w:rsidRDefault="00875B14" w:rsidP="00875B14">
            <w:r>
              <w:t xml:space="preserve">In OFB (similar to CFB), the output of the encryption is fed back as the input of the encryption for the next block. The plaintext has no impact on the key stream or value of the ciphertext; however, the ciphertext is created from the XOR of encrypted Initialization Vector (IV) and plaintext. This mode operates on full blocks and is similar in structure to a typical stream cipher. </w:t>
            </w:r>
          </w:p>
        </w:tc>
      </w:tr>
      <w:tr w:rsidR="005260FC" w14:paraId="6AAC7FDC" w14:textId="77777777" w:rsidTr="00EF6F0B">
        <w:tc>
          <w:tcPr>
            <w:tcW w:w="5395" w:type="dxa"/>
          </w:tcPr>
          <w:p w14:paraId="6A457C3A" w14:textId="77777777" w:rsidR="005260FC" w:rsidRDefault="005260FC" w:rsidP="00EF6F0B">
            <w:r>
              <w:t>Encryption</w:t>
            </w:r>
          </w:p>
        </w:tc>
        <w:tc>
          <w:tcPr>
            <w:tcW w:w="5395" w:type="dxa"/>
          </w:tcPr>
          <w:p w14:paraId="06BBB8C8" w14:textId="5D770C0D" w:rsidR="005260FC" w:rsidRDefault="005260FC" w:rsidP="00EF6F0B">
            <w:r>
              <w:t>Decryption</w:t>
            </w:r>
          </w:p>
        </w:tc>
      </w:tr>
      <w:tr w:rsidR="005260FC" w14:paraId="7E032E7B" w14:textId="77777777" w:rsidTr="00EF6F0B">
        <w:tc>
          <w:tcPr>
            <w:tcW w:w="5395" w:type="dxa"/>
          </w:tcPr>
          <w:p w14:paraId="76B20564" w14:textId="29673BE7" w:rsidR="005260FC" w:rsidRDefault="005260FC" w:rsidP="00EF6F0B">
            <w:r w:rsidRPr="0063652B">
              <w:rPr>
                <w:noProof/>
              </w:rPr>
              <w:drawing>
                <wp:anchor distT="0" distB="0" distL="114300" distR="114300" simplePos="0" relativeHeight="251667456" behindDoc="0" locked="0" layoutInCell="1" allowOverlap="1" wp14:anchorId="7BB873B2" wp14:editId="1E8331C8">
                  <wp:simplePos x="0" y="0"/>
                  <wp:positionH relativeFrom="column">
                    <wp:posOffset>985520</wp:posOffset>
                  </wp:positionH>
                  <wp:positionV relativeFrom="paragraph">
                    <wp:posOffset>47942</wp:posOffset>
                  </wp:positionV>
                  <wp:extent cx="1428750" cy="20193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28750" cy="2019300"/>
                          </a:xfrm>
                          <a:prstGeom prst="rect">
                            <a:avLst/>
                          </a:prstGeom>
                        </pic:spPr>
                      </pic:pic>
                    </a:graphicData>
                  </a:graphic>
                </wp:anchor>
              </w:drawing>
            </w:r>
          </w:p>
          <w:p w14:paraId="2685D1CE" w14:textId="05BFC7F9" w:rsidR="005260FC" w:rsidRDefault="005260FC" w:rsidP="00EF6F0B"/>
          <w:p w14:paraId="76CE84B4" w14:textId="77777777" w:rsidR="005260FC" w:rsidRDefault="005260FC" w:rsidP="00EF6F0B"/>
          <w:p w14:paraId="6BC5E86C" w14:textId="77777777" w:rsidR="005260FC" w:rsidRDefault="005260FC" w:rsidP="00EF6F0B"/>
          <w:p w14:paraId="22725AF7" w14:textId="77777777" w:rsidR="005260FC" w:rsidRDefault="005260FC" w:rsidP="00EF6F0B"/>
          <w:p w14:paraId="18188695" w14:textId="77777777" w:rsidR="005260FC" w:rsidRDefault="005260FC" w:rsidP="00EF6F0B"/>
          <w:p w14:paraId="7FEFB53A" w14:textId="77777777" w:rsidR="005260FC" w:rsidRDefault="005260FC" w:rsidP="00EF6F0B"/>
        </w:tc>
        <w:tc>
          <w:tcPr>
            <w:tcW w:w="5395" w:type="dxa"/>
          </w:tcPr>
          <w:p w14:paraId="2A086DA1" w14:textId="4C23F202" w:rsidR="005260FC" w:rsidRDefault="005260FC" w:rsidP="00EF6F0B">
            <w:r w:rsidRPr="0063652B">
              <w:rPr>
                <w:noProof/>
              </w:rPr>
              <w:drawing>
                <wp:anchor distT="0" distB="0" distL="114300" distR="114300" simplePos="0" relativeHeight="251662336" behindDoc="0" locked="0" layoutInCell="1" allowOverlap="1" wp14:anchorId="6E1533B2" wp14:editId="32BCA643">
                  <wp:simplePos x="0" y="0"/>
                  <wp:positionH relativeFrom="column">
                    <wp:posOffset>955040</wp:posOffset>
                  </wp:positionH>
                  <wp:positionV relativeFrom="paragraph">
                    <wp:posOffset>46355</wp:posOffset>
                  </wp:positionV>
                  <wp:extent cx="1489710" cy="20650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9710" cy="2065020"/>
                          </a:xfrm>
                          <a:prstGeom prst="rect">
                            <a:avLst/>
                          </a:prstGeom>
                        </pic:spPr>
                      </pic:pic>
                    </a:graphicData>
                  </a:graphic>
                </wp:anchor>
              </w:drawing>
            </w:r>
          </w:p>
          <w:p w14:paraId="20628132" w14:textId="74057530" w:rsidR="005260FC" w:rsidRDefault="005260FC" w:rsidP="00EF6F0B"/>
        </w:tc>
      </w:tr>
    </w:tbl>
    <w:p w14:paraId="2E3EFEE2" w14:textId="23FBB96F" w:rsidR="0028574F" w:rsidRDefault="0028574F" w:rsidP="008F2E5C"/>
    <w:p w14:paraId="3A0A5DDB" w14:textId="7178C57F" w:rsidR="0028574F" w:rsidRDefault="0028574F" w:rsidP="008F2E5C"/>
    <w:tbl>
      <w:tblPr>
        <w:tblStyle w:val="TableGrid"/>
        <w:tblW w:w="0" w:type="auto"/>
        <w:tblLook w:val="04A0" w:firstRow="1" w:lastRow="0" w:firstColumn="1" w:lastColumn="0" w:noHBand="0" w:noVBand="1"/>
      </w:tblPr>
      <w:tblGrid>
        <w:gridCol w:w="5395"/>
        <w:gridCol w:w="5395"/>
      </w:tblGrid>
      <w:tr w:rsidR="005260FC" w:rsidRPr="005260FC" w14:paraId="16A9FB24" w14:textId="77777777" w:rsidTr="00EF6F0B">
        <w:tc>
          <w:tcPr>
            <w:tcW w:w="10790" w:type="dxa"/>
            <w:gridSpan w:val="2"/>
          </w:tcPr>
          <w:p w14:paraId="149797DF" w14:textId="66DDF228" w:rsidR="005260FC" w:rsidRPr="005260FC" w:rsidRDefault="005260FC" w:rsidP="00EF6F0B">
            <w:pPr>
              <w:jc w:val="center"/>
              <w:rPr>
                <w:b/>
              </w:rPr>
            </w:pPr>
            <w:r>
              <w:rPr>
                <w:b/>
              </w:rPr>
              <w:t>Stream Mode</w:t>
            </w:r>
          </w:p>
        </w:tc>
      </w:tr>
      <w:tr w:rsidR="005260FC" w14:paraId="58FEA780" w14:textId="77777777" w:rsidTr="00EF6F0B">
        <w:tc>
          <w:tcPr>
            <w:tcW w:w="10790" w:type="dxa"/>
            <w:gridSpan w:val="2"/>
          </w:tcPr>
          <w:p w14:paraId="2DCAD29D" w14:textId="6E768219" w:rsidR="005260FC" w:rsidRDefault="00AE1A6F" w:rsidP="00AE1A6F">
            <w:r>
              <w:t xml:space="preserve">In stream mode, the encryption takes place when the key stream is XORed with the plaintext in order to generate the ciphertext. The three modes that make it possible to convert a block cipher to a stream cipher are: CFB, OFB, and CTR. </w:t>
            </w:r>
          </w:p>
        </w:tc>
      </w:tr>
      <w:tr w:rsidR="005260FC" w14:paraId="4ADB78DA" w14:textId="77777777" w:rsidTr="00EF6F0B">
        <w:tc>
          <w:tcPr>
            <w:tcW w:w="5395" w:type="dxa"/>
          </w:tcPr>
          <w:p w14:paraId="3C6CCADE" w14:textId="77777777" w:rsidR="005260FC" w:rsidRDefault="005260FC" w:rsidP="00EF6F0B">
            <w:r>
              <w:t>Encryption</w:t>
            </w:r>
          </w:p>
        </w:tc>
        <w:tc>
          <w:tcPr>
            <w:tcW w:w="5395" w:type="dxa"/>
          </w:tcPr>
          <w:p w14:paraId="34AF79AC" w14:textId="77777777" w:rsidR="005260FC" w:rsidRDefault="005260FC" w:rsidP="00EF6F0B">
            <w:r>
              <w:t>Decryption</w:t>
            </w:r>
          </w:p>
        </w:tc>
      </w:tr>
      <w:tr w:rsidR="005260FC" w14:paraId="15E77774" w14:textId="77777777" w:rsidTr="00EF6F0B">
        <w:tc>
          <w:tcPr>
            <w:tcW w:w="5395" w:type="dxa"/>
          </w:tcPr>
          <w:p w14:paraId="60B813F7" w14:textId="52E1CC2D" w:rsidR="005260FC" w:rsidRDefault="005260FC" w:rsidP="00EF6F0B">
            <w:r w:rsidRPr="00690894">
              <w:rPr>
                <w:noProof/>
              </w:rPr>
              <w:drawing>
                <wp:anchor distT="0" distB="0" distL="114300" distR="114300" simplePos="0" relativeHeight="251668480" behindDoc="0" locked="0" layoutInCell="1" allowOverlap="1" wp14:anchorId="3B62BDC7" wp14:editId="4640F723">
                  <wp:simplePos x="0" y="0"/>
                  <wp:positionH relativeFrom="column">
                    <wp:posOffset>951865</wp:posOffset>
                  </wp:positionH>
                  <wp:positionV relativeFrom="paragraph">
                    <wp:posOffset>33338</wp:posOffset>
                  </wp:positionV>
                  <wp:extent cx="1486029" cy="2430991"/>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6029" cy="2430991"/>
                          </a:xfrm>
                          <a:prstGeom prst="rect">
                            <a:avLst/>
                          </a:prstGeom>
                        </pic:spPr>
                      </pic:pic>
                    </a:graphicData>
                  </a:graphic>
                </wp:anchor>
              </w:drawing>
            </w:r>
          </w:p>
          <w:p w14:paraId="10E2E398" w14:textId="77777777" w:rsidR="005260FC" w:rsidRDefault="005260FC" w:rsidP="00EF6F0B"/>
          <w:p w14:paraId="6B41F12B" w14:textId="77777777" w:rsidR="005260FC" w:rsidRDefault="005260FC" w:rsidP="00EF6F0B"/>
          <w:p w14:paraId="5BCDEC3D" w14:textId="77777777" w:rsidR="005260FC" w:rsidRDefault="005260FC" w:rsidP="00EF6F0B"/>
          <w:p w14:paraId="05ECD67A" w14:textId="77777777" w:rsidR="005260FC" w:rsidRDefault="005260FC" w:rsidP="00EF6F0B"/>
          <w:p w14:paraId="69ECB287" w14:textId="77777777" w:rsidR="005260FC" w:rsidRDefault="005260FC" w:rsidP="00EF6F0B"/>
          <w:p w14:paraId="3889C554" w14:textId="77777777" w:rsidR="005260FC" w:rsidRDefault="005260FC" w:rsidP="00EF6F0B"/>
        </w:tc>
        <w:tc>
          <w:tcPr>
            <w:tcW w:w="5395" w:type="dxa"/>
          </w:tcPr>
          <w:p w14:paraId="1863EAA7" w14:textId="3A8BFFC3" w:rsidR="005260FC" w:rsidRDefault="005260FC" w:rsidP="00EF6F0B">
            <w:r w:rsidRPr="00690894">
              <w:rPr>
                <w:noProof/>
              </w:rPr>
              <w:drawing>
                <wp:anchor distT="0" distB="0" distL="114300" distR="114300" simplePos="0" relativeHeight="251671552" behindDoc="1" locked="0" layoutInCell="1" allowOverlap="1" wp14:anchorId="5E922168" wp14:editId="31E16916">
                  <wp:simplePos x="0" y="0"/>
                  <wp:positionH relativeFrom="column">
                    <wp:posOffset>830263</wp:posOffset>
                  </wp:positionH>
                  <wp:positionV relativeFrom="paragraph">
                    <wp:posOffset>29210</wp:posOffset>
                  </wp:positionV>
                  <wp:extent cx="1619250" cy="25984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9250" cy="2598420"/>
                          </a:xfrm>
                          <a:prstGeom prst="rect">
                            <a:avLst/>
                          </a:prstGeom>
                        </pic:spPr>
                      </pic:pic>
                    </a:graphicData>
                  </a:graphic>
                </wp:anchor>
              </w:drawing>
            </w:r>
          </w:p>
          <w:p w14:paraId="4C2DD8EA" w14:textId="66A09BF5" w:rsidR="005260FC" w:rsidRDefault="005260FC" w:rsidP="00EF6F0B"/>
        </w:tc>
      </w:tr>
    </w:tbl>
    <w:p w14:paraId="5F7131FD" w14:textId="5B984081" w:rsidR="005260FC" w:rsidRDefault="005260FC" w:rsidP="008F2E5C"/>
    <w:p w14:paraId="5224DF47" w14:textId="47EAA2AD" w:rsidR="00690894" w:rsidRPr="00AE1A6F" w:rsidRDefault="00AE1A6F" w:rsidP="008F2E5C">
      <w:pPr>
        <w:rPr>
          <w:i/>
        </w:rPr>
      </w:pPr>
      <w:r w:rsidRPr="00AE1A6F">
        <w:rPr>
          <w:i/>
        </w:rPr>
        <w:t>Reference: Unit 4 online videos, Chapter 6 of the Stallings text, and class discussion.</w:t>
      </w:r>
    </w:p>
    <w:p w14:paraId="6D7ED483" w14:textId="4664CA2E" w:rsidR="00690894" w:rsidRDefault="00690894" w:rsidP="008F2E5C"/>
    <w:p w14:paraId="4824D08D" w14:textId="77777777" w:rsidR="0028574F" w:rsidRDefault="0028574F" w:rsidP="008F2E5C"/>
    <w:p w14:paraId="15493F55" w14:textId="380237D6" w:rsidR="008F2E5C" w:rsidRDefault="008F2E5C" w:rsidP="008F2E5C">
      <w:pPr>
        <w:rPr>
          <w:b/>
        </w:rPr>
      </w:pPr>
      <w:r>
        <w:t>Q3:</w:t>
      </w:r>
      <w:r w:rsidRPr="00173CBE">
        <w:rPr>
          <w:b/>
        </w:rPr>
        <w:t xml:space="preserve"> </w:t>
      </w:r>
      <w:r w:rsidR="007F3388" w:rsidRPr="00173CBE">
        <w:rPr>
          <w:b/>
        </w:rPr>
        <w:t xml:space="preserve">Answer </w:t>
      </w:r>
      <w:r w:rsidR="00173CBE" w:rsidRPr="00173CBE">
        <w:rPr>
          <w:b/>
        </w:rPr>
        <w:t>B.</w:t>
      </w:r>
    </w:p>
    <w:p w14:paraId="3952753A" w14:textId="5F157C44" w:rsidR="00173CBE" w:rsidRPr="00173CBE" w:rsidRDefault="00173CBE" w:rsidP="008F2E5C">
      <w:pPr>
        <w:rPr>
          <w:i/>
        </w:rPr>
      </w:pPr>
      <w:r>
        <w:rPr>
          <w:i/>
        </w:rPr>
        <w:t>Trust is the foundation of all security on the Internet, as stated in both Week 1 videos by Dr. Engels and in our week 1 lecture with Dr. Meky (see slide 31). As part of an organization’s security goals and objectives, it must take into account</w:t>
      </w:r>
      <w:r w:rsidR="001C35B8">
        <w:rPr>
          <w:i/>
        </w:rPr>
        <w:t xml:space="preserve"> the</w:t>
      </w:r>
      <w:r>
        <w:rPr>
          <w:i/>
        </w:rPr>
        <w:t xml:space="preserve"> hardware, software, networks, data, people, and policies that compose the organization </w:t>
      </w:r>
      <w:r>
        <w:rPr>
          <w:i/>
        </w:rPr>
        <w:lastRenderedPageBreak/>
        <w:t xml:space="preserve">when implementing technical </w:t>
      </w:r>
      <w:r w:rsidR="0096111C">
        <w:rPr>
          <w:i/>
        </w:rPr>
        <w:t>mechanisms</w:t>
      </w:r>
      <w:r>
        <w:rPr>
          <w:i/>
        </w:rPr>
        <w:t xml:space="preserve"> to </w:t>
      </w:r>
      <w:r w:rsidR="0096111C">
        <w:rPr>
          <w:i/>
        </w:rPr>
        <w:t xml:space="preserve">create and </w:t>
      </w:r>
      <w:r>
        <w:rPr>
          <w:i/>
        </w:rPr>
        <w:t>achieve a trusted cyberspace environment.</w:t>
      </w:r>
      <w:r w:rsidR="0096111C">
        <w:rPr>
          <w:i/>
        </w:rPr>
        <w:t xml:space="preserve"> Five key aspects include: data confidentiality, data integrity, availability, authenticity, and accountability. </w:t>
      </w:r>
    </w:p>
    <w:p w14:paraId="4348D9A2" w14:textId="77777777" w:rsidR="006E455B" w:rsidRDefault="006E455B" w:rsidP="00B91B3B"/>
    <w:p w14:paraId="5E7E0EBB" w14:textId="32E982BA" w:rsidR="00B91B3B" w:rsidRDefault="00B91B3B" w:rsidP="00B91B3B">
      <w:r>
        <w:t>Explain Other Choices:</w:t>
      </w:r>
    </w:p>
    <w:p w14:paraId="44F04E04" w14:textId="0F8F8CC4" w:rsidR="003F7EA4" w:rsidRDefault="0096111C" w:rsidP="003F7EA4">
      <w:pPr>
        <w:rPr>
          <w:rFonts w:ascii="Calibri" w:eastAsia="Times New Roman" w:hAnsi="Calibri" w:cs="Calibri"/>
          <w:i/>
          <w:color w:val="000000"/>
        </w:rPr>
      </w:pPr>
      <w:r>
        <w:rPr>
          <w:rFonts w:ascii="Calibri" w:eastAsia="Times New Roman" w:hAnsi="Calibri" w:cs="Calibri"/>
          <w:i/>
          <w:color w:val="000000"/>
        </w:rPr>
        <w:t xml:space="preserve">Each of the other answers plays a role in good cyber security, depending on the goals and objectives desired. </w:t>
      </w:r>
    </w:p>
    <w:p w14:paraId="2665FF7A" w14:textId="664B495F" w:rsidR="0096111C" w:rsidRPr="0096111C" w:rsidRDefault="0096111C" w:rsidP="003F7EA4">
      <w:pPr>
        <w:rPr>
          <w:rFonts w:ascii="Calibri" w:eastAsia="Times New Roman" w:hAnsi="Calibri" w:cs="Calibri"/>
          <w:i/>
          <w:color w:val="000000"/>
        </w:rPr>
      </w:pPr>
      <w:r>
        <w:rPr>
          <w:rFonts w:ascii="Calibri" w:eastAsia="Times New Roman" w:hAnsi="Calibri" w:cs="Calibri"/>
          <w:i/>
          <w:color w:val="000000"/>
        </w:rPr>
        <w:t>Choice A. Cryptography Encryption and Decryption helps with both data confidentiality and data integrity, depending on the systems used. Choice C. Authentication is related to the key aspect</w:t>
      </w:r>
      <w:r w:rsidR="001C35B8">
        <w:rPr>
          <w:rFonts w:ascii="Calibri" w:eastAsia="Times New Roman" w:hAnsi="Calibri" w:cs="Calibri"/>
          <w:i/>
          <w:color w:val="000000"/>
        </w:rPr>
        <w:t>s</w:t>
      </w:r>
      <w:r>
        <w:rPr>
          <w:rFonts w:ascii="Calibri" w:eastAsia="Times New Roman" w:hAnsi="Calibri" w:cs="Calibri"/>
          <w:i/>
          <w:color w:val="000000"/>
        </w:rPr>
        <w:t xml:space="preserve"> noted above – authenticity – and proves the identity of the claimed user is valid or that the claimed source of data is valid. Authentication and Choice E. Digital Signatures help achieve authenticity. Digital Signatures also support accountability by demonstrating proof of data origin and proof of data delivery. Lastly, Choice D. Public Key Certificates</w:t>
      </w:r>
      <w:r w:rsidR="008610B8">
        <w:rPr>
          <w:rFonts w:ascii="Calibri" w:eastAsia="Times New Roman" w:hAnsi="Calibri" w:cs="Calibri"/>
          <w:i/>
          <w:color w:val="000000"/>
        </w:rPr>
        <w:t xml:space="preserve"> are a part of asymmetric encryption and indicate that the subscriber identified in the certificate has sole control and access to the corresponding private key (Stallings, Chapter 9, pg. 255). The use of a Certification Authority binds together a private key and a public key of a </w:t>
      </w:r>
      <w:r w:rsidR="001C35B8">
        <w:rPr>
          <w:rFonts w:ascii="Calibri" w:eastAsia="Times New Roman" w:hAnsi="Calibri" w:cs="Calibri"/>
          <w:i/>
          <w:color w:val="000000"/>
        </w:rPr>
        <w:t>c</w:t>
      </w:r>
      <w:r w:rsidR="008610B8">
        <w:rPr>
          <w:rFonts w:ascii="Calibri" w:eastAsia="Times New Roman" w:hAnsi="Calibri" w:cs="Calibri"/>
          <w:i/>
          <w:color w:val="000000"/>
        </w:rPr>
        <w:t xml:space="preserve">onfirmed specific user.  </w:t>
      </w:r>
    </w:p>
    <w:p w14:paraId="2B774760" w14:textId="77777777" w:rsidR="003F7EA4" w:rsidRDefault="003F7EA4" w:rsidP="008F2E5C"/>
    <w:p w14:paraId="047C418E" w14:textId="77777777" w:rsidR="008F2E5C" w:rsidRDefault="008F2E5C" w:rsidP="008F2E5C"/>
    <w:p w14:paraId="412FDB41" w14:textId="1E1D04A2" w:rsidR="008F2E5C" w:rsidRDefault="008F2E5C" w:rsidP="008F2E5C">
      <w:pPr>
        <w:rPr>
          <w:b/>
        </w:rPr>
      </w:pPr>
      <w:r>
        <w:t xml:space="preserve">Q4: </w:t>
      </w:r>
      <w:r w:rsidR="007F3388" w:rsidRPr="008610B8">
        <w:rPr>
          <w:b/>
        </w:rPr>
        <w:t xml:space="preserve">Answer </w:t>
      </w:r>
      <w:r w:rsidR="008610B8" w:rsidRPr="008610B8">
        <w:rPr>
          <w:b/>
        </w:rPr>
        <w:t>D.</w:t>
      </w:r>
    </w:p>
    <w:p w14:paraId="5A47827B" w14:textId="378E9798" w:rsidR="008610B8" w:rsidRPr="008610B8" w:rsidRDefault="008610B8" w:rsidP="008F2E5C">
      <w:pPr>
        <w:rPr>
          <w:i/>
        </w:rPr>
      </w:pPr>
      <w:r>
        <w:rPr>
          <w:i/>
        </w:rPr>
        <w:t xml:space="preserve">I believe that all of these can be </w:t>
      </w:r>
      <w:r w:rsidR="00926F82">
        <w:rPr>
          <w:i/>
        </w:rPr>
        <w:t xml:space="preserve">considered part of security. As Dr. Engels noted in the week 1 videos, security as defined by Merriam Webster, can be any of the following: freedom from risk or danger; safety; freedom from doubt, anxiety, or fear; confidence; or something that gives or assures safety. To me, Choices A through C all relate to the points above. </w:t>
      </w:r>
    </w:p>
    <w:p w14:paraId="7F88E4EC" w14:textId="77777777" w:rsidR="006E455B" w:rsidRDefault="006E455B" w:rsidP="00B91B3B"/>
    <w:p w14:paraId="250811B9" w14:textId="5CD2014E" w:rsidR="00B91B3B" w:rsidRDefault="00B91B3B" w:rsidP="00B91B3B">
      <w:r>
        <w:t>Explain Other Choices:</w:t>
      </w:r>
    </w:p>
    <w:p w14:paraId="72782BFD" w14:textId="22E78B09" w:rsidR="008F2E5C" w:rsidRPr="00926F82" w:rsidRDefault="00926F82" w:rsidP="00EE67ED">
      <w:pPr>
        <w:rPr>
          <w:i/>
        </w:rPr>
      </w:pPr>
      <w:r>
        <w:rPr>
          <w:i/>
        </w:rPr>
        <w:t>However, these do not necessarily capture the definition of “cyber security,” which Merriam Webster defines as measures taken to protect a computer or computer system from unauthorized access or attack.</w:t>
      </w:r>
    </w:p>
    <w:p w14:paraId="7DC11AAB" w14:textId="714AADEE" w:rsidR="008F2E5C" w:rsidRDefault="008F2E5C" w:rsidP="00EE67ED"/>
    <w:p w14:paraId="58FF7D4B" w14:textId="77777777" w:rsidR="001C35B8" w:rsidRDefault="001C35B8" w:rsidP="00EE67ED"/>
    <w:p w14:paraId="7A573C3B" w14:textId="2EFF9E2C" w:rsidR="008F2E5C" w:rsidRDefault="008F2E5C" w:rsidP="008F2E5C">
      <w:pPr>
        <w:rPr>
          <w:b/>
        </w:rPr>
      </w:pPr>
      <w:r w:rsidRPr="00AE1A6F">
        <w:t xml:space="preserve">Q5: </w:t>
      </w:r>
      <w:r w:rsidR="007F3388" w:rsidRPr="00AE1A6F">
        <w:rPr>
          <w:b/>
        </w:rPr>
        <w:t>Answer D</w:t>
      </w:r>
      <w:r w:rsidR="00AE1A6F" w:rsidRPr="00AE1A6F">
        <w:rPr>
          <w:b/>
        </w:rPr>
        <w:t>.</w:t>
      </w:r>
    </w:p>
    <w:p w14:paraId="1F63BE80" w14:textId="75DB4EF0" w:rsidR="00AE1A6F" w:rsidRPr="00AE1A6F" w:rsidRDefault="00AE1A6F" w:rsidP="008F2E5C">
      <w:pPr>
        <w:rPr>
          <w:i/>
        </w:rPr>
      </w:pPr>
      <w:r>
        <w:rPr>
          <w:i/>
        </w:rPr>
        <w:t xml:space="preserve">All three modes of operation allow for decryption in parallel as described below. </w:t>
      </w:r>
      <w:r w:rsidR="00EF27CB">
        <w:rPr>
          <w:i/>
        </w:rPr>
        <w:t xml:space="preserve">Note: all of the encryption/decryption functions utilize a key, even if not noted in the drawings below. </w:t>
      </w:r>
    </w:p>
    <w:p w14:paraId="7FAEAF3F" w14:textId="3CBE4DDE" w:rsidR="008F2E5C" w:rsidRDefault="008F2E5C" w:rsidP="008F2E5C"/>
    <w:tbl>
      <w:tblPr>
        <w:tblStyle w:val="TableGrid"/>
        <w:tblW w:w="10897" w:type="dxa"/>
        <w:tblLook w:val="04A0" w:firstRow="1" w:lastRow="0" w:firstColumn="1" w:lastColumn="0" w:noHBand="0" w:noVBand="1"/>
      </w:tblPr>
      <w:tblGrid>
        <w:gridCol w:w="5448"/>
        <w:gridCol w:w="5449"/>
      </w:tblGrid>
      <w:tr w:rsidR="00AE1A6F" w14:paraId="1520D770" w14:textId="77777777" w:rsidTr="00AE1A6F">
        <w:trPr>
          <w:trHeight w:val="293"/>
        </w:trPr>
        <w:tc>
          <w:tcPr>
            <w:tcW w:w="10897" w:type="dxa"/>
            <w:gridSpan w:val="2"/>
          </w:tcPr>
          <w:p w14:paraId="0EEF807C" w14:textId="77777777" w:rsidR="00AE1A6F" w:rsidRPr="005260FC" w:rsidRDefault="00AE1A6F" w:rsidP="00EF6F0B">
            <w:pPr>
              <w:jc w:val="center"/>
              <w:rPr>
                <w:b/>
              </w:rPr>
            </w:pPr>
            <w:r w:rsidRPr="005260FC">
              <w:rPr>
                <w:b/>
              </w:rPr>
              <w:t>Counter Mode</w:t>
            </w:r>
            <w:r>
              <w:rPr>
                <w:b/>
              </w:rPr>
              <w:t xml:space="preserve"> (CTR)</w:t>
            </w:r>
          </w:p>
        </w:tc>
      </w:tr>
      <w:tr w:rsidR="00AE1A6F" w14:paraId="16C5B4A0" w14:textId="77777777" w:rsidTr="00AE1A6F">
        <w:trPr>
          <w:trHeight w:val="1195"/>
        </w:trPr>
        <w:tc>
          <w:tcPr>
            <w:tcW w:w="10897" w:type="dxa"/>
            <w:gridSpan w:val="2"/>
          </w:tcPr>
          <w:p w14:paraId="27F5AB9F" w14:textId="3164F3A8" w:rsidR="00AE1A6F" w:rsidRDefault="00AE1A6F" w:rsidP="00EF6F0B">
            <w:r>
              <w:t xml:space="preserve">In CTR mode, each block of plaintext is XORed with encrypted counter; the counter incremented for each subsequent block (i.e. IV + 1). The encryption of blocks can take place in parallel because each process stands alone. The decryption process uses the same Initialization Vector (IV) and </w:t>
            </w:r>
            <w:r w:rsidR="00EF27CB">
              <w:t xml:space="preserve">the encryption algorithm; the output is </w:t>
            </w:r>
            <w:r>
              <w:t xml:space="preserve">XORed with the ciphertext to create the plaintext. </w:t>
            </w:r>
          </w:p>
        </w:tc>
      </w:tr>
      <w:tr w:rsidR="00AE1A6F" w14:paraId="0B6C49BA" w14:textId="77777777" w:rsidTr="00AE1A6F">
        <w:trPr>
          <w:trHeight w:val="299"/>
        </w:trPr>
        <w:tc>
          <w:tcPr>
            <w:tcW w:w="5448" w:type="dxa"/>
          </w:tcPr>
          <w:p w14:paraId="39AF2B01" w14:textId="77777777" w:rsidR="00AE1A6F" w:rsidRDefault="00AE1A6F" w:rsidP="00EF6F0B">
            <w:r>
              <w:t>Encryption</w:t>
            </w:r>
          </w:p>
        </w:tc>
        <w:tc>
          <w:tcPr>
            <w:tcW w:w="5448" w:type="dxa"/>
          </w:tcPr>
          <w:p w14:paraId="101186C7" w14:textId="77777777" w:rsidR="00AE1A6F" w:rsidRDefault="00AE1A6F" w:rsidP="00EF6F0B">
            <w:r>
              <w:t>Decryption</w:t>
            </w:r>
          </w:p>
        </w:tc>
      </w:tr>
      <w:tr w:rsidR="00AE1A6F" w14:paraId="23C46EBC" w14:textId="77777777" w:rsidTr="00AE1A6F">
        <w:trPr>
          <w:trHeight w:val="3181"/>
        </w:trPr>
        <w:tc>
          <w:tcPr>
            <w:tcW w:w="5448" w:type="dxa"/>
          </w:tcPr>
          <w:p w14:paraId="54551858" w14:textId="77777777" w:rsidR="00AE1A6F" w:rsidRDefault="00AE1A6F" w:rsidP="00EF6F0B">
            <w:r>
              <w:rPr>
                <w:rFonts w:ascii="Calibri" w:eastAsia="Times New Roman" w:hAnsi="Calibri" w:cs="Calibri"/>
                <w:noProof/>
                <w:color w:val="000000"/>
              </w:rPr>
              <w:drawing>
                <wp:anchor distT="0" distB="0" distL="114300" distR="114300" simplePos="0" relativeHeight="251673600" behindDoc="0" locked="0" layoutInCell="1" allowOverlap="1" wp14:anchorId="41D8EEB9" wp14:editId="3A4B1389">
                  <wp:simplePos x="0" y="0"/>
                  <wp:positionH relativeFrom="column">
                    <wp:posOffset>851535</wp:posOffset>
                  </wp:positionH>
                  <wp:positionV relativeFrom="paragraph">
                    <wp:posOffset>46673</wp:posOffset>
                  </wp:positionV>
                  <wp:extent cx="1516380" cy="1859280"/>
                  <wp:effectExtent l="0" t="0" r="762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TR.PNG"/>
                          <pic:cNvPicPr/>
                        </pic:nvPicPr>
                        <pic:blipFill>
                          <a:blip r:embed="rId5">
                            <a:extLst>
                              <a:ext uri="{28A0092B-C50C-407E-A947-70E740481C1C}">
                                <a14:useLocalDpi xmlns:a14="http://schemas.microsoft.com/office/drawing/2010/main" val="0"/>
                              </a:ext>
                            </a:extLst>
                          </a:blip>
                          <a:stretch>
                            <a:fillRect/>
                          </a:stretch>
                        </pic:blipFill>
                        <pic:spPr>
                          <a:xfrm>
                            <a:off x="0" y="0"/>
                            <a:ext cx="1516380" cy="1859280"/>
                          </a:xfrm>
                          <a:prstGeom prst="rect">
                            <a:avLst/>
                          </a:prstGeom>
                        </pic:spPr>
                      </pic:pic>
                    </a:graphicData>
                  </a:graphic>
                  <wp14:sizeRelH relativeFrom="page">
                    <wp14:pctWidth>0</wp14:pctWidth>
                  </wp14:sizeRelH>
                  <wp14:sizeRelV relativeFrom="page">
                    <wp14:pctHeight>0</wp14:pctHeight>
                  </wp14:sizeRelV>
                </wp:anchor>
              </w:drawing>
            </w:r>
          </w:p>
          <w:p w14:paraId="5F93D583" w14:textId="77777777" w:rsidR="00AE1A6F" w:rsidRDefault="00AE1A6F" w:rsidP="00EF6F0B"/>
          <w:p w14:paraId="4572F1DC" w14:textId="77777777" w:rsidR="00AE1A6F" w:rsidRDefault="00AE1A6F" w:rsidP="00EF6F0B"/>
          <w:p w14:paraId="65B554A5" w14:textId="77777777" w:rsidR="00AE1A6F" w:rsidRDefault="00AE1A6F" w:rsidP="00EF6F0B"/>
          <w:p w14:paraId="787D21F8" w14:textId="77777777" w:rsidR="00AE1A6F" w:rsidRDefault="00AE1A6F" w:rsidP="00EF6F0B"/>
          <w:p w14:paraId="738D13BD" w14:textId="77777777" w:rsidR="00AE1A6F" w:rsidRDefault="00AE1A6F" w:rsidP="00EF6F0B"/>
          <w:p w14:paraId="063B2230" w14:textId="77777777" w:rsidR="00AE1A6F" w:rsidRDefault="00AE1A6F" w:rsidP="00EF6F0B"/>
        </w:tc>
        <w:tc>
          <w:tcPr>
            <w:tcW w:w="5448" w:type="dxa"/>
          </w:tcPr>
          <w:p w14:paraId="259B4DE7" w14:textId="77777777" w:rsidR="00AE1A6F" w:rsidRDefault="00AE1A6F" w:rsidP="00EF6F0B">
            <w:r w:rsidRPr="003E42ED">
              <w:rPr>
                <w:noProof/>
              </w:rPr>
              <w:drawing>
                <wp:anchor distT="0" distB="0" distL="114300" distR="114300" simplePos="0" relativeHeight="251674624" behindDoc="0" locked="0" layoutInCell="1" allowOverlap="1" wp14:anchorId="6D3950EC" wp14:editId="4AE26BFD">
                  <wp:simplePos x="0" y="0"/>
                  <wp:positionH relativeFrom="column">
                    <wp:posOffset>750570</wp:posOffset>
                  </wp:positionH>
                  <wp:positionV relativeFrom="paragraph">
                    <wp:posOffset>19050</wp:posOffset>
                  </wp:positionV>
                  <wp:extent cx="1562235" cy="195851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62235" cy="1958510"/>
                          </a:xfrm>
                          <a:prstGeom prst="rect">
                            <a:avLst/>
                          </a:prstGeom>
                        </pic:spPr>
                      </pic:pic>
                    </a:graphicData>
                  </a:graphic>
                </wp:anchor>
              </w:drawing>
            </w:r>
          </w:p>
          <w:p w14:paraId="52084ED0" w14:textId="77777777" w:rsidR="00AE1A6F" w:rsidRDefault="00AE1A6F" w:rsidP="00EF6F0B"/>
        </w:tc>
      </w:tr>
    </w:tbl>
    <w:p w14:paraId="2CE35224" w14:textId="77777777" w:rsidR="0028574F" w:rsidRDefault="0028574F" w:rsidP="0028574F">
      <w:pPr>
        <w:autoSpaceDE w:val="0"/>
        <w:autoSpaceDN w:val="0"/>
        <w:adjustRightInd w:val="0"/>
        <w:rPr>
          <w:rFonts w:ascii="NimbusRomNo9L-Regu" w:hAnsi="NimbusRomNo9L-Regu" w:cs="NimbusRomNo9L-Regu"/>
          <w:sz w:val="20"/>
          <w:szCs w:val="20"/>
        </w:rPr>
      </w:pPr>
    </w:p>
    <w:p w14:paraId="76FD2050" w14:textId="3A38CD29" w:rsidR="0028574F" w:rsidRDefault="0028574F" w:rsidP="0028574F">
      <w:pPr>
        <w:autoSpaceDE w:val="0"/>
        <w:autoSpaceDN w:val="0"/>
        <w:adjustRightInd w:val="0"/>
        <w:rPr>
          <w:rFonts w:ascii="NimbusRomNo9L-Regu" w:hAnsi="NimbusRomNo9L-Regu" w:cs="NimbusRomNo9L-Regu"/>
          <w:sz w:val="20"/>
          <w:szCs w:val="20"/>
        </w:rPr>
      </w:pPr>
    </w:p>
    <w:p w14:paraId="30236EAB" w14:textId="5A59689E" w:rsidR="00EF27CB" w:rsidRDefault="00EF27CB" w:rsidP="0028574F">
      <w:pPr>
        <w:autoSpaceDE w:val="0"/>
        <w:autoSpaceDN w:val="0"/>
        <w:adjustRightInd w:val="0"/>
        <w:rPr>
          <w:rFonts w:ascii="NimbusRomNo9L-Regu" w:hAnsi="NimbusRomNo9L-Regu" w:cs="NimbusRomNo9L-Regu"/>
          <w:sz w:val="20"/>
          <w:szCs w:val="20"/>
        </w:rPr>
      </w:pPr>
    </w:p>
    <w:p w14:paraId="330F4EB7" w14:textId="6D4B89BC" w:rsidR="00EF27CB" w:rsidRDefault="00EF27CB" w:rsidP="0028574F">
      <w:pPr>
        <w:autoSpaceDE w:val="0"/>
        <w:autoSpaceDN w:val="0"/>
        <w:adjustRightInd w:val="0"/>
        <w:rPr>
          <w:rFonts w:ascii="NimbusRomNo9L-Regu" w:hAnsi="NimbusRomNo9L-Regu" w:cs="NimbusRomNo9L-Regu"/>
          <w:sz w:val="20"/>
          <w:szCs w:val="20"/>
        </w:rPr>
      </w:pPr>
    </w:p>
    <w:p w14:paraId="05EFE78A" w14:textId="5F923E85" w:rsidR="00EF27CB" w:rsidRDefault="00EF27CB" w:rsidP="0028574F">
      <w:pPr>
        <w:autoSpaceDE w:val="0"/>
        <w:autoSpaceDN w:val="0"/>
        <w:adjustRightInd w:val="0"/>
        <w:rPr>
          <w:rFonts w:ascii="NimbusRomNo9L-Regu" w:hAnsi="NimbusRomNo9L-Regu" w:cs="NimbusRomNo9L-Regu"/>
          <w:sz w:val="20"/>
          <w:szCs w:val="20"/>
        </w:rPr>
      </w:pPr>
    </w:p>
    <w:p w14:paraId="087566A9" w14:textId="77777777" w:rsidR="00EF27CB" w:rsidRDefault="00EF27CB" w:rsidP="0028574F">
      <w:pPr>
        <w:autoSpaceDE w:val="0"/>
        <w:autoSpaceDN w:val="0"/>
        <w:adjustRightInd w:val="0"/>
        <w:rPr>
          <w:rFonts w:ascii="NimbusRomNo9L-Regu" w:hAnsi="NimbusRomNo9L-Regu" w:cs="NimbusRomNo9L-Regu"/>
          <w:sz w:val="20"/>
          <w:szCs w:val="20"/>
        </w:rPr>
      </w:pPr>
    </w:p>
    <w:tbl>
      <w:tblPr>
        <w:tblStyle w:val="TableGrid"/>
        <w:tblW w:w="10897" w:type="dxa"/>
        <w:tblLook w:val="04A0" w:firstRow="1" w:lastRow="0" w:firstColumn="1" w:lastColumn="0" w:noHBand="0" w:noVBand="1"/>
      </w:tblPr>
      <w:tblGrid>
        <w:gridCol w:w="5448"/>
        <w:gridCol w:w="5449"/>
      </w:tblGrid>
      <w:tr w:rsidR="00AE1A6F" w:rsidRPr="005260FC" w14:paraId="429F8AAF" w14:textId="77777777" w:rsidTr="00EF6F0B">
        <w:trPr>
          <w:trHeight w:val="293"/>
        </w:trPr>
        <w:tc>
          <w:tcPr>
            <w:tcW w:w="10897" w:type="dxa"/>
            <w:gridSpan w:val="2"/>
          </w:tcPr>
          <w:p w14:paraId="46B90271" w14:textId="72C463BF" w:rsidR="00AE1A6F" w:rsidRPr="005260FC" w:rsidRDefault="00AE1A6F" w:rsidP="00EF6F0B">
            <w:pPr>
              <w:jc w:val="center"/>
              <w:rPr>
                <w:b/>
              </w:rPr>
            </w:pPr>
            <w:r>
              <w:rPr>
                <w:b/>
              </w:rPr>
              <w:t>Cipher Block Chaining Mode (CBC)</w:t>
            </w:r>
          </w:p>
        </w:tc>
      </w:tr>
      <w:tr w:rsidR="00AE1A6F" w14:paraId="516BAA85" w14:textId="77777777" w:rsidTr="00EF6F0B">
        <w:trPr>
          <w:trHeight w:val="1195"/>
        </w:trPr>
        <w:tc>
          <w:tcPr>
            <w:tcW w:w="10897" w:type="dxa"/>
            <w:gridSpan w:val="2"/>
          </w:tcPr>
          <w:p w14:paraId="7D98290C" w14:textId="7796B2CC" w:rsidR="00AE1A6F" w:rsidRDefault="00EF27CB" w:rsidP="00515931">
            <w:pPr>
              <w:autoSpaceDE w:val="0"/>
              <w:autoSpaceDN w:val="0"/>
              <w:adjustRightInd w:val="0"/>
            </w:pPr>
            <w:r>
              <w:rPr>
                <w:rFonts w:cstheme="minorHAnsi"/>
              </w:rPr>
              <w:t>In CBC mode, the input to the encryption requires an Initialization Vector XORed with the plaintext in round 1; subsequent encryption processes use the encrypted output XORed with the next block of plaintext. For decryption, each process requires the ciphertext and the key, so</w:t>
            </w:r>
            <w:r w:rsidR="00515931">
              <w:rPr>
                <w:rFonts w:cstheme="minorHAnsi"/>
              </w:rPr>
              <w:t xml:space="preserve"> the processes can be done in parallel. The decryption of the dependencies happens after the decryption function, as illustrated in the drawing on the right. </w:t>
            </w:r>
          </w:p>
        </w:tc>
      </w:tr>
      <w:tr w:rsidR="00AE1A6F" w14:paraId="61F12A3E" w14:textId="77777777" w:rsidTr="00EF6F0B">
        <w:trPr>
          <w:trHeight w:val="299"/>
        </w:trPr>
        <w:tc>
          <w:tcPr>
            <w:tcW w:w="5448" w:type="dxa"/>
          </w:tcPr>
          <w:p w14:paraId="2A797F38" w14:textId="77777777" w:rsidR="00AE1A6F" w:rsidRDefault="00AE1A6F" w:rsidP="00EF6F0B">
            <w:r>
              <w:t>Encryption</w:t>
            </w:r>
          </w:p>
        </w:tc>
        <w:tc>
          <w:tcPr>
            <w:tcW w:w="5448" w:type="dxa"/>
          </w:tcPr>
          <w:p w14:paraId="12124516" w14:textId="77777777" w:rsidR="00AE1A6F" w:rsidRDefault="00AE1A6F" w:rsidP="00EF6F0B">
            <w:r>
              <w:t>Decryption</w:t>
            </w:r>
          </w:p>
        </w:tc>
      </w:tr>
      <w:tr w:rsidR="00AE1A6F" w14:paraId="690CDB7F" w14:textId="77777777" w:rsidTr="00EF6F0B">
        <w:trPr>
          <w:trHeight w:val="3181"/>
        </w:trPr>
        <w:tc>
          <w:tcPr>
            <w:tcW w:w="5448" w:type="dxa"/>
          </w:tcPr>
          <w:p w14:paraId="7BEE70C6" w14:textId="5818027C" w:rsidR="00AE1A6F" w:rsidRDefault="00EF27CB" w:rsidP="00EF6F0B">
            <w:r w:rsidRPr="0063652B">
              <w:rPr>
                <w:rFonts w:ascii="NimbusRomNo9L-Regu" w:hAnsi="NimbusRomNo9L-Regu" w:cs="NimbusRomNo9L-Regu"/>
                <w:noProof/>
                <w:sz w:val="20"/>
                <w:szCs w:val="20"/>
              </w:rPr>
              <w:drawing>
                <wp:anchor distT="0" distB="0" distL="114300" distR="114300" simplePos="0" relativeHeight="251661312" behindDoc="0" locked="0" layoutInCell="1" allowOverlap="1" wp14:anchorId="2BC08B2B" wp14:editId="473517F2">
                  <wp:simplePos x="0" y="0"/>
                  <wp:positionH relativeFrom="margin">
                    <wp:posOffset>899795</wp:posOffset>
                  </wp:positionH>
                  <wp:positionV relativeFrom="paragraph">
                    <wp:posOffset>29845</wp:posOffset>
                  </wp:positionV>
                  <wp:extent cx="1440180" cy="200406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0180" cy="2004060"/>
                          </a:xfrm>
                          <a:prstGeom prst="rect">
                            <a:avLst/>
                          </a:prstGeom>
                        </pic:spPr>
                      </pic:pic>
                    </a:graphicData>
                  </a:graphic>
                </wp:anchor>
              </w:drawing>
            </w:r>
          </w:p>
          <w:p w14:paraId="05695D7C" w14:textId="166503D2" w:rsidR="00AE1A6F" w:rsidRDefault="00AE1A6F" w:rsidP="00EF6F0B"/>
          <w:p w14:paraId="363413C5" w14:textId="04C98E50" w:rsidR="00AE1A6F" w:rsidRDefault="00AE1A6F" w:rsidP="00EF6F0B"/>
          <w:p w14:paraId="06E74F7A" w14:textId="7CD7D321" w:rsidR="00AE1A6F" w:rsidRDefault="00AE1A6F" w:rsidP="00EF6F0B"/>
          <w:p w14:paraId="72E0A5CD" w14:textId="1884D11C" w:rsidR="00AE1A6F" w:rsidRDefault="00AE1A6F" w:rsidP="00EF6F0B"/>
          <w:p w14:paraId="2F45A94D" w14:textId="23AE76CF" w:rsidR="00AE1A6F" w:rsidRDefault="00AE1A6F" w:rsidP="00EF6F0B"/>
          <w:p w14:paraId="1E7CC451" w14:textId="77777777" w:rsidR="00AE1A6F" w:rsidRDefault="00AE1A6F" w:rsidP="00EF6F0B"/>
        </w:tc>
        <w:tc>
          <w:tcPr>
            <w:tcW w:w="5448" w:type="dxa"/>
          </w:tcPr>
          <w:p w14:paraId="33842CFF" w14:textId="5A800EA0" w:rsidR="00AE1A6F" w:rsidRDefault="00EF27CB" w:rsidP="00EF6F0B">
            <w:r w:rsidRPr="0063652B">
              <w:rPr>
                <w:rFonts w:ascii="NimbusRomNo9L-Regu" w:hAnsi="NimbusRomNo9L-Regu" w:cs="NimbusRomNo9L-Regu"/>
                <w:noProof/>
                <w:sz w:val="20"/>
                <w:szCs w:val="20"/>
              </w:rPr>
              <w:drawing>
                <wp:anchor distT="0" distB="0" distL="114300" distR="114300" simplePos="0" relativeHeight="251675648" behindDoc="0" locked="0" layoutInCell="1" allowOverlap="1" wp14:anchorId="52B6E9A4" wp14:editId="0BF82E81">
                  <wp:simplePos x="0" y="0"/>
                  <wp:positionH relativeFrom="column">
                    <wp:posOffset>926465</wp:posOffset>
                  </wp:positionH>
                  <wp:positionV relativeFrom="paragraph">
                    <wp:posOffset>83820</wp:posOffset>
                  </wp:positionV>
                  <wp:extent cx="1466850" cy="18897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6850" cy="1889760"/>
                          </a:xfrm>
                          <a:prstGeom prst="rect">
                            <a:avLst/>
                          </a:prstGeom>
                        </pic:spPr>
                      </pic:pic>
                    </a:graphicData>
                  </a:graphic>
                </wp:anchor>
              </w:drawing>
            </w:r>
          </w:p>
          <w:p w14:paraId="70BEF6BE" w14:textId="3E799CC5" w:rsidR="00AE1A6F" w:rsidRDefault="00AE1A6F" w:rsidP="00EF6F0B"/>
        </w:tc>
      </w:tr>
    </w:tbl>
    <w:p w14:paraId="5F96C344" w14:textId="0225B6F5" w:rsidR="0063652B" w:rsidRDefault="0063652B" w:rsidP="0028574F">
      <w:pPr>
        <w:autoSpaceDE w:val="0"/>
        <w:autoSpaceDN w:val="0"/>
        <w:adjustRightInd w:val="0"/>
        <w:rPr>
          <w:rFonts w:ascii="NimbusRomNo9L-Regu" w:hAnsi="NimbusRomNo9L-Regu" w:cs="NimbusRomNo9L-Regu"/>
          <w:sz w:val="20"/>
          <w:szCs w:val="20"/>
        </w:rPr>
      </w:pPr>
    </w:p>
    <w:p w14:paraId="7BE87632" w14:textId="30E1B437" w:rsidR="00AE1A6F" w:rsidRDefault="00AE1A6F" w:rsidP="0028574F">
      <w:pPr>
        <w:autoSpaceDE w:val="0"/>
        <w:autoSpaceDN w:val="0"/>
        <w:adjustRightInd w:val="0"/>
        <w:rPr>
          <w:rFonts w:ascii="NimbusRomNo9L-Regu" w:hAnsi="NimbusRomNo9L-Regu" w:cs="NimbusRomNo9L-Regu"/>
          <w:sz w:val="20"/>
          <w:szCs w:val="20"/>
        </w:rPr>
      </w:pPr>
    </w:p>
    <w:p w14:paraId="5DCB70F4" w14:textId="77777777" w:rsidR="00EF27CB" w:rsidRDefault="00EF27CB" w:rsidP="0028574F">
      <w:pPr>
        <w:autoSpaceDE w:val="0"/>
        <w:autoSpaceDN w:val="0"/>
        <w:adjustRightInd w:val="0"/>
        <w:rPr>
          <w:rFonts w:ascii="NimbusRomNo9L-Regu" w:hAnsi="NimbusRomNo9L-Regu" w:cs="NimbusRomNo9L-Regu"/>
          <w:sz w:val="20"/>
          <w:szCs w:val="20"/>
        </w:rPr>
      </w:pPr>
    </w:p>
    <w:tbl>
      <w:tblPr>
        <w:tblStyle w:val="TableGrid"/>
        <w:tblW w:w="10897" w:type="dxa"/>
        <w:tblLook w:val="04A0" w:firstRow="1" w:lastRow="0" w:firstColumn="1" w:lastColumn="0" w:noHBand="0" w:noVBand="1"/>
      </w:tblPr>
      <w:tblGrid>
        <w:gridCol w:w="5448"/>
        <w:gridCol w:w="5449"/>
      </w:tblGrid>
      <w:tr w:rsidR="00EF27CB" w:rsidRPr="005260FC" w14:paraId="086BB488" w14:textId="77777777" w:rsidTr="00EF6F0B">
        <w:trPr>
          <w:trHeight w:val="293"/>
        </w:trPr>
        <w:tc>
          <w:tcPr>
            <w:tcW w:w="10897" w:type="dxa"/>
            <w:gridSpan w:val="2"/>
          </w:tcPr>
          <w:p w14:paraId="1AF01BEB" w14:textId="4A8CDEA7" w:rsidR="00EF27CB" w:rsidRPr="005260FC" w:rsidRDefault="00EF27CB" w:rsidP="00EF6F0B">
            <w:pPr>
              <w:jc w:val="center"/>
              <w:rPr>
                <w:b/>
              </w:rPr>
            </w:pPr>
            <w:r>
              <w:rPr>
                <w:b/>
              </w:rPr>
              <w:t>Electronic Code Book (ECB)</w:t>
            </w:r>
          </w:p>
        </w:tc>
      </w:tr>
      <w:tr w:rsidR="00EF27CB" w14:paraId="192A2672" w14:textId="77777777" w:rsidTr="00EF6F0B">
        <w:trPr>
          <w:trHeight w:val="1195"/>
        </w:trPr>
        <w:tc>
          <w:tcPr>
            <w:tcW w:w="10897" w:type="dxa"/>
            <w:gridSpan w:val="2"/>
          </w:tcPr>
          <w:p w14:paraId="4AFE4F04" w14:textId="628448D8" w:rsidR="00515931" w:rsidRPr="00515931" w:rsidRDefault="00515931" w:rsidP="00515931">
            <w:pPr>
              <w:autoSpaceDE w:val="0"/>
              <w:autoSpaceDN w:val="0"/>
              <w:adjustRightInd w:val="0"/>
              <w:rPr>
                <w:rFonts w:cstheme="minorHAnsi"/>
                <w:sz w:val="22"/>
                <w:szCs w:val="22"/>
              </w:rPr>
            </w:pPr>
            <w:r>
              <w:rPr>
                <w:rFonts w:cstheme="minorHAnsi"/>
                <w:sz w:val="22"/>
                <w:szCs w:val="22"/>
              </w:rPr>
              <w:t>In ECB, each block of plaintext is encoded independently using the same key; thus, the decryption of the ciphertext would follow a similar process using the same key and decryption algorithm. This is the simplest mode of operation and is best used for small amount of data.</w:t>
            </w:r>
          </w:p>
        </w:tc>
      </w:tr>
      <w:tr w:rsidR="00EF27CB" w14:paraId="5C543378" w14:textId="77777777" w:rsidTr="00EF6F0B">
        <w:trPr>
          <w:trHeight w:val="299"/>
        </w:trPr>
        <w:tc>
          <w:tcPr>
            <w:tcW w:w="5448" w:type="dxa"/>
          </w:tcPr>
          <w:p w14:paraId="01119CAA" w14:textId="77777777" w:rsidR="00EF27CB" w:rsidRDefault="00EF27CB" w:rsidP="00EF6F0B">
            <w:r>
              <w:t>Encryption</w:t>
            </w:r>
          </w:p>
        </w:tc>
        <w:tc>
          <w:tcPr>
            <w:tcW w:w="5448" w:type="dxa"/>
          </w:tcPr>
          <w:p w14:paraId="1BB3D08B" w14:textId="77777777" w:rsidR="00EF27CB" w:rsidRDefault="00EF27CB" w:rsidP="00EF6F0B">
            <w:r>
              <w:t>Decryption</w:t>
            </w:r>
          </w:p>
        </w:tc>
      </w:tr>
      <w:tr w:rsidR="00EF27CB" w14:paraId="47D0A218" w14:textId="77777777" w:rsidTr="00EF6F0B">
        <w:trPr>
          <w:trHeight w:val="3181"/>
        </w:trPr>
        <w:tc>
          <w:tcPr>
            <w:tcW w:w="5448" w:type="dxa"/>
          </w:tcPr>
          <w:p w14:paraId="22C0386F" w14:textId="05D10C9D" w:rsidR="00EF27CB" w:rsidRDefault="00EF27CB" w:rsidP="00EF6F0B">
            <w:r w:rsidRPr="001A61C3">
              <w:rPr>
                <w:rFonts w:ascii="NimbusRomNo9L-Regu" w:hAnsi="NimbusRomNo9L-Regu" w:cs="NimbusRomNo9L-Regu"/>
                <w:noProof/>
                <w:sz w:val="20"/>
                <w:szCs w:val="20"/>
              </w:rPr>
              <w:drawing>
                <wp:anchor distT="0" distB="0" distL="114300" distR="114300" simplePos="0" relativeHeight="251676672" behindDoc="0" locked="0" layoutInCell="1" allowOverlap="1" wp14:anchorId="7294272D" wp14:editId="301B3A91">
                  <wp:simplePos x="0" y="0"/>
                  <wp:positionH relativeFrom="column">
                    <wp:posOffset>842645</wp:posOffset>
                  </wp:positionH>
                  <wp:positionV relativeFrom="paragraph">
                    <wp:posOffset>100965</wp:posOffset>
                  </wp:positionV>
                  <wp:extent cx="1764030" cy="173355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4030" cy="1733550"/>
                          </a:xfrm>
                          <a:prstGeom prst="rect">
                            <a:avLst/>
                          </a:prstGeom>
                        </pic:spPr>
                      </pic:pic>
                    </a:graphicData>
                  </a:graphic>
                </wp:anchor>
              </w:drawing>
            </w:r>
          </w:p>
          <w:p w14:paraId="4341B212" w14:textId="4A3B8CE7" w:rsidR="00EF27CB" w:rsidRDefault="00EF27CB" w:rsidP="00EF6F0B"/>
          <w:p w14:paraId="4A593BC6" w14:textId="00883E77" w:rsidR="00EF27CB" w:rsidRDefault="00EF27CB" w:rsidP="00EF6F0B"/>
        </w:tc>
        <w:tc>
          <w:tcPr>
            <w:tcW w:w="5448" w:type="dxa"/>
          </w:tcPr>
          <w:p w14:paraId="5C56EF99" w14:textId="35B2E41B" w:rsidR="00EF27CB" w:rsidRDefault="00EF27CB" w:rsidP="00EF6F0B">
            <w:r w:rsidRPr="001A61C3">
              <w:rPr>
                <w:rFonts w:ascii="NimbusRomNo9L-Regu" w:hAnsi="NimbusRomNo9L-Regu" w:cs="NimbusRomNo9L-Regu"/>
                <w:noProof/>
                <w:sz w:val="20"/>
                <w:szCs w:val="20"/>
              </w:rPr>
              <w:drawing>
                <wp:anchor distT="0" distB="0" distL="114300" distR="114300" simplePos="0" relativeHeight="251678720" behindDoc="0" locked="0" layoutInCell="1" allowOverlap="1" wp14:anchorId="440D8065" wp14:editId="634F8A43">
                  <wp:simplePos x="0" y="0"/>
                  <wp:positionH relativeFrom="column">
                    <wp:posOffset>740410</wp:posOffset>
                  </wp:positionH>
                  <wp:positionV relativeFrom="paragraph">
                    <wp:posOffset>155575</wp:posOffset>
                  </wp:positionV>
                  <wp:extent cx="1908810" cy="157734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8810" cy="1577340"/>
                          </a:xfrm>
                          <a:prstGeom prst="rect">
                            <a:avLst/>
                          </a:prstGeom>
                        </pic:spPr>
                      </pic:pic>
                    </a:graphicData>
                  </a:graphic>
                </wp:anchor>
              </w:drawing>
            </w:r>
          </w:p>
          <w:p w14:paraId="0E32A42A" w14:textId="0E3C2DBA" w:rsidR="00EF27CB" w:rsidRDefault="00EF27CB" w:rsidP="00EF6F0B"/>
        </w:tc>
      </w:tr>
    </w:tbl>
    <w:p w14:paraId="6BD2AE34" w14:textId="76E170DE" w:rsidR="00AE1A6F" w:rsidRDefault="00AE1A6F" w:rsidP="0028574F">
      <w:pPr>
        <w:autoSpaceDE w:val="0"/>
        <w:autoSpaceDN w:val="0"/>
        <w:adjustRightInd w:val="0"/>
        <w:rPr>
          <w:rFonts w:ascii="NimbusRomNo9L-Regu" w:hAnsi="NimbusRomNo9L-Regu" w:cs="NimbusRomNo9L-Regu"/>
          <w:sz w:val="20"/>
          <w:szCs w:val="20"/>
        </w:rPr>
      </w:pPr>
    </w:p>
    <w:p w14:paraId="60658D8F" w14:textId="77777777" w:rsidR="00EF27CB" w:rsidRPr="00AE1A6F" w:rsidRDefault="00EF27CB" w:rsidP="00EF27CB">
      <w:pPr>
        <w:rPr>
          <w:i/>
        </w:rPr>
      </w:pPr>
      <w:r w:rsidRPr="00AE1A6F">
        <w:rPr>
          <w:i/>
        </w:rPr>
        <w:t>Reference: Unit 4 online videos, Chapter 6 of the Stallings text, and class discussion.</w:t>
      </w:r>
    </w:p>
    <w:p w14:paraId="0F073BBA" w14:textId="32F49312" w:rsidR="008F2E5C" w:rsidRDefault="008F2E5C" w:rsidP="008F2E5C"/>
    <w:p w14:paraId="6BBAF77F" w14:textId="77777777" w:rsidR="00EF27CB" w:rsidRDefault="00EF27CB" w:rsidP="008F2E5C"/>
    <w:p w14:paraId="238B08F1" w14:textId="72B2D0AD" w:rsidR="008F2E5C" w:rsidRDefault="008F2E5C" w:rsidP="008F2E5C">
      <w:pPr>
        <w:rPr>
          <w:b/>
        </w:rPr>
      </w:pPr>
      <w:r>
        <w:t xml:space="preserve">Q6: </w:t>
      </w:r>
      <w:r w:rsidR="007F3388" w:rsidRPr="00926F82">
        <w:rPr>
          <w:b/>
        </w:rPr>
        <w:t xml:space="preserve">Answer </w:t>
      </w:r>
      <w:r w:rsidR="00926F82" w:rsidRPr="00926F82">
        <w:rPr>
          <w:b/>
        </w:rPr>
        <w:t>D.</w:t>
      </w:r>
    </w:p>
    <w:p w14:paraId="4C2A760F" w14:textId="11732915" w:rsidR="006D5A9C" w:rsidRPr="006D5A9C" w:rsidRDefault="00926F82" w:rsidP="006D5A9C">
      <w:pPr>
        <w:rPr>
          <w:i/>
        </w:rPr>
      </w:pPr>
      <w:r>
        <w:rPr>
          <w:i/>
        </w:rPr>
        <w:t>There are 7 requirements for a cryptographic hash function, as defined on pg. 323 of the Stallings textbook: variable input size, fixed output size, efficiency, Pr</w:t>
      </w:r>
      <w:r w:rsidR="001C35B8">
        <w:rPr>
          <w:i/>
        </w:rPr>
        <w:t>e</w:t>
      </w:r>
      <w:r>
        <w:rPr>
          <w:i/>
        </w:rPr>
        <w:t xml:space="preserve">image resistant, Second </w:t>
      </w:r>
      <w:r w:rsidR="001C35B8">
        <w:rPr>
          <w:i/>
        </w:rPr>
        <w:t>P</w:t>
      </w:r>
      <w:r>
        <w:rPr>
          <w:i/>
        </w:rPr>
        <w:t xml:space="preserve">reimage resistant, </w:t>
      </w:r>
      <w:r w:rsidR="006D5A9C">
        <w:rPr>
          <w:i/>
        </w:rPr>
        <w:t xml:space="preserve">Collision resistant, and Pseudorandomness. The first three are necessary for the practical application of a hash function. </w:t>
      </w:r>
      <w:r w:rsidR="006D5A9C">
        <w:rPr>
          <w:i/>
        </w:rPr>
        <w:lastRenderedPageBreak/>
        <w:t xml:space="preserve">When number 4 and 5 – Preimage resistant and Second </w:t>
      </w:r>
      <w:r w:rsidR="001C35B8">
        <w:rPr>
          <w:i/>
        </w:rPr>
        <w:t>P</w:t>
      </w:r>
      <w:r w:rsidR="006D5A9C">
        <w:rPr>
          <w:i/>
        </w:rPr>
        <w:t xml:space="preserve">reimage resistant – are met, the hash function is considered a “weak hash function.” For a hash function to be considered strong, the sixth requirement must also be met: Collision resistant. Therefore, for a hash to be secure, the answer is D. </w:t>
      </w:r>
      <w:r w:rsidR="006E455B">
        <w:rPr>
          <w:i/>
        </w:rPr>
        <w:t>All</w:t>
      </w:r>
      <w:r w:rsidR="006D5A9C">
        <w:rPr>
          <w:i/>
        </w:rPr>
        <w:t xml:space="preserve"> the above. (Note, requirement 7 – pseudorandomness – is has not been listed as a true requirement but </w:t>
      </w:r>
      <w:r w:rsidR="006E455B">
        <w:rPr>
          <w:i/>
        </w:rPr>
        <w:t>is</w:t>
      </w:r>
      <w:r w:rsidR="006D5A9C">
        <w:rPr>
          <w:i/>
        </w:rPr>
        <w:t xml:space="preserve"> implied. </w:t>
      </w:r>
    </w:p>
    <w:p w14:paraId="533D9A6F" w14:textId="77777777" w:rsidR="006D5A9C" w:rsidRPr="00926F82" w:rsidRDefault="006D5A9C" w:rsidP="008F2E5C">
      <w:pPr>
        <w:rPr>
          <w:i/>
        </w:rPr>
      </w:pPr>
    </w:p>
    <w:p w14:paraId="779A9C71" w14:textId="77777777" w:rsidR="00B963CF" w:rsidRDefault="00B963CF" w:rsidP="00B963CF">
      <w:r>
        <w:t>Explain Other Choices:</w:t>
      </w:r>
    </w:p>
    <w:p w14:paraId="03E134A5" w14:textId="642D31BC" w:rsidR="006D5A9C" w:rsidRDefault="006D5A9C" w:rsidP="006D5A9C">
      <w:pPr>
        <w:rPr>
          <w:i/>
        </w:rPr>
      </w:pPr>
      <w:r>
        <w:rPr>
          <w:i/>
        </w:rPr>
        <w:t>Definitions of note, from pg. 323</w:t>
      </w:r>
      <w:r w:rsidR="006E455B">
        <w:rPr>
          <w:i/>
        </w:rPr>
        <w:t>-324</w:t>
      </w:r>
      <w:r>
        <w:rPr>
          <w:i/>
        </w:rPr>
        <w:t xml:space="preserve"> in Stallings text: </w:t>
      </w:r>
    </w:p>
    <w:p w14:paraId="460649F8" w14:textId="69529C67" w:rsidR="006D5A9C" w:rsidRDefault="006D5A9C" w:rsidP="006D5A9C">
      <w:pPr>
        <w:pStyle w:val="ListParagraph"/>
        <w:numPr>
          <w:ilvl w:val="0"/>
          <w:numId w:val="17"/>
        </w:numPr>
        <w:rPr>
          <w:rFonts w:asciiTheme="minorHAnsi" w:hAnsiTheme="minorHAnsi" w:cstheme="minorHAnsi"/>
          <w:i/>
        </w:rPr>
      </w:pPr>
      <w:r w:rsidRPr="006D5A9C">
        <w:rPr>
          <w:rFonts w:asciiTheme="minorHAnsi" w:hAnsiTheme="minorHAnsi" w:cstheme="minorHAnsi"/>
          <w:i/>
        </w:rPr>
        <w:t xml:space="preserve">Preimage </w:t>
      </w:r>
      <w:r>
        <w:rPr>
          <w:rFonts w:asciiTheme="minorHAnsi" w:hAnsiTheme="minorHAnsi" w:cstheme="minorHAnsi"/>
          <w:i/>
        </w:rPr>
        <w:t>resistant – a one-way property that allows for the generation of a code for a given message</w:t>
      </w:r>
      <w:r w:rsidR="009A5E04">
        <w:rPr>
          <w:rFonts w:asciiTheme="minorHAnsi" w:hAnsiTheme="minorHAnsi" w:cstheme="minorHAnsi"/>
          <w:i/>
        </w:rPr>
        <w:t xml:space="preserve">, but it is </w:t>
      </w:r>
      <w:r>
        <w:rPr>
          <w:rFonts w:asciiTheme="minorHAnsi" w:hAnsiTheme="minorHAnsi" w:cstheme="minorHAnsi"/>
          <w:i/>
        </w:rPr>
        <w:t xml:space="preserve">virtually impossible to generate a message from </w:t>
      </w:r>
      <w:r w:rsidR="009A5E04">
        <w:rPr>
          <w:rFonts w:asciiTheme="minorHAnsi" w:hAnsiTheme="minorHAnsi" w:cstheme="minorHAnsi"/>
          <w:i/>
        </w:rPr>
        <w:t>the</w:t>
      </w:r>
      <w:r>
        <w:rPr>
          <w:rFonts w:asciiTheme="minorHAnsi" w:hAnsiTheme="minorHAnsi" w:cstheme="minorHAnsi"/>
          <w:i/>
        </w:rPr>
        <w:t xml:space="preserve"> given code.</w:t>
      </w:r>
    </w:p>
    <w:p w14:paraId="72A0B9E2" w14:textId="21471DA5" w:rsidR="006D5A9C" w:rsidRDefault="006D5A9C" w:rsidP="006D5A9C">
      <w:pPr>
        <w:pStyle w:val="ListParagraph"/>
        <w:numPr>
          <w:ilvl w:val="0"/>
          <w:numId w:val="17"/>
        </w:numPr>
        <w:rPr>
          <w:rFonts w:asciiTheme="minorHAnsi" w:hAnsiTheme="minorHAnsi" w:cstheme="minorHAnsi"/>
          <w:i/>
        </w:rPr>
      </w:pPr>
      <w:r>
        <w:rPr>
          <w:rFonts w:asciiTheme="minorHAnsi" w:hAnsiTheme="minorHAnsi" w:cstheme="minorHAnsi"/>
          <w:i/>
        </w:rPr>
        <w:t>Second preimage resistant – guarantees that it is impossible to find an alternative message with the same has</w:t>
      </w:r>
      <w:r w:rsidR="009A5E04">
        <w:rPr>
          <w:rFonts w:asciiTheme="minorHAnsi" w:hAnsiTheme="minorHAnsi" w:cstheme="minorHAnsi"/>
          <w:i/>
        </w:rPr>
        <w:t>h</w:t>
      </w:r>
      <w:r>
        <w:rPr>
          <w:rFonts w:asciiTheme="minorHAnsi" w:hAnsiTheme="minorHAnsi" w:cstheme="minorHAnsi"/>
          <w:i/>
        </w:rPr>
        <w:t xml:space="preserve"> value as a given message.</w:t>
      </w:r>
    </w:p>
    <w:p w14:paraId="06D02BA5" w14:textId="3B012EF2" w:rsidR="006D5A9C" w:rsidRPr="006D5A9C" w:rsidRDefault="006D5A9C" w:rsidP="006D5A9C">
      <w:pPr>
        <w:pStyle w:val="ListParagraph"/>
        <w:numPr>
          <w:ilvl w:val="0"/>
          <w:numId w:val="17"/>
        </w:numPr>
        <w:rPr>
          <w:rFonts w:asciiTheme="minorHAnsi" w:hAnsiTheme="minorHAnsi" w:cstheme="minorHAnsi"/>
          <w:i/>
        </w:rPr>
      </w:pPr>
      <w:r>
        <w:rPr>
          <w:rFonts w:asciiTheme="minorHAnsi" w:hAnsiTheme="minorHAnsi" w:cstheme="minorHAnsi"/>
          <w:i/>
        </w:rPr>
        <w:t xml:space="preserve">Collision resistant </w:t>
      </w:r>
      <w:r w:rsidR="006E455B">
        <w:rPr>
          <w:rFonts w:asciiTheme="minorHAnsi" w:hAnsiTheme="minorHAnsi" w:cstheme="minorHAnsi"/>
          <w:i/>
        </w:rPr>
        <w:t>–</w:t>
      </w:r>
      <w:r>
        <w:rPr>
          <w:rFonts w:asciiTheme="minorHAnsi" w:hAnsiTheme="minorHAnsi" w:cstheme="minorHAnsi"/>
          <w:i/>
        </w:rPr>
        <w:t xml:space="preserve"> </w:t>
      </w:r>
      <w:r w:rsidR="006E455B">
        <w:rPr>
          <w:rFonts w:asciiTheme="minorHAnsi" w:hAnsiTheme="minorHAnsi" w:cstheme="minorHAnsi"/>
          <w:i/>
        </w:rPr>
        <w:t>it is computationally infeasible to find any pair (x, y) such that the hash function output of x is equal to the hash function output of y.</w:t>
      </w:r>
    </w:p>
    <w:p w14:paraId="10CE787E" w14:textId="1EC4D02D" w:rsidR="008F2E5C" w:rsidRDefault="008F2E5C" w:rsidP="00EE67ED"/>
    <w:p w14:paraId="7F730AD0" w14:textId="77777777" w:rsidR="002F2DE1" w:rsidRDefault="002F2DE1" w:rsidP="00EE67ED"/>
    <w:p w14:paraId="39893A0C" w14:textId="674A8E86" w:rsidR="008F2E5C" w:rsidRDefault="008F2E5C" w:rsidP="008F2E5C">
      <w:pPr>
        <w:rPr>
          <w:b/>
        </w:rPr>
      </w:pPr>
      <w:r w:rsidRPr="00445E43">
        <w:t xml:space="preserve">Q7: </w:t>
      </w:r>
      <w:r w:rsidR="007F3388" w:rsidRPr="00445E43">
        <w:rPr>
          <w:b/>
        </w:rPr>
        <w:t xml:space="preserve">Answer </w:t>
      </w:r>
      <w:r w:rsidR="00445E43" w:rsidRPr="00445E43">
        <w:rPr>
          <w:b/>
        </w:rPr>
        <w:t>A.</w:t>
      </w:r>
    </w:p>
    <w:p w14:paraId="324AA856" w14:textId="4F53BA33" w:rsidR="00445E43" w:rsidRPr="00E117D4" w:rsidRDefault="00C67AA9" w:rsidP="008F2E5C">
      <w:pPr>
        <w:rPr>
          <w:i/>
        </w:rPr>
      </w:pPr>
      <w:r w:rsidRPr="00E117D4">
        <w:rPr>
          <w:i/>
        </w:rPr>
        <w:t xml:space="preserve">I believe the best answer describing someone that gains illegal access to a computer system is a hacker. </w:t>
      </w:r>
      <w:r w:rsidR="00E117D4" w:rsidRPr="00E117D4">
        <w:rPr>
          <w:i/>
        </w:rPr>
        <w:t xml:space="preserve">While the other choices may involve hackers, at the most basic level, a hacker is trying to access a system for some gain (personal, financial, predatory, etc.). The activity of hacking is solely online and does not have an offline equivalent, which is important when considering the other choices. </w:t>
      </w:r>
    </w:p>
    <w:p w14:paraId="2858790C" w14:textId="77777777" w:rsidR="00E117D4" w:rsidRDefault="00E117D4" w:rsidP="008F2E5C"/>
    <w:p w14:paraId="2775B860" w14:textId="2445E46A" w:rsidR="00952828" w:rsidRDefault="00B963CF" w:rsidP="008F2E5C">
      <w:r>
        <w:t>Explain Other Choices:</w:t>
      </w:r>
    </w:p>
    <w:p w14:paraId="595501BA" w14:textId="3772BF60" w:rsidR="00993CE9" w:rsidRPr="00E117D4" w:rsidRDefault="004729A1" w:rsidP="001364AF">
      <w:pPr>
        <w:rPr>
          <w:i/>
          <w:sz w:val="20"/>
          <w:szCs w:val="20"/>
        </w:rPr>
      </w:pPr>
      <w:r w:rsidRPr="00E117D4">
        <w:rPr>
          <w:i/>
        </w:rPr>
        <w:t xml:space="preserve">Choice </w:t>
      </w:r>
      <w:r w:rsidR="00445E43" w:rsidRPr="00E117D4">
        <w:rPr>
          <w:i/>
        </w:rPr>
        <w:t xml:space="preserve">B. </w:t>
      </w:r>
      <w:r w:rsidR="00993CE9" w:rsidRPr="00E117D4">
        <w:rPr>
          <w:i/>
        </w:rPr>
        <w:t>Identity Thief</w:t>
      </w:r>
      <w:r w:rsidR="00445E43" w:rsidRPr="00E117D4">
        <w:rPr>
          <w:i/>
        </w:rPr>
        <w:t xml:space="preserve"> and Choice C. Intruder both existed before Internet technology became a prevalent part of our lives. Identity theft now most notably involves stealing a person’s identity online; however, it is not solely an online crime. Therefore, this is not necessarily the best description for someone who gains illegal access to a computer system. Likewise, an intruder is someone that “enters a building, grounds, etc., without permission” (from the Collins English Dictionary: </w:t>
      </w:r>
      <w:hyperlink r:id="rId15" w:history="1">
        <w:r w:rsidR="00445E43" w:rsidRPr="00E117D4">
          <w:rPr>
            <w:rStyle w:val="Hyperlink"/>
            <w:i/>
          </w:rPr>
          <w:t>https://www.thefreedictionary.com/intruder</w:t>
        </w:r>
      </w:hyperlink>
      <w:r w:rsidR="00445E43" w:rsidRPr="00E117D4">
        <w:rPr>
          <w:i/>
        </w:rPr>
        <w:t>)</w:t>
      </w:r>
      <w:r w:rsidR="001364AF" w:rsidRPr="00E117D4">
        <w:rPr>
          <w:i/>
        </w:rPr>
        <w:t xml:space="preserve">. An intruder can infiltrate online computer systems, but in my opinion, the more common interpretation is in the offline space. </w:t>
      </w:r>
      <w:r w:rsidR="00C67AA9" w:rsidRPr="00E117D4">
        <w:rPr>
          <w:i/>
        </w:rPr>
        <w:t>Additionally, t</w:t>
      </w:r>
      <w:r w:rsidR="001364AF" w:rsidRPr="00E117D4">
        <w:rPr>
          <w:i/>
        </w:rPr>
        <w:t xml:space="preserve">wo researchers, Asmaa Shaker Ashoor and Prof. Sharad Gore, attempted to differentiate between hackers and intruders in the paper “What is the difference between Hackers and Intruders.” (citation: </w:t>
      </w:r>
      <w:hyperlink r:id="rId16" w:history="1">
        <w:r w:rsidR="00C67AA9" w:rsidRPr="00E117D4">
          <w:rPr>
            <w:rStyle w:val="Hyperlink"/>
            <w:i/>
            <w:sz w:val="20"/>
            <w:szCs w:val="20"/>
          </w:rPr>
          <w:t>https://www.ijser.org/researchpaper/What_is_the_difference_between_Hackers_and_Intruders.pdf</w:t>
        </w:r>
      </w:hyperlink>
      <w:r w:rsidR="001364AF" w:rsidRPr="00E117D4">
        <w:rPr>
          <w:i/>
        </w:rPr>
        <w:t>)</w:t>
      </w:r>
      <w:r w:rsidR="00C67AA9" w:rsidRPr="00E117D4">
        <w:rPr>
          <w:i/>
        </w:rPr>
        <w:t>.</w:t>
      </w:r>
      <w:r w:rsidR="001364AF" w:rsidRPr="00E117D4">
        <w:rPr>
          <w:i/>
        </w:rPr>
        <w:t xml:space="preserve"> My interpretation of their writing leads me to conclude that an intruder is more opportunistic, taking advantage of found vulnerabilities, where a hacker has true malicious intent. Finally, Choice D. Cyber-terrorist</w:t>
      </w:r>
      <w:r w:rsidR="00C67AA9" w:rsidRPr="00E117D4">
        <w:rPr>
          <w:i/>
        </w:rPr>
        <w:t>/cyberterrorism</w:t>
      </w:r>
      <w:r w:rsidR="001364AF" w:rsidRPr="00E117D4">
        <w:rPr>
          <w:i/>
        </w:rPr>
        <w:t xml:space="preserve"> is defined</w:t>
      </w:r>
      <w:r w:rsidR="00C67AA9" w:rsidRPr="00E117D4">
        <w:rPr>
          <w:i/>
        </w:rPr>
        <w:t xml:space="preserve">, on Wikipedia, as “the use of the Internet to conduct violent acts that result in, or threaten, loss of life or significant bodily harm, in order to achieve political or ideological gains through threat or intimidation” (citation: </w:t>
      </w:r>
      <w:hyperlink r:id="rId17" w:history="1">
        <w:r w:rsidR="00C67AA9" w:rsidRPr="00E117D4">
          <w:rPr>
            <w:rStyle w:val="Hyperlink"/>
            <w:i/>
            <w:sz w:val="20"/>
            <w:szCs w:val="20"/>
          </w:rPr>
          <w:t>https://en.wikipedia.org/wiki/Cyberterrorism</w:t>
        </w:r>
      </w:hyperlink>
      <w:r w:rsidR="00C67AA9" w:rsidRPr="00E117D4">
        <w:rPr>
          <w:i/>
        </w:rPr>
        <w:t xml:space="preserve">). While hackers may be involved in cyberterrorism, the stated goals of political or ideological gains go far beyond someone that gains unauthorized access to a computer system. </w:t>
      </w:r>
    </w:p>
    <w:p w14:paraId="33631809" w14:textId="77777777" w:rsidR="00C67AA9" w:rsidRPr="00C67AA9" w:rsidRDefault="00C67AA9" w:rsidP="001364AF">
      <w:pPr>
        <w:rPr>
          <w:sz w:val="20"/>
          <w:szCs w:val="20"/>
        </w:rPr>
      </w:pPr>
    </w:p>
    <w:p w14:paraId="19A10FAD" w14:textId="3C012CEF" w:rsidR="00952828" w:rsidRDefault="00952828" w:rsidP="008F2E5C"/>
    <w:p w14:paraId="18BD441A" w14:textId="1C0D8C31" w:rsidR="008F2E5C" w:rsidRDefault="008F2E5C" w:rsidP="008F2E5C">
      <w:pPr>
        <w:rPr>
          <w:b/>
        </w:rPr>
      </w:pPr>
      <w:r w:rsidRPr="005703CE">
        <w:t xml:space="preserve">Q8: </w:t>
      </w:r>
      <w:r w:rsidR="001365A9" w:rsidRPr="001365A9">
        <w:rPr>
          <w:b/>
        </w:rPr>
        <w:t>Answer D.</w:t>
      </w:r>
    </w:p>
    <w:p w14:paraId="4EC803F9" w14:textId="6B861593" w:rsidR="001365A9" w:rsidRPr="001365A9" w:rsidRDefault="001365A9" w:rsidP="008F2E5C">
      <w:pPr>
        <w:rPr>
          <w:i/>
        </w:rPr>
      </w:pPr>
      <w:r>
        <w:rPr>
          <w:i/>
        </w:rPr>
        <w:t>I believe that a</w:t>
      </w:r>
      <w:r w:rsidR="0012373F">
        <w:rPr>
          <w:i/>
        </w:rPr>
        <w:t>ll three choices present some ethical issues for businesses’ use of technology today. Choice A. Email privacy could apply to both internal and external scenarios. Internally, a company needs to decide how much oversight and monitoring of employee email is necessary. ACM Code of Ethics guideline 1.6 is respect privacy, so computing professionals need to establish policies and protocols that balance the needs and expectations of the company with an employee’s ability to be comfortable using email for various types of communication, particularly those sensitive in nature. Externally, a company needs to be certain that email communications are secure, especially if they have confidential or client information.</w:t>
      </w:r>
      <w:r w:rsidR="005703CE">
        <w:rPr>
          <w:i/>
        </w:rPr>
        <w:t xml:space="preserve"> </w:t>
      </w:r>
      <w:r w:rsidR="0012373F">
        <w:rPr>
          <w:i/>
        </w:rPr>
        <w:t xml:space="preserve">Choice B. Software piracy and Choice C. Intellectual property rights and copyright present similar ethical issues, </w:t>
      </w:r>
      <w:r w:rsidR="005703CE">
        <w:rPr>
          <w:i/>
        </w:rPr>
        <w:t xml:space="preserve">in that both scenarios </w:t>
      </w:r>
      <w:r w:rsidR="005703CE">
        <w:rPr>
          <w:i/>
        </w:rPr>
        <w:lastRenderedPageBreak/>
        <w:t xml:space="preserve">violate the ACM Code of Ethics standards 1.5 to “respect the work required to produce new ideas, inventions, creative works, and computing artifacts” and 2.6 to “access computing and communication resources only when authorized or compelled by the public good.” It would be both unethical and a bad business practice to allow employees to use software that has not been properly acquired or purchased, as it is cheating another company. Similarly, businesses need to be knowledgeable about IP and copyright to also make sure proper credit is given (along with payment if necessary) to the correct parties. </w:t>
      </w:r>
    </w:p>
    <w:p w14:paraId="32D9FABF" w14:textId="77777777" w:rsidR="001365A9" w:rsidRDefault="001365A9" w:rsidP="008F2E5C"/>
    <w:p w14:paraId="54188B5D" w14:textId="77777777" w:rsidR="00B963CF" w:rsidRDefault="00B963CF" w:rsidP="00B963CF">
      <w:r>
        <w:t>Explain Other Choices:</w:t>
      </w:r>
    </w:p>
    <w:p w14:paraId="57963C04" w14:textId="4AEFB4AD" w:rsidR="008F2E5C" w:rsidRPr="001365A9" w:rsidRDefault="001365A9" w:rsidP="00EE67ED">
      <w:pPr>
        <w:rPr>
          <w:i/>
        </w:rPr>
      </w:pPr>
      <w:r w:rsidRPr="001365A9">
        <w:rPr>
          <w:i/>
        </w:rPr>
        <w:t xml:space="preserve">Process of elimination rules out Choice E. None of the above. </w:t>
      </w:r>
    </w:p>
    <w:p w14:paraId="1CCF6447" w14:textId="122DE3E6" w:rsidR="008F2E5C" w:rsidRDefault="008F2E5C" w:rsidP="00EE67ED"/>
    <w:p w14:paraId="4A34E3EF" w14:textId="77777777" w:rsidR="005703CE" w:rsidRDefault="005703CE" w:rsidP="008F2E5C"/>
    <w:p w14:paraId="0DAE2763" w14:textId="3B79C986" w:rsidR="008F2E5C" w:rsidRDefault="008F2E5C" w:rsidP="008F2E5C">
      <w:pPr>
        <w:rPr>
          <w:b/>
        </w:rPr>
      </w:pPr>
      <w:r>
        <w:t xml:space="preserve">Q9: </w:t>
      </w:r>
      <w:r w:rsidR="007F3388" w:rsidRPr="00444FAD">
        <w:rPr>
          <w:b/>
        </w:rPr>
        <w:t xml:space="preserve">Answer </w:t>
      </w:r>
      <w:r w:rsidR="00444FAD" w:rsidRPr="00444FAD">
        <w:rPr>
          <w:b/>
        </w:rPr>
        <w:t>A.</w:t>
      </w:r>
    </w:p>
    <w:p w14:paraId="6FACA08D" w14:textId="3A9EC0DD" w:rsidR="00444FAD" w:rsidRDefault="00877093" w:rsidP="008F2E5C">
      <w:pPr>
        <w:rPr>
          <w:i/>
        </w:rPr>
      </w:pPr>
      <w:r>
        <w:rPr>
          <w:i/>
        </w:rPr>
        <w:t xml:space="preserve">The requirements of a pseudorandom number generator (PRNG) are:  randomness, unpredictability, and the characteristics of the seed. Related to randomness, there are 3 characteristics of importance, as noted on pg. 207 of the Stallings text: uniformity, </w:t>
      </w:r>
      <w:r w:rsidRPr="00EE0264">
        <w:rPr>
          <w:b/>
          <w:i/>
        </w:rPr>
        <w:t>scalability</w:t>
      </w:r>
      <w:r>
        <w:rPr>
          <w:i/>
        </w:rPr>
        <w:t xml:space="preserve">, and consistency. Choice A. Scalability is defined </w:t>
      </w:r>
      <w:r w:rsidR="000007B2">
        <w:rPr>
          <w:i/>
        </w:rPr>
        <w:t>as a</w:t>
      </w:r>
      <w:r>
        <w:rPr>
          <w:i/>
        </w:rPr>
        <w:t xml:space="preserve"> test of randomness applied to a PRNG sequence – and the sequence is random – </w:t>
      </w:r>
      <w:r w:rsidR="000007B2">
        <w:rPr>
          <w:i/>
        </w:rPr>
        <w:t xml:space="preserve">then </w:t>
      </w:r>
      <w:r>
        <w:rPr>
          <w:i/>
        </w:rPr>
        <w:t xml:space="preserve">any extracted subsequence from the PRNG would also be random. </w:t>
      </w:r>
      <w:r w:rsidR="00237866">
        <w:rPr>
          <w:i/>
        </w:rPr>
        <w:t>This is the best answer of the choices available.</w:t>
      </w:r>
    </w:p>
    <w:p w14:paraId="0E5CC567" w14:textId="77777777" w:rsidR="00877093" w:rsidRPr="00877093" w:rsidRDefault="00877093" w:rsidP="008F2E5C">
      <w:pPr>
        <w:rPr>
          <w:i/>
        </w:rPr>
      </w:pPr>
    </w:p>
    <w:p w14:paraId="4CA75DD4" w14:textId="77777777" w:rsidR="00B963CF" w:rsidRDefault="00B963CF" w:rsidP="00B963CF">
      <w:r>
        <w:t>Explain Other Choices:</w:t>
      </w:r>
    </w:p>
    <w:p w14:paraId="72CB726E" w14:textId="0566E04A" w:rsidR="008F2E5C" w:rsidRPr="00877093" w:rsidRDefault="00877093" w:rsidP="008F2E5C">
      <w:pPr>
        <w:rPr>
          <w:i/>
        </w:rPr>
      </w:pPr>
      <w:r>
        <w:rPr>
          <w:i/>
        </w:rPr>
        <w:t xml:space="preserve">Choice B. Backward Predictability is not the correct answer because within the unpredictability requirements for PRNGs, the characteristics are forward unpredictability (not a choice) and backward </w:t>
      </w:r>
      <w:r w:rsidR="002F2DE1" w:rsidRPr="00877093">
        <w:rPr>
          <w:b/>
          <w:i/>
        </w:rPr>
        <w:t>U</w:t>
      </w:r>
      <w:r w:rsidR="002F2DE1">
        <w:rPr>
          <w:b/>
          <w:i/>
        </w:rPr>
        <w:t>N</w:t>
      </w:r>
      <w:r w:rsidR="002F2DE1">
        <w:rPr>
          <w:i/>
        </w:rPr>
        <w:t>predictability</w:t>
      </w:r>
      <w:r>
        <w:rPr>
          <w:i/>
        </w:rPr>
        <w:t xml:space="preserve"> (also not a choice). Choice C. A Shared Initialization Vector is not the correct choice because, while an initialization vector could used as a seed, it should not be shared. The seed that serves as input to the PRNG must be secure. Process of elimination removes Choices D and E. </w:t>
      </w:r>
    </w:p>
    <w:p w14:paraId="01F1CE31" w14:textId="56B72137" w:rsidR="008F2E5C" w:rsidRDefault="008F2E5C" w:rsidP="008F2E5C"/>
    <w:p w14:paraId="4A822CDF" w14:textId="77777777" w:rsidR="002F2DE1" w:rsidRDefault="002F2DE1" w:rsidP="008F2E5C"/>
    <w:p w14:paraId="347FD464" w14:textId="4DC20481" w:rsidR="008F2E5C" w:rsidRDefault="008F2E5C" w:rsidP="008F2E5C">
      <w:pPr>
        <w:rPr>
          <w:b/>
        </w:rPr>
      </w:pPr>
      <w:r>
        <w:t xml:space="preserve">Q10: </w:t>
      </w:r>
      <w:r w:rsidR="007F3388" w:rsidRPr="00237866">
        <w:rPr>
          <w:b/>
        </w:rPr>
        <w:t>Answer A</w:t>
      </w:r>
      <w:r w:rsidR="00237866" w:rsidRPr="00237866">
        <w:rPr>
          <w:b/>
        </w:rPr>
        <w:t>.</w:t>
      </w:r>
    </w:p>
    <w:p w14:paraId="2733AFAB" w14:textId="01850A08" w:rsidR="00237866" w:rsidRPr="00237866" w:rsidRDefault="00237866" w:rsidP="008F2E5C">
      <w:pPr>
        <w:rPr>
          <w:i/>
        </w:rPr>
      </w:pPr>
      <w:r>
        <w:rPr>
          <w:i/>
        </w:rPr>
        <w:t>The key phrase of this question is “which of the following is primarily used to provide integrity protection for a message.” Each of these can provide some integrity protection for message communication, but Choice A. Has</w:t>
      </w:r>
      <w:r w:rsidR="00935832">
        <w:rPr>
          <w:i/>
        </w:rPr>
        <w:t>h</w:t>
      </w:r>
      <w:r>
        <w:rPr>
          <w:i/>
        </w:rPr>
        <w:t xml:space="preserve"> function is the option that is </w:t>
      </w:r>
      <w:r w:rsidRPr="000007B2">
        <w:rPr>
          <w:b/>
          <w:i/>
        </w:rPr>
        <w:t>primarily</w:t>
      </w:r>
      <w:r>
        <w:rPr>
          <w:i/>
        </w:rPr>
        <w:t xml:space="preserve"> used to do this. A hash function</w:t>
      </w:r>
      <w:r w:rsidR="00935832">
        <w:rPr>
          <w:i/>
        </w:rPr>
        <w:t xml:space="preserve">, whose </w:t>
      </w:r>
      <w:r w:rsidR="000007B2">
        <w:rPr>
          <w:i/>
        </w:rPr>
        <w:t xml:space="preserve">main </w:t>
      </w:r>
      <w:r w:rsidR="00935832">
        <w:rPr>
          <w:i/>
        </w:rPr>
        <w:t xml:space="preserve">objective is data integrity, produces a fixed-length output from a message and creates a “hash” that is unique to the specific message. In practice, </w:t>
      </w:r>
      <w:r w:rsidR="002F2DE1">
        <w:rPr>
          <w:i/>
        </w:rPr>
        <w:t>Alice</w:t>
      </w:r>
      <w:r w:rsidR="00935832">
        <w:rPr>
          <w:i/>
        </w:rPr>
        <w:t xml:space="preserve"> will use a hash function to compute a hash value for a message and transmit both the hash and message to </w:t>
      </w:r>
      <w:r w:rsidR="002F2DE1">
        <w:rPr>
          <w:i/>
        </w:rPr>
        <w:t>Bob</w:t>
      </w:r>
      <w:r w:rsidR="00935832">
        <w:rPr>
          <w:i/>
        </w:rPr>
        <w:t xml:space="preserve">. </w:t>
      </w:r>
      <w:r w:rsidR="002F2DE1">
        <w:rPr>
          <w:i/>
        </w:rPr>
        <w:t>He</w:t>
      </w:r>
      <w:r w:rsidR="00935832">
        <w:rPr>
          <w:i/>
        </w:rPr>
        <w:t xml:space="preserve"> will use the same hash function to create the hash value and then compare the two hashes. If they match, </w:t>
      </w:r>
      <w:r w:rsidR="002F2DE1">
        <w:rPr>
          <w:i/>
        </w:rPr>
        <w:t>Bob</w:t>
      </w:r>
      <w:r w:rsidR="00935832">
        <w:rPr>
          <w:i/>
        </w:rPr>
        <w:t xml:space="preserve"> can be confident that the message and the hash value were not altered in transit. However, it is important to keep the hash function secret and secure between </w:t>
      </w:r>
      <w:r w:rsidR="002F2DE1">
        <w:rPr>
          <w:i/>
        </w:rPr>
        <w:t>Alice and Bob</w:t>
      </w:r>
      <w:r w:rsidR="00935832">
        <w:rPr>
          <w:i/>
        </w:rPr>
        <w:t>.</w:t>
      </w:r>
    </w:p>
    <w:p w14:paraId="2F8D7C17" w14:textId="77777777" w:rsidR="00237866" w:rsidRDefault="00237866" w:rsidP="008F2E5C"/>
    <w:p w14:paraId="2703C8B7" w14:textId="32422B8D" w:rsidR="008F2E5C" w:rsidRDefault="008F2E5C" w:rsidP="008F2E5C">
      <w:r>
        <w:t>Explain:</w:t>
      </w:r>
    </w:p>
    <w:p w14:paraId="2159A99B" w14:textId="194235C9" w:rsidR="00237866" w:rsidRPr="00237866" w:rsidRDefault="00703932" w:rsidP="00EE67ED">
      <w:pPr>
        <w:rPr>
          <w:i/>
        </w:rPr>
      </w:pPr>
      <w:r>
        <w:rPr>
          <w:i/>
        </w:rPr>
        <w:t xml:space="preserve">The remaining two choices provide some integrity depending on the situation in which each is used. </w:t>
      </w:r>
      <w:r w:rsidR="00237866">
        <w:rPr>
          <w:i/>
        </w:rPr>
        <w:t>Choice B. Private key operation</w:t>
      </w:r>
      <w:r>
        <w:rPr>
          <w:i/>
        </w:rPr>
        <w:t xml:space="preserve">, </w:t>
      </w:r>
      <w:r w:rsidR="002F2DE1">
        <w:rPr>
          <w:i/>
        </w:rPr>
        <w:t>also known as</w:t>
      </w:r>
      <w:r w:rsidR="007B61EC">
        <w:rPr>
          <w:i/>
        </w:rPr>
        <w:t xml:space="preserve"> Public Key Encryption</w:t>
      </w:r>
      <w:r w:rsidR="000007B2">
        <w:rPr>
          <w:i/>
        </w:rPr>
        <w:t xml:space="preserve"> where </w:t>
      </w:r>
      <w:r w:rsidR="007B61EC">
        <w:rPr>
          <w:i/>
        </w:rPr>
        <w:t>one key – the private key –</w:t>
      </w:r>
      <w:r w:rsidR="000007B2">
        <w:rPr>
          <w:i/>
        </w:rPr>
        <w:t xml:space="preserve"> is</w:t>
      </w:r>
      <w:r w:rsidR="002F2DE1">
        <w:rPr>
          <w:i/>
        </w:rPr>
        <w:t xml:space="preserve"> </w:t>
      </w:r>
      <w:r w:rsidR="000007B2">
        <w:rPr>
          <w:i/>
        </w:rPr>
        <w:t>secret</w:t>
      </w:r>
      <w:r w:rsidR="007B61EC">
        <w:rPr>
          <w:i/>
        </w:rPr>
        <w:t xml:space="preserve"> to one person</w:t>
      </w:r>
      <w:r w:rsidR="002F2DE1">
        <w:rPr>
          <w:i/>
        </w:rPr>
        <w:t xml:space="preserve"> and the public key known by all</w:t>
      </w:r>
      <w:r w:rsidR="007B61EC">
        <w:rPr>
          <w:i/>
        </w:rPr>
        <w:t>, has some message integrity built</w:t>
      </w:r>
      <w:r w:rsidR="002F2DE1">
        <w:rPr>
          <w:i/>
        </w:rPr>
        <w:t xml:space="preserve"> in, depending on the order in which the private and public keys are used to encrypt the message. For authentication, Alice would need to use her private key to encrypt the message, and Bob would use her public key to decrypt. </w:t>
      </w:r>
      <w:r w:rsidR="00935832">
        <w:rPr>
          <w:i/>
        </w:rPr>
        <w:t>For Choice C. Symmetric key operation</w:t>
      </w:r>
      <w:r>
        <w:rPr>
          <w:i/>
        </w:rPr>
        <w:t>, the encryption using a shared private key between the sender and receiver provides some measure of authentication. In symmetric encryption, no other party has access to the key, so the receiver can be assured that the message only came from the sender with the key. However, a caveat to note here is that the assumption is that the decrypted plaintext is intelligible. If it is a binary file or digitized image or X-ray, message integrity is more difficult to prove</w:t>
      </w:r>
      <w:r w:rsidR="002F2DE1">
        <w:rPr>
          <w:i/>
        </w:rPr>
        <w:t>. (This is also true for Public Key Encryption.)</w:t>
      </w:r>
      <w:r>
        <w:rPr>
          <w:i/>
        </w:rPr>
        <w:t xml:space="preserve"> Process of elimination removes Choice D. All of the above and Choice E. None of the above. </w:t>
      </w:r>
    </w:p>
    <w:p w14:paraId="5B39AEDE" w14:textId="7F004472" w:rsidR="008F2E5C" w:rsidRDefault="008F2E5C" w:rsidP="00EE67ED"/>
    <w:p w14:paraId="484EB6A9" w14:textId="77777777" w:rsidR="002F2DE1" w:rsidRDefault="002F2DE1" w:rsidP="00EE67ED"/>
    <w:p w14:paraId="75F8BB0C" w14:textId="7FE54370" w:rsidR="008F2E5C" w:rsidRDefault="008F2E5C" w:rsidP="008F2E5C">
      <w:r>
        <w:t xml:space="preserve">Q11: </w:t>
      </w:r>
      <w:r w:rsidR="00984908" w:rsidRPr="00984908">
        <w:rPr>
          <w:b/>
        </w:rPr>
        <w:t>Answer C.</w:t>
      </w:r>
      <w:r w:rsidR="00984908">
        <w:t xml:space="preserve"> </w:t>
      </w:r>
    </w:p>
    <w:p w14:paraId="67B7C61F" w14:textId="0C623037" w:rsidR="00984908" w:rsidRDefault="00984908" w:rsidP="008F2E5C">
      <w:pPr>
        <w:rPr>
          <w:i/>
        </w:rPr>
      </w:pPr>
      <w:r>
        <w:rPr>
          <w:i/>
        </w:rPr>
        <w:t>Of the choices, C. Using a Key with Larger Number of Bits is the best option to increase the strength of a specific cipher. The longer the key, the stronger the encryption mechanism.</w:t>
      </w:r>
      <w:r w:rsidR="00A6310E">
        <w:rPr>
          <w:i/>
        </w:rPr>
        <w:t xml:space="preserve"> The stronger the encryption mechanism, the longer it would take a brute-force attack to break the cipher (if at all depending on the algorithm). This has been discussed in class and in the online videos. </w:t>
      </w:r>
    </w:p>
    <w:p w14:paraId="4EFFC614" w14:textId="77777777" w:rsidR="00A6310E" w:rsidRDefault="00A6310E" w:rsidP="008F2E5C"/>
    <w:p w14:paraId="622CA9BA" w14:textId="4EA9EB61" w:rsidR="008F2E5C" w:rsidRDefault="008F2E5C" w:rsidP="008F2E5C">
      <w:r>
        <w:t>Explain:</w:t>
      </w:r>
    </w:p>
    <w:p w14:paraId="632B08AC" w14:textId="76D25E75" w:rsidR="00984908" w:rsidRPr="00984908" w:rsidRDefault="00A6310E" w:rsidP="008F2E5C">
      <w:pPr>
        <w:rPr>
          <w:i/>
        </w:rPr>
      </w:pPr>
      <w:r>
        <w:rPr>
          <w:i/>
        </w:rPr>
        <w:t xml:space="preserve">Of the remaining answers, Choice A. Shared Secret Key is critical for private (symmetric) key encryption, and maintaining the secrecy of that shared key is what preserves the integrity of the encryption/decryption process. However, having a shared secret key alone does not necessarily strengthen the cipher. Similarly, Choice B. Keep Algorithm Details Secret does not necessarily strengthen the cipher either. As Dr. Engels noted in the Unit 3 videos, there are upwards of 160 ciphers, and most have been broken. While keeping the algorithm secret might delay breaking, it also limits the peer review and community testing process that could ultimately help strengthen a cipher. </w:t>
      </w:r>
      <w:r w:rsidR="008C02C8">
        <w:rPr>
          <w:i/>
        </w:rPr>
        <w:t>Similarly, the Stallings text on pg. 70 notes “although we would like to make our algorithm as difficult as possible to cryptanalyze, there is great benefit in making the algorithm easy to analyze. That i</w:t>
      </w:r>
      <w:r w:rsidR="00A43FC8">
        <w:rPr>
          <w:i/>
        </w:rPr>
        <w:t xml:space="preserve">s, </w:t>
      </w:r>
      <w:r w:rsidR="008C02C8">
        <w:rPr>
          <w:i/>
        </w:rPr>
        <w:t xml:space="preserve">if the algorithm can be concisely and clearly explained, it is easier to analyze that algorithm for cryptanalytic vulnerabilities and therefore develop a high level of assurance as to its strength.” </w:t>
      </w:r>
      <w:r w:rsidR="00984908">
        <w:rPr>
          <w:i/>
        </w:rPr>
        <w:t xml:space="preserve">Process of elimination removes Choice D. All of the above and Choice E. None of the above as correct answers. </w:t>
      </w:r>
    </w:p>
    <w:p w14:paraId="2C698ED5" w14:textId="455ED6D7" w:rsidR="008F2E5C" w:rsidRDefault="008F2E5C" w:rsidP="008F2E5C"/>
    <w:p w14:paraId="6264CD52" w14:textId="77777777" w:rsidR="00A6310E" w:rsidRDefault="00A6310E" w:rsidP="008F2E5C"/>
    <w:p w14:paraId="68993F0B" w14:textId="559A9D94" w:rsidR="008F2E5C" w:rsidRDefault="008F2E5C" w:rsidP="008F2E5C">
      <w:pPr>
        <w:rPr>
          <w:b/>
        </w:rPr>
      </w:pPr>
      <w:r>
        <w:t xml:space="preserve">Q12: </w:t>
      </w:r>
      <w:r w:rsidR="00CF5441" w:rsidRPr="00CF5441">
        <w:rPr>
          <w:b/>
        </w:rPr>
        <w:t>Answer C.</w:t>
      </w:r>
    </w:p>
    <w:p w14:paraId="279C0A16" w14:textId="4A198B24" w:rsidR="00CF5441" w:rsidRPr="00CF5441" w:rsidRDefault="00CF5441" w:rsidP="008F2E5C">
      <w:pPr>
        <w:rPr>
          <w:i/>
        </w:rPr>
      </w:pPr>
      <w:r>
        <w:rPr>
          <w:i/>
        </w:rPr>
        <w:t xml:space="preserve">In Unit 3 videos, Dr. Engels discussed the basic design principles of a block cipher: the number of rounds, the function F, and the key schedule algorithm. Related to the design of function F, he noted that the more </w:t>
      </w:r>
      <w:r w:rsidR="00F62D47">
        <w:rPr>
          <w:i/>
        </w:rPr>
        <w:t>non-</w:t>
      </w:r>
      <w:r>
        <w:rPr>
          <w:i/>
        </w:rPr>
        <w:t xml:space="preserve">linear an equation is, the harder the cryptanalysis will be. He also noted that the function should have good avalanche properties, where a small change in either the plaintext or key will result in a significant change in ciphertext. Thus, I selected C. Have good avalanche properties. </w:t>
      </w:r>
    </w:p>
    <w:p w14:paraId="18570917" w14:textId="77777777" w:rsidR="00CF5441" w:rsidRDefault="00CF5441" w:rsidP="008F2E5C"/>
    <w:p w14:paraId="5A1475A4" w14:textId="77777777" w:rsidR="008F2E5C" w:rsidRDefault="008F2E5C" w:rsidP="008F2E5C">
      <w:r>
        <w:t>Explain:</w:t>
      </w:r>
    </w:p>
    <w:p w14:paraId="5F7DBE41" w14:textId="0C5EAA33" w:rsidR="008F2E5C" w:rsidRDefault="00CF5441" w:rsidP="00EE67ED">
      <w:r>
        <w:rPr>
          <w:i/>
        </w:rPr>
        <w:t>In considering the answer options, I di</w:t>
      </w:r>
      <w:r w:rsidR="00237362">
        <w:rPr>
          <w:i/>
        </w:rPr>
        <w:t>d</w:t>
      </w:r>
      <w:r>
        <w:rPr>
          <w:i/>
        </w:rPr>
        <w:t xml:space="preserve"> not select </w:t>
      </w:r>
      <w:r w:rsidR="0047745F">
        <w:rPr>
          <w:i/>
        </w:rPr>
        <w:t xml:space="preserve">Choice A. because linear functions were included and that would make the block cipher design less resistant to cryptanalysis. Also, as noted above, the number of rounds is important the design of a block cipher; however, Choice B. Use one or two more rounds than the minimum is not robust enough. On pg. 79 of the Stalling text, it says: “In general, the criterion should be that the number of rounds is chosen so that known cryptanalytic efforts require greater effort than a simple brute-force key search attack.” To me, one or two more rounds may not be enough, so I did not select that choice. Finally, having ruled out Choices A and B, neither Choice D. All of the above or Choice E. None of the above made sense. </w:t>
      </w:r>
    </w:p>
    <w:p w14:paraId="2781F775" w14:textId="50FBBFB7" w:rsidR="008F2E5C" w:rsidRDefault="008F2E5C" w:rsidP="00EE67ED"/>
    <w:p w14:paraId="64F6AEF0" w14:textId="77777777" w:rsidR="00F62D47" w:rsidRDefault="00F62D47" w:rsidP="00EE67ED"/>
    <w:p w14:paraId="3A8836A4" w14:textId="2226C169" w:rsidR="008F2E5C" w:rsidRDefault="008F2E5C" w:rsidP="008F2E5C">
      <w:pPr>
        <w:rPr>
          <w:b/>
        </w:rPr>
      </w:pPr>
      <w:r>
        <w:t xml:space="preserve">Q13: </w:t>
      </w:r>
      <w:r w:rsidR="00515931" w:rsidRPr="00515931">
        <w:rPr>
          <w:b/>
        </w:rPr>
        <w:t>Answer D.</w:t>
      </w:r>
    </w:p>
    <w:p w14:paraId="43D692D7" w14:textId="47B1CED4" w:rsidR="00515931" w:rsidRDefault="00515931" w:rsidP="008F2E5C">
      <w:pPr>
        <w:rPr>
          <w:i/>
        </w:rPr>
      </w:pPr>
      <w:r>
        <w:rPr>
          <w:i/>
        </w:rPr>
        <w:t xml:space="preserve">Each of the following is an authenticated encryption (AE) cipher, also known as an authenticated encryption with associated data (AEAD) cipher.  </w:t>
      </w:r>
    </w:p>
    <w:p w14:paraId="6CB0DAEC" w14:textId="57CB73C3" w:rsidR="00515931" w:rsidRDefault="00515931" w:rsidP="008F2E5C">
      <w:pPr>
        <w:rPr>
          <w:i/>
        </w:rPr>
      </w:pPr>
    </w:p>
    <w:p w14:paraId="717E5F18" w14:textId="589642EE" w:rsidR="00515931" w:rsidRPr="00F50651" w:rsidRDefault="00515931" w:rsidP="00515931">
      <w:pPr>
        <w:autoSpaceDE w:val="0"/>
        <w:autoSpaceDN w:val="0"/>
        <w:adjustRightInd w:val="0"/>
        <w:rPr>
          <w:rFonts w:cstheme="minorHAnsi"/>
          <w:i/>
          <w:u w:val="single"/>
        </w:rPr>
      </w:pPr>
      <w:r w:rsidRPr="00F50651">
        <w:rPr>
          <w:rFonts w:cstheme="minorHAnsi"/>
          <w:i/>
          <w:u w:val="single"/>
        </w:rPr>
        <w:t>Grain 128-A</w:t>
      </w:r>
    </w:p>
    <w:p w14:paraId="6D94CD17" w14:textId="36EF0AD9" w:rsidR="007C386C" w:rsidRPr="00F62D47" w:rsidRDefault="007C386C" w:rsidP="00515931">
      <w:pPr>
        <w:autoSpaceDE w:val="0"/>
        <w:autoSpaceDN w:val="0"/>
        <w:adjustRightInd w:val="0"/>
        <w:rPr>
          <w:rFonts w:cstheme="minorHAnsi"/>
          <w:i/>
        </w:rPr>
      </w:pPr>
      <w:r w:rsidRPr="00F62D47">
        <w:rPr>
          <w:rFonts w:cstheme="minorHAnsi"/>
          <w:i/>
        </w:rPr>
        <w:t xml:space="preserve">Grain 128-A is stream cipher that improved upon its predecessor Grain 128. Grain ciphers are notable for the </w:t>
      </w:r>
      <w:r w:rsidR="00F35E89" w:rsidRPr="00F62D47">
        <w:rPr>
          <w:rFonts w:cstheme="minorHAnsi"/>
          <w:i/>
        </w:rPr>
        <w:t xml:space="preserve">small hardware footprint used (or stated another way, the throughput can be increased at the expense of additional hardware). </w:t>
      </w:r>
      <w:r w:rsidRPr="00F62D47">
        <w:rPr>
          <w:rFonts w:cstheme="minorHAnsi"/>
          <w:i/>
        </w:rPr>
        <w:t xml:space="preserve">The new version has two main parts: “pre-output function” and “MAC,” per Wikipedia. It also can work with or without authentication and uses different non-linear function to protect against known attacks. See article below for additional details and diagrams. </w:t>
      </w:r>
    </w:p>
    <w:p w14:paraId="35C8E637" w14:textId="77777777" w:rsidR="007C386C" w:rsidRPr="00F50651" w:rsidRDefault="007C386C" w:rsidP="00515931">
      <w:pPr>
        <w:autoSpaceDE w:val="0"/>
        <w:autoSpaceDN w:val="0"/>
        <w:adjustRightInd w:val="0"/>
        <w:rPr>
          <w:rFonts w:cstheme="minorHAnsi"/>
        </w:rPr>
      </w:pPr>
    </w:p>
    <w:p w14:paraId="7ADCB018" w14:textId="1F0D0F17" w:rsidR="00515931" w:rsidRPr="00F50651" w:rsidRDefault="00C040EA" w:rsidP="00515931">
      <w:pPr>
        <w:autoSpaceDE w:val="0"/>
        <w:autoSpaceDN w:val="0"/>
        <w:adjustRightInd w:val="0"/>
        <w:rPr>
          <w:rFonts w:cstheme="minorHAnsi"/>
        </w:rPr>
      </w:pPr>
      <w:hyperlink r:id="rId18" w:history="1">
        <w:r w:rsidR="00515931" w:rsidRPr="00F50651">
          <w:rPr>
            <w:rStyle w:val="Hyperlink"/>
            <w:rFonts w:cstheme="minorHAnsi"/>
          </w:rPr>
          <w:t>https://en.wikipedia.org/wiki/Grain_128a</w:t>
        </w:r>
      </w:hyperlink>
    </w:p>
    <w:p w14:paraId="296D139D" w14:textId="77777777" w:rsidR="00F50651" w:rsidRPr="00F50651" w:rsidRDefault="00F50651" w:rsidP="00515931">
      <w:pPr>
        <w:autoSpaceDE w:val="0"/>
        <w:autoSpaceDN w:val="0"/>
        <w:adjustRightInd w:val="0"/>
        <w:rPr>
          <w:rFonts w:cstheme="minorHAnsi"/>
        </w:rPr>
      </w:pPr>
    </w:p>
    <w:p w14:paraId="208E0616" w14:textId="3508B0A2" w:rsidR="00515931" w:rsidRPr="00F50651" w:rsidRDefault="00515931" w:rsidP="00515931">
      <w:pPr>
        <w:autoSpaceDE w:val="0"/>
        <w:autoSpaceDN w:val="0"/>
        <w:adjustRightInd w:val="0"/>
        <w:rPr>
          <w:rFonts w:cstheme="minorHAnsi"/>
        </w:rPr>
      </w:pPr>
      <w:r w:rsidRPr="00F50651">
        <w:rPr>
          <w:rFonts w:cstheme="minorHAnsi"/>
        </w:rPr>
        <w:t xml:space="preserve">Ågren, M., Hell, M., Johansson, T., &amp; Meier, W. (2011). Grain-128a: a new version of Grain-128 with optional authentication. International Journal of Wireless and Mobile Computing, 5(1), 48-59. </w:t>
      </w:r>
      <w:r w:rsidR="00F50651" w:rsidRPr="00F50651">
        <w:rPr>
          <w:rFonts w:cstheme="minorHAnsi"/>
        </w:rPr>
        <w:t xml:space="preserve">Accessed via: </w:t>
      </w:r>
      <w:hyperlink r:id="rId19" w:history="1">
        <w:r w:rsidR="00F50651" w:rsidRPr="00F50651">
          <w:rPr>
            <w:rStyle w:val="Hyperlink"/>
            <w:rFonts w:cstheme="minorHAnsi"/>
          </w:rPr>
          <w:t>https://portal.research.lu.se/ws/files/3454246/2296485.pdf</w:t>
        </w:r>
      </w:hyperlink>
    </w:p>
    <w:p w14:paraId="3AD9AEFF" w14:textId="77777777" w:rsidR="00515931" w:rsidRPr="00F50651" w:rsidRDefault="00515931" w:rsidP="00515931">
      <w:pPr>
        <w:autoSpaceDE w:val="0"/>
        <w:autoSpaceDN w:val="0"/>
        <w:adjustRightInd w:val="0"/>
        <w:rPr>
          <w:rFonts w:cstheme="minorHAnsi"/>
        </w:rPr>
      </w:pPr>
    </w:p>
    <w:p w14:paraId="181308BE" w14:textId="55AD7CEF" w:rsidR="00515931" w:rsidRPr="00F50651" w:rsidRDefault="00515931" w:rsidP="00515931">
      <w:pPr>
        <w:autoSpaceDE w:val="0"/>
        <w:autoSpaceDN w:val="0"/>
        <w:adjustRightInd w:val="0"/>
        <w:rPr>
          <w:rFonts w:cstheme="minorHAnsi"/>
          <w:i/>
          <w:u w:val="single"/>
        </w:rPr>
      </w:pPr>
      <w:r w:rsidRPr="00F50651">
        <w:rPr>
          <w:rFonts w:cstheme="minorHAnsi"/>
          <w:i/>
          <w:u w:val="single"/>
        </w:rPr>
        <w:t>Hummingbird 2</w:t>
      </w:r>
    </w:p>
    <w:p w14:paraId="68DC0EF7" w14:textId="4F4F47AE" w:rsidR="00F50651" w:rsidRPr="00F62D47" w:rsidRDefault="00F35E89" w:rsidP="00515931">
      <w:pPr>
        <w:autoSpaceDE w:val="0"/>
        <w:autoSpaceDN w:val="0"/>
        <w:adjustRightInd w:val="0"/>
        <w:rPr>
          <w:rFonts w:cstheme="minorHAnsi"/>
          <w:i/>
        </w:rPr>
      </w:pPr>
      <w:r w:rsidRPr="00F62D47">
        <w:rPr>
          <w:rFonts w:cstheme="minorHAnsi"/>
          <w:i/>
        </w:rPr>
        <w:t xml:space="preserve">As noted in the article </w:t>
      </w:r>
      <w:r w:rsidR="00F62D47">
        <w:rPr>
          <w:rFonts w:cstheme="minorHAnsi"/>
          <w:i/>
        </w:rPr>
        <w:t xml:space="preserve">cited </w:t>
      </w:r>
      <w:r w:rsidRPr="00F62D47">
        <w:rPr>
          <w:rFonts w:cstheme="minorHAnsi"/>
          <w:i/>
        </w:rPr>
        <w:t>below, the Hummingbird-2 cipher is “an encryption algorithm with a 128-bit secret key and a 64-bit initialization vector. Hummingbird-2 optionally pro</w:t>
      </w:r>
      <w:r w:rsidR="00F62D47">
        <w:rPr>
          <w:rFonts w:cstheme="minorHAnsi"/>
          <w:i/>
        </w:rPr>
        <w:t>d</w:t>
      </w:r>
      <w:r w:rsidRPr="00F62D47">
        <w:rPr>
          <w:rFonts w:cstheme="minorHAnsi"/>
          <w:i/>
        </w:rPr>
        <w:t>u</w:t>
      </w:r>
      <w:r w:rsidR="00F62D47">
        <w:rPr>
          <w:rFonts w:cstheme="minorHAnsi"/>
          <w:i/>
        </w:rPr>
        <w:t>c</w:t>
      </w:r>
      <w:r w:rsidRPr="00F62D47">
        <w:rPr>
          <w:rFonts w:cstheme="minorHAnsi"/>
          <w:i/>
        </w:rPr>
        <w:t xml:space="preserve">es an authentication tag for each message processed.” Designed for use in RFID tags, wireless sensors, smart meters, and industrial controllers, it “can be implemented with very small hardware or software footprint.” Additionally, it displays properties of both traditional stream ciphers and block ciphers. </w:t>
      </w:r>
    </w:p>
    <w:p w14:paraId="3829B2E4" w14:textId="77777777" w:rsidR="00F50651" w:rsidRPr="00F50651" w:rsidRDefault="00F50651" w:rsidP="00515931">
      <w:pPr>
        <w:autoSpaceDE w:val="0"/>
        <w:autoSpaceDN w:val="0"/>
        <w:adjustRightInd w:val="0"/>
        <w:rPr>
          <w:rFonts w:cstheme="minorHAnsi"/>
        </w:rPr>
      </w:pPr>
    </w:p>
    <w:p w14:paraId="08EC82EE" w14:textId="5C742F4E" w:rsidR="00F50651" w:rsidRPr="00F50651" w:rsidRDefault="00F50651" w:rsidP="00515931">
      <w:pPr>
        <w:autoSpaceDE w:val="0"/>
        <w:autoSpaceDN w:val="0"/>
        <w:adjustRightInd w:val="0"/>
        <w:rPr>
          <w:rFonts w:cstheme="minorHAnsi"/>
        </w:rPr>
      </w:pPr>
      <w:r w:rsidRPr="00F50651">
        <w:rPr>
          <w:rFonts w:cstheme="minorHAnsi"/>
        </w:rPr>
        <w:t>Engels, D., Saarinen, M., Schweitzer, P., and Smith, E. “The Hummingbird-2 Lightweight Authenticated Encryption Algorithm.”</w:t>
      </w:r>
      <w:r w:rsidR="00F35E89">
        <w:rPr>
          <w:rFonts w:cstheme="minorHAnsi"/>
        </w:rPr>
        <w:t xml:space="preserve"> </w:t>
      </w:r>
      <w:r w:rsidRPr="00F50651">
        <w:rPr>
          <w:rFonts w:cstheme="minorHAnsi"/>
        </w:rPr>
        <w:t xml:space="preserve">Accessed via: </w:t>
      </w:r>
      <w:hyperlink r:id="rId20" w:history="1">
        <w:r w:rsidRPr="00F50651">
          <w:rPr>
            <w:rStyle w:val="Hyperlink"/>
            <w:rFonts w:cstheme="minorHAnsi"/>
          </w:rPr>
          <w:t>https://eprint.iacr.org/2011/</w:t>
        </w:r>
        <w:r w:rsidRPr="00F50651">
          <w:rPr>
            <w:rStyle w:val="Hyperlink"/>
            <w:rFonts w:cstheme="minorHAnsi"/>
          </w:rPr>
          <w:t>1</w:t>
        </w:r>
        <w:r w:rsidRPr="00F50651">
          <w:rPr>
            <w:rStyle w:val="Hyperlink"/>
            <w:rFonts w:cstheme="minorHAnsi"/>
          </w:rPr>
          <w:t>26.pdf</w:t>
        </w:r>
      </w:hyperlink>
      <w:r w:rsidRPr="00F50651">
        <w:rPr>
          <w:rFonts w:cstheme="minorHAnsi"/>
        </w:rPr>
        <w:t xml:space="preserve"> (2011)</w:t>
      </w:r>
    </w:p>
    <w:p w14:paraId="46F1C9AD" w14:textId="5E1A5C0D" w:rsidR="00F50651" w:rsidRPr="00F50651" w:rsidRDefault="00F50651" w:rsidP="00515931">
      <w:pPr>
        <w:autoSpaceDE w:val="0"/>
        <w:autoSpaceDN w:val="0"/>
        <w:adjustRightInd w:val="0"/>
        <w:rPr>
          <w:rFonts w:cstheme="minorHAnsi"/>
        </w:rPr>
      </w:pPr>
    </w:p>
    <w:p w14:paraId="3324EC90" w14:textId="19A21D70" w:rsidR="00515931" w:rsidRPr="00F50651" w:rsidRDefault="00515931" w:rsidP="00515931">
      <w:pPr>
        <w:rPr>
          <w:rFonts w:cstheme="minorHAnsi"/>
          <w:i/>
          <w:u w:val="single"/>
        </w:rPr>
      </w:pPr>
      <w:r w:rsidRPr="00F50651">
        <w:rPr>
          <w:rFonts w:cstheme="minorHAnsi"/>
          <w:i/>
          <w:u w:val="single"/>
        </w:rPr>
        <w:t>Keyak</w:t>
      </w:r>
    </w:p>
    <w:p w14:paraId="517ADEA9" w14:textId="0740E2EC" w:rsidR="008F2E5C" w:rsidRPr="00F62D47" w:rsidRDefault="00F35E89" w:rsidP="008F2E5C">
      <w:pPr>
        <w:rPr>
          <w:rFonts w:cstheme="minorHAnsi"/>
          <w:i/>
        </w:rPr>
      </w:pPr>
      <w:r w:rsidRPr="00F62D47">
        <w:rPr>
          <w:rFonts w:cstheme="minorHAnsi"/>
          <w:i/>
        </w:rPr>
        <w:t>Per Team Keccak, Keyak is “an authentication encryption scheme based on Keccak-p. It takes as input a ‘secret and unique value’ (SUV), then some associated data (or metadata) that are authenticated but</w:t>
      </w:r>
      <w:r w:rsidR="00F02D66" w:rsidRPr="00F62D47">
        <w:rPr>
          <w:rFonts w:cstheme="minorHAnsi"/>
          <w:i/>
        </w:rPr>
        <w:t xml:space="preserve"> not encrypted and finally some plaintext.” The result is ciphertext and </w:t>
      </w:r>
      <w:r w:rsidR="00F62D47">
        <w:rPr>
          <w:rFonts w:cstheme="minorHAnsi"/>
          <w:i/>
        </w:rPr>
        <w:t xml:space="preserve">a </w:t>
      </w:r>
      <w:r w:rsidR="00F02D66" w:rsidRPr="00F62D47">
        <w:rPr>
          <w:rFonts w:cstheme="minorHAnsi"/>
          <w:i/>
        </w:rPr>
        <w:t xml:space="preserve">tag, which authenticates both the metadata and plaintext. It also “supports the concept of session,” meaning messages can continue to be exchanged without needing to input the key or a new nonce. </w:t>
      </w:r>
    </w:p>
    <w:p w14:paraId="485E885E" w14:textId="6DA26639" w:rsidR="00F50651" w:rsidRPr="00F50651" w:rsidRDefault="00F50651" w:rsidP="008F2E5C">
      <w:pPr>
        <w:rPr>
          <w:rFonts w:cstheme="minorHAnsi"/>
        </w:rPr>
      </w:pPr>
    </w:p>
    <w:p w14:paraId="0A387E04" w14:textId="1F78394A" w:rsidR="00F50651" w:rsidRPr="00F50651" w:rsidRDefault="00C040EA" w:rsidP="008F2E5C">
      <w:pPr>
        <w:rPr>
          <w:rFonts w:cstheme="minorHAnsi"/>
        </w:rPr>
      </w:pPr>
      <w:hyperlink r:id="rId21" w:history="1">
        <w:r w:rsidR="00F50651" w:rsidRPr="00F50651">
          <w:rPr>
            <w:rStyle w:val="Hyperlink"/>
            <w:rFonts w:cstheme="minorHAnsi"/>
          </w:rPr>
          <w:t>https://keccak.team/keyak.html</w:t>
        </w:r>
      </w:hyperlink>
    </w:p>
    <w:p w14:paraId="7402CD4C" w14:textId="623A85A7" w:rsidR="00F50651" w:rsidRPr="00F50651" w:rsidRDefault="00F50651" w:rsidP="008F2E5C">
      <w:pPr>
        <w:rPr>
          <w:rFonts w:cstheme="minorHAnsi"/>
        </w:rPr>
      </w:pPr>
    </w:p>
    <w:p w14:paraId="7A26333A" w14:textId="131B9B60" w:rsidR="00F50651" w:rsidRPr="00F50651" w:rsidRDefault="00C040EA" w:rsidP="008F2E5C">
      <w:pPr>
        <w:rPr>
          <w:rFonts w:cstheme="minorHAnsi"/>
        </w:rPr>
      </w:pPr>
      <w:hyperlink r:id="rId22" w:history="1">
        <w:r w:rsidR="00F50651" w:rsidRPr="00F50651">
          <w:rPr>
            <w:rStyle w:val="Hyperlink"/>
            <w:rFonts w:cstheme="minorHAnsi"/>
          </w:rPr>
          <w:t>https://arxiv.org/ftp/arxiv/papers/1510/1510.02856.pdf</w:t>
        </w:r>
      </w:hyperlink>
    </w:p>
    <w:p w14:paraId="2BEB9569" w14:textId="77777777" w:rsidR="00F50651" w:rsidRDefault="00F50651" w:rsidP="008F2E5C"/>
    <w:p w14:paraId="71BCCC43" w14:textId="77777777" w:rsidR="008F2E5C" w:rsidRDefault="008F2E5C" w:rsidP="008F2E5C"/>
    <w:p w14:paraId="72F5227E" w14:textId="3F38C5BE" w:rsidR="008F2E5C" w:rsidRDefault="008F2E5C" w:rsidP="008F2E5C">
      <w:r>
        <w:t xml:space="preserve">Q14: </w:t>
      </w:r>
      <w:r w:rsidR="00F02D66" w:rsidRPr="00F02D66">
        <w:rPr>
          <w:b/>
        </w:rPr>
        <w:t>Answer C.</w:t>
      </w:r>
    </w:p>
    <w:p w14:paraId="2540715D" w14:textId="71B72E4E" w:rsidR="00F02D66" w:rsidRPr="00F62D47" w:rsidRDefault="003D7BE4" w:rsidP="008F2E5C">
      <w:pPr>
        <w:rPr>
          <w:i/>
        </w:rPr>
      </w:pPr>
      <w:r w:rsidRPr="00F62D47">
        <w:rPr>
          <w:i/>
        </w:rPr>
        <w:t xml:space="preserve">The foundation of asymmetric encryption is the use of two keys, a public key and a private key, and the integrity of the process is based on keeping the private key </w:t>
      </w:r>
      <w:r w:rsidR="00AD5D09" w:rsidRPr="00F62D47">
        <w:rPr>
          <w:i/>
        </w:rPr>
        <w:t xml:space="preserve">secret. If the keys were switched, it would render the cipher insecure, especially when considering public key infrastructure (PKI) set up through a certificate authority. As noted in the Wikipedia article, “the security of the certification hierarchy must be considered when deploying public key systems. Some certificate authority … vouches for the identities assigned to specific private keys by producing a digital certificate … when a private key … is compromised, or accidently disclosed, then a ‘man-in-the-middle attack’ is possible, making any subordinate certificate wholly insecure.” In sum, it is best to not mix up or swap the keys, because it will make process vulnerable. </w:t>
      </w:r>
    </w:p>
    <w:p w14:paraId="0A43B66B" w14:textId="77777777" w:rsidR="00F02D66" w:rsidRDefault="00F02D66" w:rsidP="008F2E5C"/>
    <w:p w14:paraId="41393B3A" w14:textId="3449B223" w:rsidR="008F2E5C" w:rsidRDefault="008F2E5C" w:rsidP="008F2E5C">
      <w:r>
        <w:t>Explain:</w:t>
      </w:r>
    </w:p>
    <w:p w14:paraId="125DAF69" w14:textId="535A02D9" w:rsidR="008F2E5C" w:rsidRPr="003D7BE4" w:rsidRDefault="003D7BE4" w:rsidP="00EE67ED">
      <w:pPr>
        <w:rPr>
          <w:i/>
        </w:rPr>
      </w:pPr>
      <w:r w:rsidRPr="003D7BE4">
        <w:rPr>
          <w:i/>
        </w:rPr>
        <w:t xml:space="preserve">I did not select Choice A. or B. relating to the use of public and private keys solely because each answer was limited by the word “only,” in my opinion. Generally, yes, a public key can be used to encrypt a message and does take plaintext as input; similarly, a private key </w:t>
      </w:r>
      <w:r w:rsidR="00F62D47">
        <w:rPr>
          <w:i/>
        </w:rPr>
        <w:t>can be</w:t>
      </w:r>
      <w:r w:rsidRPr="003D7BE4">
        <w:rPr>
          <w:i/>
        </w:rPr>
        <w:t xml:space="preserve"> used for decryption. However, variations on the encryption and decryption processes, notably when adding additional layers of authentication and signature may utilize the keys in different orders than the public key only encrypting and the private key only decrypting.</w:t>
      </w:r>
      <w:r>
        <w:rPr>
          <w:i/>
        </w:rPr>
        <w:t xml:space="preserve"> Without the restriction of “only” in Choice A or B, I would have selected D. All of the above.</w:t>
      </w:r>
      <w:r w:rsidRPr="003D7BE4">
        <w:rPr>
          <w:i/>
        </w:rPr>
        <w:t xml:space="preserve"> </w:t>
      </w:r>
    </w:p>
    <w:p w14:paraId="68B7809D" w14:textId="4D2F683B" w:rsidR="003D7BE4" w:rsidRDefault="003D7BE4" w:rsidP="00EE67ED"/>
    <w:p w14:paraId="11E4E445" w14:textId="2C016594" w:rsidR="003D7BE4" w:rsidRDefault="003D7BE4" w:rsidP="00EE67ED">
      <w:r>
        <w:rPr>
          <w:i/>
        </w:rPr>
        <w:t xml:space="preserve">Reference: Stallings text pg. 359, class discussion, and </w:t>
      </w:r>
      <w:hyperlink r:id="rId23" w:history="1">
        <w:r w:rsidRPr="00C708AB">
          <w:rPr>
            <w:rStyle w:val="Hyperlink"/>
          </w:rPr>
          <w:t>https://en.wikipedia.org/wiki/Public-key_cryptography</w:t>
        </w:r>
      </w:hyperlink>
    </w:p>
    <w:p w14:paraId="5A4EA2E1" w14:textId="77777777" w:rsidR="003D7BE4" w:rsidRDefault="003D7BE4" w:rsidP="00EE67ED"/>
    <w:p w14:paraId="5640E213" w14:textId="659DC505" w:rsidR="008F2E5C" w:rsidRDefault="008F2E5C" w:rsidP="00EE67ED"/>
    <w:p w14:paraId="34FD1F99" w14:textId="6DD77286" w:rsidR="008F2E5C" w:rsidRDefault="008F2E5C" w:rsidP="008F2E5C">
      <w:r>
        <w:lastRenderedPageBreak/>
        <w:t xml:space="preserve">Q15: </w:t>
      </w:r>
      <w:r w:rsidR="00667BDD" w:rsidRPr="00667BDD">
        <w:rPr>
          <w:b/>
        </w:rPr>
        <w:t>Answer D.</w:t>
      </w:r>
      <w:r w:rsidR="00667BDD">
        <w:t xml:space="preserve"> </w:t>
      </w:r>
    </w:p>
    <w:p w14:paraId="35A0CDEC" w14:textId="3CE001CA" w:rsidR="00667BDD" w:rsidRPr="005152EB" w:rsidRDefault="005152EB" w:rsidP="008F2E5C">
      <w:pPr>
        <w:rPr>
          <w:i/>
        </w:rPr>
      </w:pPr>
      <w:r>
        <w:rPr>
          <w:i/>
        </w:rPr>
        <w:t>The best answer is Choice D</w:t>
      </w:r>
      <w:r w:rsidR="00F62D47">
        <w:rPr>
          <w:i/>
        </w:rPr>
        <w:t>.</w:t>
      </w:r>
      <w:r w:rsidR="00987739">
        <w:rPr>
          <w:i/>
        </w:rPr>
        <w:t xml:space="preserve"> All</w:t>
      </w:r>
      <w:r>
        <w:rPr>
          <w:i/>
        </w:rPr>
        <w:t xml:space="preserve"> of the above</w:t>
      </w:r>
      <w:r w:rsidR="00987739">
        <w:rPr>
          <w:i/>
        </w:rPr>
        <w:t xml:space="preserve">; message authentication – either through the use of a message authentication code or a digital signature – can </w:t>
      </w:r>
      <w:r w:rsidR="00237362">
        <w:rPr>
          <w:i/>
        </w:rPr>
        <w:t xml:space="preserve">mitigate </w:t>
      </w:r>
      <w:r w:rsidR="00987739">
        <w:rPr>
          <w:i/>
        </w:rPr>
        <w:t xml:space="preserve">the types </w:t>
      </w:r>
      <w:r w:rsidR="00237362">
        <w:rPr>
          <w:i/>
        </w:rPr>
        <w:t>attack</w:t>
      </w:r>
      <w:r w:rsidR="00F62D47">
        <w:rPr>
          <w:i/>
        </w:rPr>
        <w:t>s noted.</w:t>
      </w:r>
    </w:p>
    <w:p w14:paraId="61C87C34" w14:textId="77777777" w:rsidR="00987739" w:rsidRDefault="00987739" w:rsidP="008F2E5C"/>
    <w:p w14:paraId="6DB1F6F0" w14:textId="3CA0040F" w:rsidR="008F2E5C" w:rsidRDefault="008F2E5C" w:rsidP="008F2E5C">
      <w:r>
        <w:t>Explain:</w:t>
      </w:r>
    </w:p>
    <w:p w14:paraId="6861B4C4" w14:textId="69627CE7" w:rsidR="005152EB" w:rsidRPr="00237362" w:rsidRDefault="00237362" w:rsidP="008F2E5C">
      <w:pPr>
        <w:rPr>
          <w:i/>
        </w:rPr>
      </w:pPr>
      <w:r>
        <w:rPr>
          <w:i/>
        </w:rPr>
        <w:t>A secure message authentication code uses a secret key to generate a block of data that is appended to the message. This additional data is a “cryptographic checksum” or “Message Authentication Code (MAC).” Both the sender and the receiver share the secret key</w:t>
      </w:r>
      <w:r w:rsidR="00F62D47">
        <w:rPr>
          <w:i/>
        </w:rPr>
        <w:t xml:space="preserve"> used to generate the code</w:t>
      </w:r>
      <w:r>
        <w:rPr>
          <w:i/>
        </w:rPr>
        <w:t xml:space="preserve">, and upon receipt, the receiver uses the key and message to generate the MAC. If the two are identical, the recipient can be confident that the neither the message nor the MAC has been altered in transit. Thus, mitigating against choice A. </w:t>
      </w:r>
      <w:r w:rsidR="009A5D59">
        <w:rPr>
          <w:i/>
        </w:rPr>
        <w:t>Message authentication code</w:t>
      </w:r>
      <w:r w:rsidR="00987739">
        <w:rPr>
          <w:i/>
        </w:rPr>
        <w:t xml:space="preserve"> modification </w:t>
      </w:r>
      <w:r w:rsidR="009A5D59">
        <w:rPr>
          <w:i/>
        </w:rPr>
        <w:t>is achieved through the use of the MAC and the comparison process. Similarly, the use of the MAC can identify Choice B. Message modification, or if changes to the content of message</w:t>
      </w:r>
      <w:r w:rsidR="00987739">
        <w:rPr>
          <w:i/>
        </w:rPr>
        <w:t xml:space="preserve"> have occurred</w:t>
      </w:r>
      <w:r w:rsidR="009A5D59">
        <w:rPr>
          <w:i/>
        </w:rPr>
        <w:t xml:space="preserve"> (insertion, deletion, transposition, or modification) because the MAC is generated from the original message. Additional levels of confidentiality and authentication can be achieved depending on the order in which plaintext and MAC are encrypted and added to the original message. Lastly, Choice C.</w:t>
      </w:r>
      <w:r w:rsidR="00987739">
        <w:rPr>
          <w:i/>
        </w:rPr>
        <w:t xml:space="preserve"> Source repudiation (a situation where the source denies that a message has been transmitted) can be mitigated through the use of a digital signature, “which is an authentication technique that also includes measures to counter repudiation by the source” (pg. 357 in Stallings text). While a digital signature is not specifically a MAC (because the sender and recipient share the same key), I opted to include the digital signature choice in this answer because it is part of the suite of techniques used for message authentication.  </w:t>
      </w:r>
    </w:p>
    <w:p w14:paraId="24E36627" w14:textId="77777777" w:rsidR="005152EB" w:rsidRDefault="005152EB" w:rsidP="005152EB">
      <w:pPr>
        <w:rPr>
          <w:rFonts w:ascii="NimbusRomNo9L-Regu" w:hAnsi="NimbusRomNo9L-Regu" w:cs="NimbusRomNo9L-Regu"/>
          <w:sz w:val="20"/>
          <w:szCs w:val="20"/>
        </w:rPr>
      </w:pPr>
    </w:p>
    <w:p w14:paraId="10F85360" w14:textId="77777777" w:rsidR="008F2E5C" w:rsidRDefault="008F2E5C" w:rsidP="00EE67ED"/>
    <w:p w14:paraId="685DB198" w14:textId="6377F4E0" w:rsidR="001F21E8" w:rsidRDefault="002F1022" w:rsidP="00EE67ED">
      <w:r>
        <w:t>Q16 (6</w:t>
      </w:r>
      <w:r w:rsidR="001F21E8">
        <w:t xml:space="preserve"> points)</w:t>
      </w:r>
    </w:p>
    <w:p w14:paraId="2E1D9B7F" w14:textId="3EBE0455" w:rsidR="008F2E5C" w:rsidRPr="00212BCE" w:rsidRDefault="00212BCE" w:rsidP="00EE67ED">
      <w:pPr>
        <w:rPr>
          <w:i/>
        </w:rPr>
      </w:pPr>
      <w:r>
        <w:rPr>
          <w:i/>
        </w:rPr>
        <w:t>As Daniel Miessler clearly explains in the article referenced below, t</w:t>
      </w:r>
      <w:r w:rsidR="00987739">
        <w:rPr>
          <w:i/>
        </w:rPr>
        <w:t>he Birthday Paradox</w:t>
      </w:r>
      <w:r>
        <w:rPr>
          <w:i/>
        </w:rPr>
        <w:t xml:space="preserve"> states</w:t>
      </w:r>
      <w:r w:rsidR="00E46A47">
        <w:rPr>
          <w:i/>
        </w:rPr>
        <w:t>: to achieve a</w:t>
      </w:r>
      <w:r>
        <w:rPr>
          <w:i/>
        </w:rPr>
        <w:t xml:space="preserve"> 50% chance that someone in a given group shares </w:t>
      </w:r>
      <w:r>
        <w:rPr>
          <w:b/>
          <w:i/>
        </w:rPr>
        <w:t>your birthday</w:t>
      </w:r>
      <w:r>
        <w:rPr>
          <w:i/>
        </w:rPr>
        <w:t xml:space="preserve">, there would need to be 253 people in the group. However, if the goal is to find </w:t>
      </w:r>
      <w:r>
        <w:rPr>
          <w:b/>
          <w:i/>
        </w:rPr>
        <w:t xml:space="preserve">any two people </w:t>
      </w:r>
      <w:r>
        <w:rPr>
          <w:i/>
        </w:rPr>
        <w:t xml:space="preserve">in the group with the same birthday, only 23 people are needed </w:t>
      </w:r>
      <w:r w:rsidR="00E46A47">
        <w:rPr>
          <w:i/>
        </w:rPr>
        <w:t xml:space="preserve">to achieve </w:t>
      </w:r>
      <w:r w:rsidR="00D400CA">
        <w:rPr>
          <w:i/>
        </w:rPr>
        <w:t>t</w:t>
      </w:r>
      <w:r w:rsidR="00E46A47">
        <w:rPr>
          <w:i/>
        </w:rPr>
        <w:t xml:space="preserve">he 50% chance (or greater). The premise of the paradox depends on </w:t>
      </w:r>
      <w:r w:rsidR="00D400CA">
        <w:rPr>
          <w:i/>
        </w:rPr>
        <w:t>desired pairs.</w:t>
      </w:r>
    </w:p>
    <w:p w14:paraId="34699B46" w14:textId="52768C58" w:rsidR="00212BCE" w:rsidRDefault="00212BCE" w:rsidP="00EE67ED">
      <w:pPr>
        <w:rPr>
          <w:i/>
        </w:rPr>
      </w:pPr>
    </w:p>
    <w:tbl>
      <w:tblPr>
        <w:tblStyle w:val="TableGrid"/>
        <w:tblpPr w:leftFromText="180" w:rightFromText="180" w:vertAnchor="text" w:horzAnchor="margin" w:tblpXSpec="center" w:tblpY="3133"/>
        <w:tblW w:w="0" w:type="auto"/>
        <w:tblLook w:val="04A0" w:firstRow="1" w:lastRow="0" w:firstColumn="1" w:lastColumn="0" w:noHBand="0" w:noVBand="1"/>
      </w:tblPr>
      <w:tblGrid>
        <w:gridCol w:w="1165"/>
        <w:gridCol w:w="1890"/>
        <w:gridCol w:w="2610"/>
      </w:tblGrid>
      <w:tr w:rsidR="00E333F9" w14:paraId="21CD863C" w14:textId="77777777" w:rsidTr="00E333F9">
        <w:trPr>
          <w:trHeight w:val="529"/>
        </w:trPr>
        <w:tc>
          <w:tcPr>
            <w:tcW w:w="1165" w:type="dxa"/>
          </w:tcPr>
          <w:p w14:paraId="60934269" w14:textId="77777777" w:rsidR="00E333F9" w:rsidRDefault="00E333F9" w:rsidP="00E333F9">
            <w:pPr>
              <w:jc w:val="center"/>
            </w:pPr>
            <w:r>
              <w:t>Number of bits</w:t>
            </w:r>
          </w:p>
        </w:tc>
        <w:tc>
          <w:tcPr>
            <w:tcW w:w="1890" w:type="dxa"/>
          </w:tcPr>
          <w:p w14:paraId="0C67A9B0" w14:textId="77777777" w:rsidR="00E333F9" w:rsidRDefault="00E333F9" w:rsidP="00E333F9">
            <w:pPr>
              <w:jc w:val="center"/>
            </w:pPr>
            <w:r>
              <w:t>Possible Combinations</w:t>
            </w:r>
          </w:p>
        </w:tc>
        <w:tc>
          <w:tcPr>
            <w:tcW w:w="2610" w:type="dxa"/>
          </w:tcPr>
          <w:p w14:paraId="7FE57BDB" w14:textId="77777777" w:rsidR="00E333F9" w:rsidRDefault="00E333F9" w:rsidP="00E333F9">
            <w:pPr>
              <w:jc w:val="center"/>
            </w:pPr>
            <w:r>
              <w:t>Attempts until 50% probability of Collision</w:t>
            </w:r>
          </w:p>
        </w:tc>
      </w:tr>
      <w:tr w:rsidR="00E333F9" w14:paraId="0DA64CE9" w14:textId="77777777" w:rsidTr="00E333F9">
        <w:trPr>
          <w:trHeight w:val="259"/>
        </w:trPr>
        <w:tc>
          <w:tcPr>
            <w:tcW w:w="1165" w:type="dxa"/>
          </w:tcPr>
          <w:p w14:paraId="64A36112" w14:textId="77777777" w:rsidR="00E333F9" w:rsidRDefault="00E333F9" w:rsidP="00E333F9">
            <w:pPr>
              <w:jc w:val="center"/>
            </w:pPr>
            <w:r>
              <w:t>16</w:t>
            </w:r>
          </w:p>
        </w:tc>
        <w:tc>
          <w:tcPr>
            <w:tcW w:w="1890" w:type="dxa"/>
          </w:tcPr>
          <w:p w14:paraId="6ACFCEFF" w14:textId="77777777" w:rsidR="00E333F9" w:rsidRDefault="00E333F9" w:rsidP="00E333F9">
            <w:pPr>
              <w:jc w:val="center"/>
            </w:pPr>
            <w:r>
              <w:t>2</w:t>
            </w:r>
            <w:r w:rsidRPr="00E333F9">
              <w:rPr>
                <w:vertAlign w:val="superscript"/>
              </w:rPr>
              <w:t>16</w:t>
            </w:r>
          </w:p>
        </w:tc>
        <w:tc>
          <w:tcPr>
            <w:tcW w:w="2610" w:type="dxa"/>
          </w:tcPr>
          <w:p w14:paraId="4144F636" w14:textId="77777777" w:rsidR="00E333F9" w:rsidRPr="00E333F9" w:rsidRDefault="00E333F9" w:rsidP="00E333F9">
            <w:pPr>
              <w:jc w:val="center"/>
              <w:rPr>
                <w:vertAlign w:val="superscript"/>
              </w:rPr>
            </w:pPr>
            <w:r>
              <w:t>2</w:t>
            </w:r>
            <w:r w:rsidRPr="00E333F9">
              <w:rPr>
                <w:vertAlign w:val="superscript"/>
              </w:rPr>
              <w:t>(16/2)</w:t>
            </w:r>
            <w:r>
              <w:t xml:space="preserve"> = 2</w:t>
            </w:r>
            <w:r>
              <w:rPr>
                <w:vertAlign w:val="superscript"/>
              </w:rPr>
              <w:t>8</w:t>
            </w:r>
          </w:p>
        </w:tc>
      </w:tr>
      <w:tr w:rsidR="00E333F9" w14:paraId="6ED6A5AB" w14:textId="77777777" w:rsidTr="00E333F9">
        <w:trPr>
          <w:trHeight w:val="259"/>
        </w:trPr>
        <w:tc>
          <w:tcPr>
            <w:tcW w:w="1165" w:type="dxa"/>
          </w:tcPr>
          <w:p w14:paraId="3FE15193" w14:textId="77777777" w:rsidR="00E333F9" w:rsidRDefault="00E333F9" w:rsidP="00E333F9">
            <w:pPr>
              <w:jc w:val="center"/>
            </w:pPr>
            <w:r>
              <w:t>32</w:t>
            </w:r>
          </w:p>
        </w:tc>
        <w:tc>
          <w:tcPr>
            <w:tcW w:w="1890" w:type="dxa"/>
          </w:tcPr>
          <w:p w14:paraId="42034074" w14:textId="77777777" w:rsidR="00E333F9" w:rsidRDefault="00E333F9" w:rsidP="00E333F9">
            <w:pPr>
              <w:jc w:val="center"/>
            </w:pPr>
            <w:r>
              <w:t>2</w:t>
            </w:r>
            <w:r w:rsidRPr="00E333F9">
              <w:rPr>
                <w:vertAlign w:val="superscript"/>
              </w:rPr>
              <w:t>32</w:t>
            </w:r>
          </w:p>
        </w:tc>
        <w:tc>
          <w:tcPr>
            <w:tcW w:w="2610" w:type="dxa"/>
          </w:tcPr>
          <w:p w14:paraId="11CC89FF" w14:textId="77777777" w:rsidR="00E333F9" w:rsidRPr="00E333F9" w:rsidRDefault="00E333F9" w:rsidP="00E333F9">
            <w:pPr>
              <w:jc w:val="center"/>
            </w:pPr>
            <w:r>
              <w:t>2</w:t>
            </w:r>
            <w:r w:rsidRPr="00E333F9">
              <w:rPr>
                <w:vertAlign w:val="superscript"/>
              </w:rPr>
              <w:t>(32/2)</w:t>
            </w:r>
            <w:r>
              <w:t xml:space="preserve"> = 2</w:t>
            </w:r>
            <w:r w:rsidRPr="00E333F9">
              <w:rPr>
                <w:vertAlign w:val="superscript"/>
              </w:rPr>
              <w:t>16</w:t>
            </w:r>
          </w:p>
        </w:tc>
      </w:tr>
      <w:tr w:rsidR="00E333F9" w14:paraId="6503EFE1" w14:textId="77777777" w:rsidTr="00E333F9">
        <w:trPr>
          <w:trHeight w:val="259"/>
        </w:trPr>
        <w:tc>
          <w:tcPr>
            <w:tcW w:w="1165" w:type="dxa"/>
          </w:tcPr>
          <w:p w14:paraId="3B9E8D81" w14:textId="77777777" w:rsidR="00E333F9" w:rsidRDefault="00E333F9" w:rsidP="00E333F9">
            <w:pPr>
              <w:jc w:val="center"/>
            </w:pPr>
            <w:r>
              <w:t>64</w:t>
            </w:r>
          </w:p>
        </w:tc>
        <w:tc>
          <w:tcPr>
            <w:tcW w:w="1890" w:type="dxa"/>
          </w:tcPr>
          <w:p w14:paraId="4CA7556B" w14:textId="77777777" w:rsidR="00E333F9" w:rsidRDefault="00E333F9" w:rsidP="00E333F9">
            <w:pPr>
              <w:jc w:val="center"/>
            </w:pPr>
            <w:r>
              <w:t>2</w:t>
            </w:r>
            <w:r w:rsidRPr="00E333F9">
              <w:rPr>
                <w:vertAlign w:val="superscript"/>
              </w:rPr>
              <w:t>64</w:t>
            </w:r>
          </w:p>
        </w:tc>
        <w:tc>
          <w:tcPr>
            <w:tcW w:w="2610" w:type="dxa"/>
          </w:tcPr>
          <w:p w14:paraId="4A84D59E" w14:textId="77777777" w:rsidR="00E333F9" w:rsidRPr="00E333F9" w:rsidRDefault="00E333F9" w:rsidP="00E333F9">
            <w:pPr>
              <w:jc w:val="center"/>
            </w:pPr>
            <w:r>
              <w:t>2</w:t>
            </w:r>
            <w:r w:rsidRPr="00E333F9">
              <w:rPr>
                <w:vertAlign w:val="superscript"/>
              </w:rPr>
              <w:t>(64/2)</w:t>
            </w:r>
            <w:r>
              <w:t xml:space="preserve"> = 2</w:t>
            </w:r>
            <w:r w:rsidRPr="00E333F9">
              <w:rPr>
                <w:vertAlign w:val="superscript"/>
              </w:rPr>
              <w:t>32</w:t>
            </w:r>
          </w:p>
        </w:tc>
      </w:tr>
      <w:tr w:rsidR="00E333F9" w14:paraId="2D2B434A" w14:textId="77777777" w:rsidTr="00E333F9">
        <w:trPr>
          <w:trHeight w:val="259"/>
        </w:trPr>
        <w:tc>
          <w:tcPr>
            <w:tcW w:w="1165" w:type="dxa"/>
          </w:tcPr>
          <w:p w14:paraId="631670A4" w14:textId="77777777" w:rsidR="00E333F9" w:rsidRDefault="00E333F9" w:rsidP="00E333F9">
            <w:pPr>
              <w:jc w:val="center"/>
            </w:pPr>
            <w:r>
              <w:t>128</w:t>
            </w:r>
          </w:p>
        </w:tc>
        <w:tc>
          <w:tcPr>
            <w:tcW w:w="1890" w:type="dxa"/>
          </w:tcPr>
          <w:p w14:paraId="6EEC1E9D" w14:textId="77777777" w:rsidR="00E333F9" w:rsidRDefault="00E333F9" w:rsidP="00E333F9">
            <w:pPr>
              <w:jc w:val="center"/>
            </w:pPr>
            <w:r>
              <w:t>2</w:t>
            </w:r>
            <w:r w:rsidRPr="00E333F9">
              <w:rPr>
                <w:vertAlign w:val="superscript"/>
              </w:rPr>
              <w:t>128</w:t>
            </w:r>
          </w:p>
        </w:tc>
        <w:tc>
          <w:tcPr>
            <w:tcW w:w="2610" w:type="dxa"/>
          </w:tcPr>
          <w:p w14:paraId="735F6179" w14:textId="77777777" w:rsidR="00E333F9" w:rsidRDefault="00E333F9" w:rsidP="00E333F9">
            <w:pPr>
              <w:jc w:val="center"/>
            </w:pPr>
            <w:r>
              <w:t>2</w:t>
            </w:r>
            <w:r w:rsidRPr="00E333F9">
              <w:rPr>
                <w:vertAlign w:val="superscript"/>
              </w:rPr>
              <w:t>(128/2)</w:t>
            </w:r>
            <w:r>
              <w:t xml:space="preserve"> = 2</w:t>
            </w:r>
            <w:r w:rsidRPr="00E333F9">
              <w:rPr>
                <w:vertAlign w:val="superscript"/>
              </w:rPr>
              <w:t>64</w:t>
            </w:r>
          </w:p>
        </w:tc>
      </w:tr>
      <w:tr w:rsidR="00E333F9" w14:paraId="273F98DA" w14:textId="77777777" w:rsidTr="00E333F9">
        <w:trPr>
          <w:trHeight w:val="259"/>
        </w:trPr>
        <w:tc>
          <w:tcPr>
            <w:tcW w:w="1165" w:type="dxa"/>
          </w:tcPr>
          <w:p w14:paraId="6FC129BF" w14:textId="77777777" w:rsidR="00E333F9" w:rsidRDefault="00E333F9" w:rsidP="00E333F9">
            <w:pPr>
              <w:jc w:val="center"/>
            </w:pPr>
            <w:r>
              <w:t>256</w:t>
            </w:r>
          </w:p>
        </w:tc>
        <w:tc>
          <w:tcPr>
            <w:tcW w:w="1890" w:type="dxa"/>
          </w:tcPr>
          <w:p w14:paraId="606B899C" w14:textId="77777777" w:rsidR="00E333F9" w:rsidRDefault="00E333F9" w:rsidP="00E333F9">
            <w:pPr>
              <w:jc w:val="center"/>
            </w:pPr>
            <w:r>
              <w:t>2</w:t>
            </w:r>
            <w:r w:rsidRPr="00E333F9">
              <w:rPr>
                <w:vertAlign w:val="superscript"/>
              </w:rPr>
              <w:t>256</w:t>
            </w:r>
          </w:p>
        </w:tc>
        <w:tc>
          <w:tcPr>
            <w:tcW w:w="2610" w:type="dxa"/>
          </w:tcPr>
          <w:p w14:paraId="188AFE04" w14:textId="77777777" w:rsidR="00E333F9" w:rsidRDefault="00E333F9" w:rsidP="00E333F9">
            <w:pPr>
              <w:jc w:val="center"/>
            </w:pPr>
            <w:r>
              <w:t>2</w:t>
            </w:r>
            <w:r w:rsidRPr="00E333F9">
              <w:rPr>
                <w:vertAlign w:val="superscript"/>
              </w:rPr>
              <w:t>(256/2)</w:t>
            </w:r>
            <w:r>
              <w:t xml:space="preserve"> = 2</w:t>
            </w:r>
            <w:r w:rsidRPr="00E333F9">
              <w:rPr>
                <w:vertAlign w:val="superscript"/>
              </w:rPr>
              <w:t>128</w:t>
            </w:r>
          </w:p>
        </w:tc>
      </w:tr>
      <w:tr w:rsidR="00E333F9" w14:paraId="6FBB7B27" w14:textId="77777777" w:rsidTr="00E333F9">
        <w:trPr>
          <w:trHeight w:val="259"/>
        </w:trPr>
        <w:tc>
          <w:tcPr>
            <w:tcW w:w="1165" w:type="dxa"/>
          </w:tcPr>
          <w:p w14:paraId="4DD79BEA" w14:textId="77777777" w:rsidR="00E333F9" w:rsidRDefault="00E333F9" w:rsidP="00E333F9">
            <w:pPr>
              <w:jc w:val="center"/>
            </w:pPr>
            <w:r>
              <w:t>512</w:t>
            </w:r>
          </w:p>
        </w:tc>
        <w:tc>
          <w:tcPr>
            <w:tcW w:w="1890" w:type="dxa"/>
          </w:tcPr>
          <w:p w14:paraId="63854D1A" w14:textId="77777777" w:rsidR="00E333F9" w:rsidRDefault="00E333F9" w:rsidP="00E333F9">
            <w:pPr>
              <w:jc w:val="center"/>
            </w:pPr>
            <w:r>
              <w:t>2</w:t>
            </w:r>
            <w:r w:rsidRPr="00E333F9">
              <w:rPr>
                <w:vertAlign w:val="superscript"/>
              </w:rPr>
              <w:t>512</w:t>
            </w:r>
          </w:p>
        </w:tc>
        <w:tc>
          <w:tcPr>
            <w:tcW w:w="2610" w:type="dxa"/>
          </w:tcPr>
          <w:p w14:paraId="0BEBCA45" w14:textId="77777777" w:rsidR="00E333F9" w:rsidRDefault="00E333F9" w:rsidP="00E333F9">
            <w:pPr>
              <w:jc w:val="center"/>
            </w:pPr>
            <w:r>
              <w:t>2</w:t>
            </w:r>
            <w:r w:rsidRPr="00E333F9">
              <w:rPr>
                <w:vertAlign w:val="superscript"/>
              </w:rPr>
              <w:t>(512/2)</w:t>
            </w:r>
            <w:r>
              <w:t xml:space="preserve"> = 2</w:t>
            </w:r>
            <w:r w:rsidRPr="00E333F9">
              <w:rPr>
                <w:vertAlign w:val="superscript"/>
              </w:rPr>
              <w:t>256</w:t>
            </w:r>
          </w:p>
        </w:tc>
      </w:tr>
    </w:tbl>
    <w:p w14:paraId="28F2E37D" w14:textId="4472DF7A" w:rsidR="00212BCE" w:rsidRPr="005E1C52" w:rsidRDefault="00E46A47" w:rsidP="00EE67ED">
      <w:pPr>
        <w:rPr>
          <w:i/>
        </w:rPr>
      </w:pPr>
      <w:r>
        <w:rPr>
          <w:i/>
        </w:rPr>
        <w:t>Mr. Miessler goes on to explain how this relates to information security</w:t>
      </w:r>
      <w:r w:rsidR="0096731A">
        <w:rPr>
          <w:i/>
        </w:rPr>
        <w:t xml:space="preserve"> and</w:t>
      </w:r>
      <w:r>
        <w:rPr>
          <w:i/>
        </w:rPr>
        <w:t xml:space="preserve"> </w:t>
      </w:r>
      <w:r w:rsidR="0096731A">
        <w:rPr>
          <w:i/>
        </w:rPr>
        <w:t xml:space="preserve">how the birthday paradox </w:t>
      </w:r>
      <w:r>
        <w:rPr>
          <w:i/>
        </w:rPr>
        <w:t>make</w:t>
      </w:r>
      <w:r w:rsidR="0096731A">
        <w:rPr>
          <w:i/>
        </w:rPr>
        <w:t>s</w:t>
      </w:r>
      <w:r>
        <w:rPr>
          <w:i/>
        </w:rPr>
        <w:t xml:space="preserve"> </w:t>
      </w:r>
      <w:r w:rsidR="0096731A">
        <w:rPr>
          <w:i/>
        </w:rPr>
        <w:t xml:space="preserve">a </w:t>
      </w:r>
      <w:r>
        <w:rPr>
          <w:i/>
        </w:rPr>
        <w:t xml:space="preserve">brute force attack on </w:t>
      </w:r>
      <w:r w:rsidR="0096731A">
        <w:rPr>
          <w:i/>
        </w:rPr>
        <w:t xml:space="preserve">a </w:t>
      </w:r>
      <w:r>
        <w:rPr>
          <w:i/>
        </w:rPr>
        <w:t xml:space="preserve">one-way hash easier. He states the birthday paradox “applies to finding collision in hashing algorithms because it’s </w:t>
      </w:r>
      <w:r>
        <w:rPr>
          <w:b/>
          <w:i/>
        </w:rPr>
        <w:t xml:space="preserve">much </w:t>
      </w:r>
      <w:r>
        <w:rPr>
          <w:i/>
        </w:rPr>
        <w:t xml:space="preserve">harder to find something that collides with a </w:t>
      </w:r>
      <w:r>
        <w:t>given</w:t>
      </w:r>
      <w:r>
        <w:rPr>
          <w:i/>
        </w:rPr>
        <w:t xml:space="preserve"> hash than it is to find any two inputs that hash to the same value.” </w:t>
      </w:r>
      <w:r w:rsidR="005E1C52">
        <w:rPr>
          <w:i/>
        </w:rPr>
        <w:t>The Stallings text (pg. 325) goes into further detail about how an attack of this nature would happen and the mathematics behind it. First, a sender prepares a message, appends a hash code, and encrypts the package with the private key. Then, an attacker generates 2</w:t>
      </w:r>
      <w:r w:rsidR="005E1C52">
        <w:rPr>
          <w:i/>
          <w:vertAlign w:val="superscript"/>
        </w:rPr>
        <w:t>m/2</w:t>
      </w:r>
      <w:r w:rsidR="005E1C52">
        <w:rPr>
          <w:i/>
        </w:rPr>
        <w:t xml:space="preserve"> variations of the message and stores them with the hash generated for each. It has been mathematically derived that, for an m-bit hash value, data blocks with the same hash value can be found within </w:t>
      </w:r>
      <w:r w:rsidR="005E1C52">
        <w:rPr>
          <w:rFonts w:cstheme="minorHAnsi"/>
          <w:i/>
        </w:rPr>
        <w:t>√</w:t>
      </w:r>
      <w:r w:rsidR="005E1C52">
        <w:rPr>
          <w:i/>
        </w:rPr>
        <w:t>2</w:t>
      </w:r>
      <w:r w:rsidR="005E1C52">
        <w:rPr>
          <w:i/>
          <w:vertAlign w:val="superscript"/>
        </w:rPr>
        <w:t xml:space="preserve">m </w:t>
      </w:r>
      <w:r w:rsidR="005E1C52">
        <w:rPr>
          <w:i/>
        </w:rPr>
        <w:t>(square root of 2</w:t>
      </w:r>
      <w:r w:rsidR="005E1C52">
        <w:rPr>
          <w:i/>
          <w:vertAlign w:val="superscript"/>
        </w:rPr>
        <w:t>m</w:t>
      </w:r>
      <w:r w:rsidR="005E1C52">
        <w:rPr>
          <w:i/>
        </w:rPr>
        <w:t>) = 2</w:t>
      </w:r>
      <w:r w:rsidR="005E1C52">
        <w:rPr>
          <w:i/>
          <w:vertAlign w:val="superscript"/>
        </w:rPr>
        <w:t xml:space="preserve">m/2 </w:t>
      </w:r>
      <w:r w:rsidR="005E1C52">
        <w:rPr>
          <w:i/>
        </w:rPr>
        <w:t xml:space="preserve">attempts. Therefore, for each of the bit lengths given, the table below summarizes how many attempts would </w:t>
      </w:r>
      <w:r w:rsidR="00E333F9">
        <w:rPr>
          <w:i/>
        </w:rPr>
        <w:t>be needed until a 50% likelihood for a collision attack</w:t>
      </w:r>
      <w:r w:rsidR="0096731A">
        <w:rPr>
          <w:i/>
        </w:rPr>
        <w:t>.</w:t>
      </w:r>
    </w:p>
    <w:p w14:paraId="033B2C66" w14:textId="102309C4" w:rsidR="00E46A47" w:rsidRDefault="00E46A47" w:rsidP="00EE67ED">
      <w:pPr>
        <w:rPr>
          <w:i/>
        </w:rPr>
      </w:pPr>
    </w:p>
    <w:p w14:paraId="2B3A6D56" w14:textId="7B815182" w:rsidR="00E46A47" w:rsidRDefault="00E46A47" w:rsidP="00EE67ED">
      <w:pPr>
        <w:rPr>
          <w:i/>
        </w:rPr>
      </w:pPr>
    </w:p>
    <w:p w14:paraId="2B20DD31" w14:textId="26D2691C" w:rsidR="00E46A47" w:rsidRDefault="00E46A47" w:rsidP="00EE67ED">
      <w:pPr>
        <w:rPr>
          <w:i/>
        </w:rPr>
      </w:pPr>
    </w:p>
    <w:p w14:paraId="1DA1213A" w14:textId="77777777" w:rsidR="00E46A47" w:rsidRDefault="00E46A47" w:rsidP="00E46A47"/>
    <w:p w14:paraId="71171582" w14:textId="77777777" w:rsidR="00E46A47" w:rsidRPr="00E46A47" w:rsidRDefault="00E46A47" w:rsidP="00EE67ED">
      <w:pPr>
        <w:rPr>
          <w:i/>
        </w:rPr>
      </w:pPr>
    </w:p>
    <w:p w14:paraId="25270EF2" w14:textId="667521C5" w:rsidR="00E46A47" w:rsidRDefault="00E46A47" w:rsidP="00EE67ED">
      <w:pPr>
        <w:rPr>
          <w:i/>
        </w:rPr>
      </w:pPr>
    </w:p>
    <w:p w14:paraId="369D63D3" w14:textId="77777777" w:rsidR="00E46A47" w:rsidRDefault="00E46A47" w:rsidP="00EE67ED">
      <w:pPr>
        <w:rPr>
          <w:i/>
        </w:rPr>
      </w:pPr>
    </w:p>
    <w:p w14:paraId="18667C7A" w14:textId="77777777" w:rsidR="005E1C52" w:rsidRDefault="005E1C52" w:rsidP="00EE67ED">
      <w:pPr>
        <w:rPr>
          <w:i/>
        </w:rPr>
      </w:pPr>
    </w:p>
    <w:p w14:paraId="65B4A324" w14:textId="77777777" w:rsidR="005E1C52" w:rsidRDefault="005E1C52" w:rsidP="00EE67ED">
      <w:pPr>
        <w:rPr>
          <w:i/>
        </w:rPr>
      </w:pPr>
    </w:p>
    <w:p w14:paraId="7C06F4D5" w14:textId="77777777" w:rsidR="005E1C52" w:rsidRDefault="005E1C52" w:rsidP="00EE67ED">
      <w:pPr>
        <w:rPr>
          <w:i/>
        </w:rPr>
      </w:pPr>
    </w:p>
    <w:p w14:paraId="761EFCCA" w14:textId="613175BA" w:rsidR="00212BCE" w:rsidRDefault="00C040EA" w:rsidP="00EE67ED">
      <w:pPr>
        <w:rPr>
          <w:i/>
        </w:rPr>
      </w:pPr>
      <w:hyperlink r:id="rId24" w:history="1">
        <w:r w:rsidR="005E1C52" w:rsidRPr="00867427">
          <w:rPr>
            <w:rStyle w:val="Hyperlink"/>
            <w:i/>
          </w:rPr>
          <w:t>https://danielmiessler.com/study/birthday_attack/</w:t>
        </w:r>
      </w:hyperlink>
    </w:p>
    <w:p w14:paraId="6F57E9B9" w14:textId="77777777" w:rsidR="00E333F9" w:rsidRDefault="00E333F9" w:rsidP="00EE67ED"/>
    <w:p w14:paraId="47547FBA" w14:textId="1F3F741E" w:rsidR="001F21E8" w:rsidRDefault="002F1022" w:rsidP="00EE67ED">
      <w:r>
        <w:t>Q17</w:t>
      </w:r>
    </w:p>
    <w:p w14:paraId="2C40CCB9" w14:textId="4DC2B944" w:rsidR="00E333F9" w:rsidRDefault="00E333F9" w:rsidP="00EE67ED"/>
    <w:p w14:paraId="424A56B2" w14:textId="4F31D6FC" w:rsidR="00E333F9" w:rsidRDefault="00E333F9" w:rsidP="00EE67ED">
      <w:pPr>
        <w:rPr>
          <w:i/>
        </w:rPr>
      </w:pPr>
      <w:r>
        <w:rPr>
          <w:i/>
        </w:rPr>
        <w:t xml:space="preserve">In the TCP/IP Model (the 5-layer model), the layers are defined as follows. Additionally, each layer has </w:t>
      </w:r>
      <w:r w:rsidR="00FA234B">
        <w:rPr>
          <w:i/>
        </w:rPr>
        <w:t xml:space="preserve">defined protocols. In general, layers 1 – 3 focus on delivering and transporting data; layers </w:t>
      </w:r>
      <w:r w:rsidR="00F56D8C">
        <w:rPr>
          <w:i/>
        </w:rPr>
        <w:t>4 – 5</w:t>
      </w:r>
      <w:r w:rsidR="00FA234B">
        <w:rPr>
          <w:i/>
        </w:rPr>
        <w:t xml:space="preserve"> focus on application services. As discussed in live session 2 with Dr. Meky, definition of each layer and protocols include:</w:t>
      </w:r>
    </w:p>
    <w:p w14:paraId="66EE125D" w14:textId="56437963" w:rsidR="00E333F9" w:rsidRDefault="00E333F9" w:rsidP="00EE67ED">
      <w:pPr>
        <w:rPr>
          <w:i/>
        </w:rPr>
      </w:pPr>
    </w:p>
    <w:tbl>
      <w:tblPr>
        <w:tblStyle w:val="TableGrid"/>
        <w:tblW w:w="0" w:type="auto"/>
        <w:tblLook w:val="04A0" w:firstRow="1" w:lastRow="0" w:firstColumn="1" w:lastColumn="0" w:noHBand="0" w:noVBand="1"/>
      </w:tblPr>
      <w:tblGrid>
        <w:gridCol w:w="2541"/>
        <w:gridCol w:w="2730"/>
        <w:gridCol w:w="5519"/>
      </w:tblGrid>
      <w:tr w:rsidR="00FA234B" w14:paraId="34F44F58" w14:textId="77777777" w:rsidTr="00EF6F0B">
        <w:tc>
          <w:tcPr>
            <w:tcW w:w="3596" w:type="dxa"/>
          </w:tcPr>
          <w:p w14:paraId="2DAF9D79" w14:textId="6D6A2F8F" w:rsidR="00FA234B" w:rsidRDefault="00FA234B" w:rsidP="00EE67ED">
            <w:pPr>
              <w:rPr>
                <w:i/>
              </w:rPr>
            </w:pPr>
            <w:r>
              <w:rPr>
                <w:i/>
              </w:rPr>
              <w:t>Layer</w:t>
            </w:r>
          </w:p>
        </w:tc>
        <w:tc>
          <w:tcPr>
            <w:tcW w:w="3597" w:type="dxa"/>
          </w:tcPr>
          <w:p w14:paraId="10A88971" w14:textId="5905F6F1" w:rsidR="00FA234B" w:rsidRDefault="00FA234B" w:rsidP="00EE67ED">
            <w:pPr>
              <w:rPr>
                <w:i/>
              </w:rPr>
            </w:pPr>
            <w:r>
              <w:rPr>
                <w:i/>
              </w:rPr>
              <w:t xml:space="preserve">Layer </w:t>
            </w:r>
            <w:r w:rsidR="00535328">
              <w:rPr>
                <w:i/>
              </w:rPr>
              <w:t>Definition</w:t>
            </w:r>
          </w:p>
        </w:tc>
        <w:tc>
          <w:tcPr>
            <w:tcW w:w="3597" w:type="dxa"/>
          </w:tcPr>
          <w:p w14:paraId="45390283" w14:textId="47688AFB" w:rsidR="00FA234B" w:rsidRDefault="00FA234B" w:rsidP="00EE67ED">
            <w:pPr>
              <w:rPr>
                <w:i/>
              </w:rPr>
            </w:pPr>
            <w:r>
              <w:rPr>
                <w:i/>
              </w:rPr>
              <w:t>Protocol Examples</w:t>
            </w:r>
          </w:p>
        </w:tc>
      </w:tr>
      <w:tr w:rsidR="00FA234B" w14:paraId="22FCEFC6" w14:textId="77777777" w:rsidTr="00EF6F0B">
        <w:tc>
          <w:tcPr>
            <w:tcW w:w="3596" w:type="dxa"/>
          </w:tcPr>
          <w:p w14:paraId="1B94B578" w14:textId="67ECAC9B" w:rsidR="00FA234B" w:rsidRDefault="00FA234B" w:rsidP="00EE67ED">
            <w:pPr>
              <w:rPr>
                <w:i/>
              </w:rPr>
            </w:pPr>
            <w:r>
              <w:rPr>
                <w:i/>
              </w:rPr>
              <w:t>Application Layer (5)</w:t>
            </w:r>
          </w:p>
        </w:tc>
        <w:tc>
          <w:tcPr>
            <w:tcW w:w="3597" w:type="dxa"/>
          </w:tcPr>
          <w:p w14:paraId="13721754" w14:textId="1838AF78" w:rsidR="00FA234B" w:rsidRDefault="00F00B25" w:rsidP="00EE67ED">
            <w:pPr>
              <w:rPr>
                <w:i/>
              </w:rPr>
            </w:pPr>
            <w:r>
              <w:rPr>
                <w:i/>
              </w:rPr>
              <w:t>Provides network service to applications (i.e. email or file transfer); establishes agreement on procedures for error recovery and data integrity between systems.</w:t>
            </w:r>
          </w:p>
        </w:tc>
        <w:tc>
          <w:tcPr>
            <w:tcW w:w="3597" w:type="dxa"/>
          </w:tcPr>
          <w:p w14:paraId="63E27B2D" w14:textId="71FA588A" w:rsidR="00FA234B" w:rsidRDefault="00F00B25" w:rsidP="00EE67ED">
            <w:pPr>
              <w:rPr>
                <w:i/>
              </w:rPr>
            </w:pPr>
            <w:r>
              <w:rPr>
                <w:i/>
              </w:rPr>
              <w:t>SMT</w:t>
            </w:r>
            <w:r w:rsidR="00703ABB">
              <w:rPr>
                <w:i/>
              </w:rPr>
              <w:t>P</w:t>
            </w:r>
            <w:r>
              <w:rPr>
                <w:i/>
              </w:rPr>
              <w:t>, FTP, telnet</w:t>
            </w:r>
          </w:p>
          <w:p w14:paraId="407ACD13" w14:textId="77777777" w:rsidR="00703ABB" w:rsidRDefault="00703ABB" w:rsidP="00EE67ED">
            <w:pPr>
              <w:rPr>
                <w:i/>
              </w:rPr>
            </w:pPr>
          </w:p>
          <w:p w14:paraId="2A59C324" w14:textId="77777777" w:rsidR="00703ABB" w:rsidRDefault="00703ABB" w:rsidP="00EE67ED">
            <w:pPr>
              <w:rPr>
                <w:i/>
              </w:rPr>
            </w:pPr>
            <w:r>
              <w:rPr>
                <w:i/>
              </w:rPr>
              <w:t>HTTP, DNS</w:t>
            </w:r>
          </w:p>
          <w:p w14:paraId="33026F8C" w14:textId="077069A3" w:rsidR="00703ABB" w:rsidRDefault="00703ABB" w:rsidP="00EE67ED">
            <w:pPr>
              <w:rPr>
                <w:i/>
              </w:rPr>
            </w:pPr>
            <w:r w:rsidRPr="00703ABB">
              <w:rPr>
                <w:i/>
              </w:rPr>
              <w:t>https://fcit.usf.edu/network/chap2/chap2.htm</w:t>
            </w:r>
          </w:p>
        </w:tc>
      </w:tr>
      <w:tr w:rsidR="00FA234B" w14:paraId="5C7FF954" w14:textId="77777777" w:rsidTr="00EF6F0B">
        <w:tc>
          <w:tcPr>
            <w:tcW w:w="3596" w:type="dxa"/>
          </w:tcPr>
          <w:p w14:paraId="5C874AAE" w14:textId="4D7CF116" w:rsidR="00FA234B" w:rsidRDefault="00FA234B" w:rsidP="00EE67ED">
            <w:pPr>
              <w:rPr>
                <w:i/>
              </w:rPr>
            </w:pPr>
            <w:r>
              <w:rPr>
                <w:i/>
              </w:rPr>
              <w:t>Transport Layer (4)</w:t>
            </w:r>
          </w:p>
        </w:tc>
        <w:tc>
          <w:tcPr>
            <w:tcW w:w="3597" w:type="dxa"/>
          </w:tcPr>
          <w:p w14:paraId="609BA9D8" w14:textId="483D7D4F" w:rsidR="00FA234B" w:rsidRDefault="00F00B25" w:rsidP="00EE67ED">
            <w:pPr>
              <w:rPr>
                <w:i/>
              </w:rPr>
            </w:pPr>
            <w:r>
              <w:rPr>
                <w:i/>
              </w:rPr>
              <w:t xml:space="preserve">Establishes communication services between end systems; initiates, maintains, and terminates circuits between end systems; define error detection, recovery, and flow between end systems. </w:t>
            </w:r>
          </w:p>
        </w:tc>
        <w:tc>
          <w:tcPr>
            <w:tcW w:w="3597" w:type="dxa"/>
          </w:tcPr>
          <w:p w14:paraId="6FF1FFEC" w14:textId="77777777" w:rsidR="00FA234B" w:rsidRDefault="00F00B25" w:rsidP="00EE67ED">
            <w:pPr>
              <w:rPr>
                <w:i/>
              </w:rPr>
            </w:pPr>
            <w:r>
              <w:rPr>
                <w:i/>
              </w:rPr>
              <w:t>TCP and UDP</w:t>
            </w:r>
          </w:p>
          <w:p w14:paraId="78EBC7E6" w14:textId="77777777" w:rsidR="00703ABB" w:rsidRDefault="00703ABB" w:rsidP="00EE67ED">
            <w:pPr>
              <w:rPr>
                <w:i/>
              </w:rPr>
            </w:pPr>
          </w:p>
          <w:p w14:paraId="4D48E78D" w14:textId="5BC7C283" w:rsidR="00703ABB" w:rsidRDefault="00703ABB" w:rsidP="00EE67ED">
            <w:pPr>
              <w:rPr>
                <w:i/>
              </w:rPr>
            </w:pPr>
            <w:r>
              <w:rPr>
                <w:i/>
              </w:rPr>
              <w:t>SPX</w:t>
            </w:r>
            <w:r>
              <w:rPr>
                <w:i/>
              </w:rPr>
              <w:br/>
            </w:r>
            <w:r w:rsidRPr="00703ABB">
              <w:rPr>
                <w:i/>
              </w:rPr>
              <w:t>https://fcit.usf.edu/network/chap2/chap2.htm</w:t>
            </w:r>
          </w:p>
        </w:tc>
      </w:tr>
      <w:tr w:rsidR="00FA234B" w14:paraId="6D818C4B" w14:textId="77777777" w:rsidTr="00EF6F0B">
        <w:tc>
          <w:tcPr>
            <w:tcW w:w="3596" w:type="dxa"/>
          </w:tcPr>
          <w:p w14:paraId="348CE129" w14:textId="74E63DD2" w:rsidR="00FA234B" w:rsidRDefault="00FA234B" w:rsidP="00EE67ED">
            <w:pPr>
              <w:rPr>
                <w:i/>
              </w:rPr>
            </w:pPr>
            <w:r>
              <w:rPr>
                <w:i/>
              </w:rPr>
              <w:t>Network Layer (3)</w:t>
            </w:r>
          </w:p>
        </w:tc>
        <w:tc>
          <w:tcPr>
            <w:tcW w:w="3597" w:type="dxa"/>
          </w:tcPr>
          <w:p w14:paraId="0FE0B9B5" w14:textId="71170502" w:rsidR="00FA234B" w:rsidRDefault="00F00B25" w:rsidP="00EE67ED">
            <w:pPr>
              <w:rPr>
                <w:i/>
              </w:rPr>
            </w:pPr>
            <w:r>
              <w:rPr>
                <w:i/>
              </w:rPr>
              <w:t>Provides connectivity, path selection, addressing, routing between end systems.</w:t>
            </w:r>
          </w:p>
        </w:tc>
        <w:tc>
          <w:tcPr>
            <w:tcW w:w="3597" w:type="dxa"/>
          </w:tcPr>
          <w:p w14:paraId="420777AC" w14:textId="77777777" w:rsidR="00FA234B" w:rsidRDefault="00FA234B" w:rsidP="00EE67ED">
            <w:pPr>
              <w:rPr>
                <w:i/>
              </w:rPr>
            </w:pPr>
            <w:r>
              <w:rPr>
                <w:i/>
              </w:rPr>
              <w:t>IGRP (Internet Gateway Routing Protocol), RIP (Routing Information Protocol), BGP (Border Gateway Protocol), OSPF (Open Shortest Path First)</w:t>
            </w:r>
          </w:p>
          <w:p w14:paraId="599879CE" w14:textId="77777777" w:rsidR="00703ABB" w:rsidRDefault="00703ABB" w:rsidP="00EE67ED">
            <w:pPr>
              <w:rPr>
                <w:i/>
              </w:rPr>
            </w:pPr>
          </w:p>
          <w:p w14:paraId="1279B0AE" w14:textId="77777777" w:rsidR="00703ABB" w:rsidRDefault="00703ABB" w:rsidP="00703ABB">
            <w:pPr>
              <w:rPr>
                <w:i/>
              </w:rPr>
            </w:pPr>
            <w:r>
              <w:rPr>
                <w:i/>
              </w:rPr>
              <w:t>IP, IPX</w:t>
            </w:r>
          </w:p>
          <w:p w14:paraId="1BA6B870" w14:textId="5C00B8BC" w:rsidR="00703ABB" w:rsidRDefault="00703ABB" w:rsidP="00703ABB">
            <w:pPr>
              <w:rPr>
                <w:i/>
              </w:rPr>
            </w:pPr>
            <w:r w:rsidRPr="00703ABB">
              <w:rPr>
                <w:i/>
              </w:rPr>
              <w:t>https://fcit.usf.edu/network/chap2/chap2.htm</w:t>
            </w:r>
            <w:r w:rsidRPr="00703ABB">
              <w:rPr>
                <w:i/>
              </w:rPr>
              <w:cr/>
            </w:r>
            <w:r>
              <w:rPr>
                <w:i/>
              </w:rPr>
              <w:br/>
            </w:r>
          </w:p>
        </w:tc>
      </w:tr>
      <w:tr w:rsidR="00FA234B" w14:paraId="08BF16D0" w14:textId="77777777" w:rsidTr="00EF6F0B">
        <w:tc>
          <w:tcPr>
            <w:tcW w:w="3596" w:type="dxa"/>
          </w:tcPr>
          <w:p w14:paraId="1DEFFD5A" w14:textId="12D557A0" w:rsidR="00FA234B" w:rsidRDefault="00FA234B" w:rsidP="00EE67ED">
            <w:pPr>
              <w:rPr>
                <w:i/>
              </w:rPr>
            </w:pPr>
            <w:r>
              <w:rPr>
                <w:i/>
              </w:rPr>
              <w:t>Data-Link Layer (2)</w:t>
            </w:r>
          </w:p>
        </w:tc>
        <w:tc>
          <w:tcPr>
            <w:tcW w:w="3597" w:type="dxa"/>
          </w:tcPr>
          <w:p w14:paraId="4ACB5B40" w14:textId="1BE755E2" w:rsidR="00FA234B" w:rsidRDefault="00F00B25" w:rsidP="00EE67ED">
            <w:pPr>
              <w:rPr>
                <w:i/>
              </w:rPr>
            </w:pPr>
            <w:r>
              <w:rPr>
                <w:i/>
              </w:rPr>
              <w:t>Data transfer across media; defines frame structures, delivery order, and access; defines network topology, physical system address, and methods to access transmission medium.</w:t>
            </w:r>
          </w:p>
        </w:tc>
        <w:tc>
          <w:tcPr>
            <w:tcW w:w="3597" w:type="dxa"/>
          </w:tcPr>
          <w:p w14:paraId="3B1995D2" w14:textId="08CAE774" w:rsidR="009908A0" w:rsidRDefault="00440AA6" w:rsidP="00EE67ED">
            <w:pPr>
              <w:rPr>
                <w:i/>
              </w:rPr>
            </w:pPr>
            <w:r>
              <w:rPr>
                <w:i/>
              </w:rPr>
              <w:t>Link access protocols, Address Resolution protocols, Bonding protocols, Ethernet,</w:t>
            </w:r>
            <w:r w:rsidR="009908A0">
              <w:rPr>
                <w:i/>
              </w:rPr>
              <w:t xml:space="preserve"> IEEE 802/IEEE 802.11, Wi-Fi</w:t>
            </w:r>
          </w:p>
          <w:p w14:paraId="4547C15A" w14:textId="368AE047" w:rsidR="00FA234B" w:rsidRDefault="00C040EA" w:rsidP="00EE67ED">
            <w:pPr>
              <w:rPr>
                <w:i/>
              </w:rPr>
            </w:pPr>
            <w:hyperlink r:id="rId25" w:history="1">
              <w:r w:rsidR="009908A0" w:rsidRPr="00867427">
                <w:rPr>
                  <w:rStyle w:val="Hyperlink"/>
                  <w:i/>
                </w:rPr>
                <w:t>https://en.wikipedia.org/wiki/Category:Link_protocols</w:t>
              </w:r>
            </w:hyperlink>
          </w:p>
          <w:p w14:paraId="5518BBB3" w14:textId="77777777" w:rsidR="009908A0" w:rsidRDefault="009908A0" w:rsidP="00EE67ED">
            <w:pPr>
              <w:rPr>
                <w:i/>
              </w:rPr>
            </w:pPr>
          </w:p>
          <w:p w14:paraId="5A872333" w14:textId="75334986" w:rsidR="009908A0" w:rsidRDefault="009908A0" w:rsidP="00EE67ED">
            <w:pPr>
              <w:rPr>
                <w:i/>
              </w:rPr>
            </w:pPr>
            <w:r>
              <w:rPr>
                <w:i/>
              </w:rPr>
              <w:t>Utopia/Unrestricted Simplex Protocol, Simplex Stop-and-Wait Protocol, Simplex Protocol for Noisy Channel, One Bit Sliding Window Protocol, Pipelining</w:t>
            </w:r>
          </w:p>
          <w:p w14:paraId="0D5E3E36" w14:textId="3C77DED6" w:rsidR="009908A0" w:rsidRDefault="00C040EA" w:rsidP="009908A0">
            <w:pPr>
              <w:rPr>
                <w:i/>
              </w:rPr>
            </w:pPr>
            <w:hyperlink r:id="rId26" w:history="1">
              <w:r w:rsidR="009908A0" w:rsidRPr="00867427">
                <w:rPr>
                  <w:rStyle w:val="Hyperlink"/>
                  <w:i/>
                </w:rPr>
                <w:t>https://web.cs.wpi.edu/~cs4514/b98/week3-dllprot/week3-dllprot.html</w:t>
              </w:r>
            </w:hyperlink>
          </w:p>
          <w:p w14:paraId="1AD732F3" w14:textId="4D6944F4" w:rsidR="009908A0" w:rsidRDefault="009908A0" w:rsidP="00EE67ED">
            <w:pPr>
              <w:rPr>
                <w:i/>
              </w:rPr>
            </w:pPr>
          </w:p>
        </w:tc>
      </w:tr>
      <w:tr w:rsidR="00FA234B" w14:paraId="780CD114" w14:textId="77777777" w:rsidTr="00EF6F0B">
        <w:tc>
          <w:tcPr>
            <w:tcW w:w="3596" w:type="dxa"/>
          </w:tcPr>
          <w:p w14:paraId="2EEE70CA" w14:textId="2B809201" w:rsidR="00FA234B" w:rsidRDefault="00FA234B" w:rsidP="00EE67ED">
            <w:pPr>
              <w:rPr>
                <w:i/>
              </w:rPr>
            </w:pPr>
            <w:r>
              <w:rPr>
                <w:i/>
              </w:rPr>
              <w:t>Physical Layer (1)</w:t>
            </w:r>
          </w:p>
        </w:tc>
        <w:tc>
          <w:tcPr>
            <w:tcW w:w="3597" w:type="dxa"/>
          </w:tcPr>
          <w:p w14:paraId="06E26F06" w14:textId="062AC9CF" w:rsidR="00FA234B" w:rsidRDefault="00FA234B" w:rsidP="00EE67ED">
            <w:pPr>
              <w:rPr>
                <w:i/>
              </w:rPr>
            </w:pPr>
            <w:r>
              <w:rPr>
                <w:i/>
              </w:rPr>
              <w:t xml:space="preserve">Defines electrical and mechanical specifications </w:t>
            </w:r>
            <w:r w:rsidR="00F00B25">
              <w:rPr>
                <w:i/>
              </w:rPr>
              <w:t xml:space="preserve">for physical link (cable) and end systems (routers, servers, workstations); </w:t>
            </w:r>
            <w:r w:rsidR="00F00B25">
              <w:rPr>
                <w:i/>
              </w:rPr>
              <w:lastRenderedPageBreak/>
              <w:t>defines voltage levels for bits, data rate, and timing of voltage change; defines maximum transmission distance and data rate.</w:t>
            </w:r>
          </w:p>
        </w:tc>
        <w:tc>
          <w:tcPr>
            <w:tcW w:w="3597" w:type="dxa"/>
          </w:tcPr>
          <w:p w14:paraId="1DCD7BF8" w14:textId="1EFBA0F8" w:rsidR="00FA234B" w:rsidRDefault="00703ABB" w:rsidP="00EE67ED">
            <w:pPr>
              <w:rPr>
                <w:i/>
              </w:rPr>
            </w:pPr>
            <w:r>
              <w:rPr>
                <w:i/>
              </w:rPr>
              <w:lastRenderedPageBreak/>
              <w:t>Ethernet</w:t>
            </w:r>
          </w:p>
          <w:p w14:paraId="365AFF4B" w14:textId="77777777" w:rsidR="00703ABB" w:rsidRDefault="00703ABB" w:rsidP="00EE67ED">
            <w:pPr>
              <w:rPr>
                <w:i/>
              </w:rPr>
            </w:pPr>
          </w:p>
          <w:p w14:paraId="0C69AEB5" w14:textId="6A2B6CD9" w:rsidR="00703ABB" w:rsidRDefault="00703ABB" w:rsidP="00EE67ED">
            <w:pPr>
              <w:rPr>
                <w:i/>
              </w:rPr>
            </w:pPr>
            <w:r w:rsidRPr="00703ABB">
              <w:rPr>
                <w:i/>
              </w:rPr>
              <w:t>https://fcit.usf.edu/network/chap2/chap2.htm</w:t>
            </w:r>
          </w:p>
        </w:tc>
      </w:tr>
    </w:tbl>
    <w:p w14:paraId="7594B19D" w14:textId="77777777" w:rsidR="00E333F9" w:rsidRPr="00E333F9" w:rsidRDefault="00E333F9" w:rsidP="00EE67ED">
      <w:pPr>
        <w:rPr>
          <w:i/>
        </w:rPr>
      </w:pPr>
    </w:p>
    <w:p w14:paraId="6DBCE039" w14:textId="77777777" w:rsidR="00E333F9" w:rsidRDefault="00E333F9" w:rsidP="00FA234B"/>
    <w:p w14:paraId="2C23439B" w14:textId="7E814EF8" w:rsidR="008F2E5C" w:rsidRDefault="002F1022" w:rsidP="00EE67ED">
      <w:r>
        <w:t>Q18</w:t>
      </w:r>
    </w:p>
    <w:p w14:paraId="1183E273" w14:textId="02E7B7C4" w:rsidR="00223C58" w:rsidRDefault="0086606D" w:rsidP="00223C58">
      <w:r>
        <w:rPr>
          <w:i/>
        </w:rPr>
        <w:t xml:space="preserve">The website Secure List has </w:t>
      </w:r>
      <w:r w:rsidR="00535328">
        <w:rPr>
          <w:i/>
        </w:rPr>
        <w:t xml:space="preserve">a </w:t>
      </w:r>
      <w:r>
        <w:rPr>
          <w:i/>
        </w:rPr>
        <w:t>comprehensive and detailed overview of the Denial of Service</w:t>
      </w:r>
      <w:r w:rsidR="00223C58">
        <w:rPr>
          <w:i/>
        </w:rPr>
        <w:t xml:space="preserve"> (DoS)</w:t>
      </w:r>
      <w:r>
        <w:rPr>
          <w:i/>
        </w:rPr>
        <w:t xml:space="preserve"> Attacks from </w:t>
      </w:r>
      <w:r w:rsidR="00535328">
        <w:rPr>
          <w:i/>
        </w:rPr>
        <w:t>quarter 4 of 2018</w:t>
      </w:r>
      <w:r>
        <w:rPr>
          <w:i/>
        </w:rPr>
        <w:t xml:space="preserve">, summarizing statistics and trends from the </w:t>
      </w:r>
      <w:r w:rsidR="00223C58">
        <w:rPr>
          <w:i/>
        </w:rPr>
        <w:t>Kaspersky</w:t>
      </w:r>
      <w:r>
        <w:rPr>
          <w:i/>
        </w:rPr>
        <w:t xml:space="preserve"> Lab reports.</w:t>
      </w:r>
      <w:r w:rsidR="00223C58">
        <w:rPr>
          <w:i/>
        </w:rPr>
        <w:t xml:space="preserve"> (</w:t>
      </w:r>
      <w:hyperlink r:id="rId27" w:history="1">
        <w:r w:rsidR="00223C58" w:rsidRPr="00D92700">
          <w:rPr>
            <w:rStyle w:val="Hyperlink"/>
          </w:rPr>
          <w:t>https://securelist.com/ddos-attacks-in-q4-2018/89565/</w:t>
        </w:r>
      </w:hyperlink>
      <w:r w:rsidR="00223C58">
        <w:t>)</w:t>
      </w:r>
    </w:p>
    <w:p w14:paraId="46932AA8" w14:textId="16D85204" w:rsidR="0086606D" w:rsidRDefault="0086606D" w:rsidP="00EE67ED">
      <w:pPr>
        <w:rPr>
          <w:i/>
        </w:rPr>
      </w:pPr>
    </w:p>
    <w:p w14:paraId="72F7A8D4" w14:textId="77777777" w:rsidR="00223C58" w:rsidRDefault="00223C58" w:rsidP="00EE67ED">
      <w:pPr>
        <w:rPr>
          <w:i/>
        </w:rPr>
      </w:pPr>
      <w:r>
        <w:rPr>
          <w:i/>
        </w:rPr>
        <w:t>One DDoS attack was executed by the Chalubo botnet (</w:t>
      </w:r>
      <w:hyperlink r:id="rId28" w:history="1">
        <w:r w:rsidRPr="00D92700">
          <w:rPr>
            <w:rStyle w:val="Hyperlink"/>
            <w:i/>
          </w:rPr>
          <w:t>https://www.zdnet.com/article/this-botnet-snares-your-smart-devices-to-perform-ddos-attacks/</w:t>
        </w:r>
      </w:hyperlink>
      <w:r>
        <w:rPr>
          <w:i/>
        </w:rPr>
        <w:t xml:space="preserve">). It targets devices and servers that are poorly-secured to carry out the distributed denial of service (DDoS) attacks. The bot uses code from both Xor.DDoS and Mirai (which took down Internet across Europe and the US three years ago) and is known to impact Linux systems as well as Internet of Things products. </w:t>
      </w:r>
    </w:p>
    <w:p w14:paraId="0FCA54DB" w14:textId="77777777" w:rsidR="00223C58" w:rsidRDefault="00223C58" w:rsidP="00EE67ED">
      <w:pPr>
        <w:rPr>
          <w:i/>
        </w:rPr>
      </w:pPr>
    </w:p>
    <w:p w14:paraId="76E1236E" w14:textId="0E8181B2" w:rsidR="0086606D" w:rsidRDefault="00223C58" w:rsidP="00EE67ED">
      <w:pPr>
        <w:rPr>
          <w:i/>
        </w:rPr>
      </w:pPr>
      <w:r>
        <w:rPr>
          <w:i/>
        </w:rPr>
        <w:t xml:space="preserve">Another attack noted by Secure List is FragmentSmack, which </w:t>
      </w:r>
      <w:r w:rsidR="00953AF1">
        <w:rPr>
          <w:i/>
        </w:rPr>
        <w:t>is an attack mechanism rather than a botnet. FragmentSmack was a DDoS vulnerability first discovered to impact Linux systems and has now been confirmed to affect Window</w:t>
      </w:r>
      <w:r w:rsidR="00535328">
        <w:rPr>
          <w:i/>
        </w:rPr>
        <w:t>s</w:t>
      </w:r>
      <w:r w:rsidR="00953AF1">
        <w:rPr>
          <w:i/>
        </w:rPr>
        <w:t xml:space="preserve"> and nearly 90 Cisco products (</w:t>
      </w:r>
      <w:hyperlink r:id="rId29" w:history="1">
        <w:r w:rsidR="00953AF1" w:rsidRPr="00D92700">
          <w:rPr>
            <w:rStyle w:val="Hyperlink"/>
            <w:i/>
          </w:rPr>
          <w:t>http://ddosattacks.net/fragmentsmack-how-is-this-denial-of-service-exploited/</w:t>
        </w:r>
      </w:hyperlink>
      <w:r w:rsidR="00953AF1">
        <w:rPr>
          <w:i/>
        </w:rPr>
        <w:t xml:space="preserve">). The attack disables servers with a stream of fragmented IP packets that activate the vulnerability noted above. The system under attack uses its computational power to gather these packets back into one, which makes it unable to handle other requests. </w:t>
      </w:r>
    </w:p>
    <w:p w14:paraId="3EC6360A" w14:textId="5514063B" w:rsidR="00CD3F51" w:rsidRDefault="00CD3F51" w:rsidP="00EE67ED">
      <w:pPr>
        <w:rPr>
          <w:i/>
        </w:rPr>
      </w:pPr>
    </w:p>
    <w:p w14:paraId="7C3FF526" w14:textId="4B04010D" w:rsidR="00CD3F51" w:rsidRDefault="00CD3F51" w:rsidP="00EE67ED">
      <w:pPr>
        <w:rPr>
          <w:i/>
        </w:rPr>
      </w:pPr>
      <w:r>
        <w:rPr>
          <w:i/>
        </w:rPr>
        <w:t>Other interesting statistics and trends from Q4 of 2018 include</w:t>
      </w:r>
      <w:r w:rsidR="00861BE0">
        <w:rPr>
          <w:i/>
        </w:rPr>
        <w:t>, as cited on Secure List and drawn from the Kaspersky report</w:t>
      </w:r>
      <w:r>
        <w:rPr>
          <w:i/>
        </w:rPr>
        <w:t>:</w:t>
      </w:r>
    </w:p>
    <w:p w14:paraId="66FCEBA6" w14:textId="7CD42F4B" w:rsidR="00CD3F51" w:rsidRPr="00CD3F51" w:rsidRDefault="00CD3F51" w:rsidP="00CD3F51">
      <w:pPr>
        <w:pStyle w:val="ListParagraph"/>
        <w:numPr>
          <w:ilvl w:val="0"/>
          <w:numId w:val="18"/>
        </w:numPr>
        <w:rPr>
          <w:i/>
        </w:rPr>
      </w:pPr>
      <w:r>
        <w:rPr>
          <w:rFonts w:asciiTheme="minorHAnsi" w:hAnsiTheme="minorHAnsi"/>
          <w:i/>
        </w:rPr>
        <w:t>13% less DDoS activity than the previous year</w:t>
      </w:r>
    </w:p>
    <w:p w14:paraId="73275025" w14:textId="5DF1F6F5" w:rsidR="00CD3F51" w:rsidRPr="00CD3F51" w:rsidRDefault="00CD3F51" w:rsidP="00CD3F51">
      <w:pPr>
        <w:pStyle w:val="ListParagraph"/>
        <w:numPr>
          <w:ilvl w:val="0"/>
          <w:numId w:val="18"/>
        </w:numPr>
        <w:rPr>
          <w:i/>
        </w:rPr>
      </w:pPr>
      <w:r>
        <w:rPr>
          <w:rFonts w:asciiTheme="minorHAnsi" w:hAnsiTheme="minorHAnsi"/>
          <w:i/>
        </w:rPr>
        <w:t>Most common type of attack is UDP flooding, by a large margin over other methods</w:t>
      </w:r>
    </w:p>
    <w:p w14:paraId="269BF1EB" w14:textId="7E49C850" w:rsidR="00CD3F51" w:rsidRPr="00CD3F51" w:rsidRDefault="00CD3F51" w:rsidP="00CD3F51">
      <w:pPr>
        <w:pStyle w:val="ListParagraph"/>
        <w:numPr>
          <w:ilvl w:val="0"/>
          <w:numId w:val="18"/>
        </w:numPr>
        <w:rPr>
          <w:i/>
        </w:rPr>
      </w:pPr>
      <w:r>
        <w:rPr>
          <w:rFonts w:asciiTheme="minorHAnsi" w:hAnsiTheme="minorHAnsi"/>
          <w:i/>
        </w:rPr>
        <w:t>In Q4, the longest attack monitored was 329 hours (14 days)</w:t>
      </w:r>
    </w:p>
    <w:p w14:paraId="69521298" w14:textId="0CA033E7" w:rsidR="00703ABB" w:rsidRDefault="00703ABB" w:rsidP="00EE67ED"/>
    <w:p w14:paraId="79F2269D" w14:textId="7DF738AF" w:rsidR="001F21E8" w:rsidRDefault="002F1022" w:rsidP="00EE67ED">
      <w:r>
        <w:t>Q19</w:t>
      </w:r>
    </w:p>
    <w:p w14:paraId="424A53DD" w14:textId="01E28429" w:rsidR="00445621" w:rsidRDefault="002B1B54" w:rsidP="00EE67ED">
      <w:pPr>
        <w:rPr>
          <w:i/>
        </w:rPr>
      </w:pPr>
      <w:r>
        <w:rPr>
          <w:i/>
        </w:rPr>
        <w:t>If Alice and Bob want to set up a secure communication channel, they must be wary of a man-in-the-middle attack</w:t>
      </w:r>
      <w:r w:rsidR="00EF6F0B">
        <w:rPr>
          <w:i/>
        </w:rPr>
        <w:t xml:space="preserve"> with</w:t>
      </w:r>
      <w:r w:rsidR="00283856">
        <w:rPr>
          <w:i/>
        </w:rPr>
        <w:t xml:space="preserve"> Public Key or Asymmetric Encryption.</w:t>
      </w:r>
      <w:r>
        <w:rPr>
          <w:i/>
        </w:rPr>
        <w:t xml:space="preserve"> This type of attack can occur if Darth, their adversary, intercepts a message in transit between Alice and Bob and uses two sets of </w:t>
      </w:r>
      <w:r w:rsidR="00F662CC">
        <w:rPr>
          <w:i/>
        </w:rPr>
        <w:t xml:space="preserve">his own </w:t>
      </w:r>
      <w:r>
        <w:rPr>
          <w:i/>
        </w:rPr>
        <w:t xml:space="preserve">Private and Public Keys </w:t>
      </w:r>
      <w:r w:rsidR="00F662CC">
        <w:rPr>
          <w:i/>
        </w:rPr>
        <w:t>to disrupt the communications.</w:t>
      </w:r>
      <w:r w:rsidR="00283856">
        <w:rPr>
          <w:i/>
        </w:rPr>
        <w:t xml:space="preserve"> Darth can respond to Alice using one set of his keys, and now Darth and Alice share a </w:t>
      </w:r>
      <w:r w:rsidR="00535328">
        <w:rPr>
          <w:i/>
        </w:rPr>
        <w:t>k</w:t>
      </w:r>
      <w:r w:rsidR="00283856">
        <w:rPr>
          <w:i/>
        </w:rPr>
        <w:t xml:space="preserve">ey. Darth transmits a communication on to Bob using the other set of (Darth’s keys), and now Darth and Bob share a </w:t>
      </w:r>
      <w:r w:rsidR="00535328">
        <w:rPr>
          <w:i/>
        </w:rPr>
        <w:t>k</w:t>
      </w:r>
      <w:r w:rsidR="00283856">
        <w:rPr>
          <w:i/>
        </w:rPr>
        <w:t xml:space="preserve">ey. Alice and Bob think they share a </w:t>
      </w:r>
      <w:r w:rsidR="00535328">
        <w:rPr>
          <w:i/>
        </w:rPr>
        <w:t>s</w:t>
      </w:r>
      <w:r w:rsidR="00283856">
        <w:rPr>
          <w:i/>
        </w:rPr>
        <w:t xml:space="preserve">ecret </w:t>
      </w:r>
      <w:r w:rsidR="00535328">
        <w:rPr>
          <w:i/>
        </w:rPr>
        <w:t>k</w:t>
      </w:r>
      <w:r w:rsidR="00283856">
        <w:rPr>
          <w:i/>
        </w:rPr>
        <w:t>ey, but in actuality, Darth is now in the middle intercepting and resending messages.</w:t>
      </w:r>
    </w:p>
    <w:p w14:paraId="2750562F" w14:textId="08EB658A" w:rsidR="002B1B54" w:rsidRDefault="00F662CC" w:rsidP="00EE67ED">
      <w:pPr>
        <w:rPr>
          <w:i/>
        </w:rPr>
      </w:pPr>
      <w:r>
        <w:rPr>
          <w:i/>
          <w:noProof/>
        </w:rPr>
        <mc:AlternateContent>
          <mc:Choice Requires="wps">
            <w:drawing>
              <wp:anchor distT="0" distB="0" distL="114300" distR="114300" simplePos="0" relativeHeight="251684864" behindDoc="0" locked="0" layoutInCell="1" allowOverlap="1" wp14:anchorId="3470D5D7" wp14:editId="440886E8">
                <wp:simplePos x="0" y="0"/>
                <wp:positionH relativeFrom="column">
                  <wp:posOffset>2000885</wp:posOffset>
                </wp:positionH>
                <wp:positionV relativeFrom="paragraph">
                  <wp:posOffset>136313</wp:posOffset>
                </wp:positionV>
                <wp:extent cx="8255" cy="922655"/>
                <wp:effectExtent l="19050" t="19050" r="29845" b="10795"/>
                <wp:wrapNone/>
                <wp:docPr id="12" name="Straight Connector 12"/>
                <wp:cNvGraphicFramePr/>
                <a:graphic xmlns:a="http://schemas.openxmlformats.org/drawingml/2006/main">
                  <a:graphicData uri="http://schemas.microsoft.com/office/word/2010/wordprocessingShape">
                    <wps:wsp>
                      <wps:cNvCnPr/>
                      <wps:spPr>
                        <a:xfrm flipH="1" flipV="1">
                          <a:off x="0" y="0"/>
                          <a:ext cx="8255" cy="92265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C0B71" id="Straight Connector 12" o:spid="_x0000_s1026" style="position:absolute;flip:x y;z-index:251684864;visibility:visible;mso-wrap-style:square;mso-wrap-distance-left:9pt;mso-wrap-distance-top:0;mso-wrap-distance-right:9pt;mso-wrap-distance-bottom:0;mso-position-horizontal:absolute;mso-position-horizontal-relative:text;mso-position-vertical:absolute;mso-position-vertical-relative:text" from="157.55pt,10.75pt" to="158.2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Osz7QEAACYEAAAOAAAAZHJzL2Uyb0RvYy54bWysU02P0zAQvSPxHyzfadJIXUrUdA9dFQ4I&#10;Kha4u46dWPKXxqZJ/z1jJ82u+DiwIgfL9sx7M+95srsfjSYXAUE529D1qqREWO5aZbuGfvt6fLOl&#10;JERmW6adFQ29ikDv969f7QZfi8r1TrcCCJLYUA++oX2Mvi6KwHthWFg5LywGpQPDIh6hK1pgA7Ib&#10;XVRleVcMDloPjosQ8PZhCtJ95pdS8PhZyiAi0Q3F3mJeIa/ntBb7Has7YL5XfG6DvaALw5TFogvV&#10;A4uM/AD1G5VRHFxwMq64M4WTUnGRNaCadfmLmseeeZG1oDnBLzaF/0fLP11OQFSLb1dRYpnBN3qM&#10;wFTXR3Jw1qKDDggG0anBhxoBB3uC+RT8CZLsUYIhUiv/AYlo3n1PuxRDkWTMjl8Xx8UYCcfLbbXZ&#10;UMIx8K6q7nCPvMVEl6AeQnwvnCFp01CtbLKD1ezyMcQp9ZaSrrUlQ0Or7ebtJqcFp1V7VFqnYIDu&#10;fNBALgxH4Xgs8ZurPUvD2tpiC0nppC3v4lWLqcAXIdEt7HzSludULLSMc2HjeubVFrMTTGILC7Cc&#10;WksD/jfgnJ+gIs/wv4AXRK7sbFzARlkHf6oex1vLcsq/OTDpThacXXvNr56twWHM7zT/OGnan58z&#10;/On33v8EAAD//wMAUEsDBBQABgAIAAAAIQCbxS1y3wAAAAoBAAAPAAAAZHJzL2Rvd25yZXYueG1s&#10;TI9RS8MwFIXfBf9DuIJvLs1my6hNhwiCDyK4DZ/vmtu02CQlydpuv974pI+X83HOd6vdYgY2kQ+9&#10;sxLEKgNGtnGqt1rC8fD6sAUWIlqFg7Mk4UIBdvXtTYWlcrP9pGkfNUslNpQooYtxLDkPTUcGw8qN&#10;ZFPWOm8wptNrrjzOqdwMfJ1lBTfY27TQ4UgvHTXf+7ORgLmfm+uHnto3oS8Hak12ff+S8v5ueX4C&#10;FmmJfzD86id1qJPTyZ2tCmyQsBG5SKiEtciBJWAjikdgp0QWxRZ4XfH/L9Q/AAAA//8DAFBLAQIt&#10;ABQABgAIAAAAIQC2gziS/gAAAOEBAAATAAAAAAAAAAAAAAAAAAAAAABbQ29udGVudF9UeXBlc10u&#10;eG1sUEsBAi0AFAAGAAgAAAAhADj9If/WAAAAlAEAAAsAAAAAAAAAAAAAAAAALwEAAF9yZWxzLy5y&#10;ZWxzUEsBAi0AFAAGAAgAAAAhADy06zPtAQAAJgQAAA4AAAAAAAAAAAAAAAAALgIAAGRycy9lMm9E&#10;b2MueG1sUEsBAi0AFAAGAAgAAAAhAJvFLXLfAAAACgEAAA8AAAAAAAAAAAAAAAAARwQAAGRycy9k&#10;b3ducmV2LnhtbFBLBQYAAAAABAAEAPMAAABTBQAAAAA=&#10;" strokecolor="red" strokeweight="2.25pt">
                <v:stroke joinstyle="miter"/>
              </v:line>
            </w:pict>
          </mc:Fallback>
        </mc:AlternateContent>
      </w:r>
      <w:r>
        <w:rPr>
          <w:i/>
          <w:noProof/>
        </w:rPr>
        <mc:AlternateContent>
          <mc:Choice Requires="wps">
            <w:drawing>
              <wp:anchor distT="0" distB="0" distL="114300" distR="114300" simplePos="0" relativeHeight="251686912" behindDoc="0" locked="0" layoutInCell="1" allowOverlap="1" wp14:anchorId="677BDEA8" wp14:editId="14F7EC0D">
                <wp:simplePos x="0" y="0"/>
                <wp:positionH relativeFrom="column">
                  <wp:posOffset>2560108</wp:posOffset>
                </wp:positionH>
                <wp:positionV relativeFrom="paragraph">
                  <wp:posOffset>139700</wp:posOffset>
                </wp:positionV>
                <wp:extent cx="8467" cy="922866"/>
                <wp:effectExtent l="19050" t="19050" r="29845" b="10795"/>
                <wp:wrapNone/>
                <wp:docPr id="13" name="Straight Connector 13"/>
                <wp:cNvGraphicFramePr/>
                <a:graphic xmlns:a="http://schemas.openxmlformats.org/drawingml/2006/main">
                  <a:graphicData uri="http://schemas.microsoft.com/office/word/2010/wordprocessingShape">
                    <wps:wsp>
                      <wps:cNvCnPr/>
                      <wps:spPr>
                        <a:xfrm flipH="1" flipV="1">
                          <a:off x="0" y="0"/>
                          <a:ext cx="8467" cy="922866"/>
                        </a:xfrm>
                        <a:prstGeom prst="line">
                          <a:avLst/>
                        </a:prstGeom>
                        <a:ln w="28575">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6755F9B" id="Straight Connector 13"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201.6pt,11pt" to="202.25pt,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7i7wEAACYEAAAOAAAAZHJzL2Uyb0RvYy54bWysU02P0zAQvSPxHyzfadIs2y1R0z10VTgg&#10;qFjg7jp2YslfGpsm/feMnWxYAdJKiBws2zPvzbznye5+NJpcBATlbEPXq5ISYblrle0a+u3r8c2W&#10;khCZbZl2VjT0KgK9379+tRt8LSrXO90KIEhiQz34hvYx+rooAu+FYWHlvLAYlA4Mi3iErmiBDchu&#10;dFGV5aYYHLQeHBch4O3DFKT7zC+l4PGzlEFEohuKvcW8Ql7PaS32O1Z3wHyv+NwG+4cuDFMWiy5U&#10;Dywy8gPUH1RGcXDBybjizhROSsVF1oBq1uVvah575kXWguYEv9gU/h8t/3Q5AVEtvt0NJZYZfKPH&#10;CEx1fSQHZy066IBgEJ0afKgRcLAnmE/BnyDJHiUYIrXyH5CI5t33tEsxFEnG7Ph1cVyMkXC83L7d&#10;3FHCMfCuqrabTapSTHQJ6iHE98IZkjYN1comO1jNLh9DnFKfUtK1tmRoaLW9vbvNacFp1R6V1ikY&#10;oDsfNJALw1E4Hkv85mrP0rC2tthCUjppy7t41WIq8EVIdAs7v5kqpDkVCy3jXNhYzbzaYnaCSWxh&#10;AZYvA+f8BBV5hhdw9TJ4QeTKzsYFbJR18DeCOK7nluWU/+TApDtZcHbtNb96tgaHMb/T/OOkaX9+&#10;zvBfv/f+JwAAAP//AwBQSwMEFAAGAAgAAAAhAJO++PDfAAAACgEAAA8AAABkcnMvZG93bnJldi54&#10;bWxMj1FLwzAUhd8F/0O4gm8uWdfN0TUdIgg+iOAmPmfNbVpskpJkbbdf7/VJHy/345zvlPvZ9mzE&#10;EDvvJCwXAhi62uvOGQmfx5eHLbCYlNOq9w4lXDDCvrq9KVWh/eQ+cDwkwyjExUJJaFMaCs5j3aJV&#10;ceEHdPRrfLAq0RkM10FNFG57ngmx4VZ1jhpaNeBzi/X34WwlqHWY6uu7GZvXpbkcsbHi+vYl5f3d&#10;/LQDlnBOfzD86pM6VOR08menI+sl5GKVESohy2gTAbnI18BORG4eV8Crkv+fUP0AAAD//wMAUEsB&#10;Ai0AFAAGAAgAAAAhALaDOJL+AAAA4QEAABMAAAAAAAAAAAAAAAAAAAAAAFtDb250ZW50X1R5cGVz&#10;XS54bWxQSwECLQAUAAYACAAAACEAOP0h/9YAAACUAQAACwAAAAAAAAAAAAAAAAAvAQAAX3JlbHMv&#10;LnJlbHNQSwECLQAUAAYACAAAACEA2q8e4u8BAAAmBAAADgAAAAAAAAAAAAAAAAAuAgAAZHJzL2Uy&#10;b0RvYy54bWxQSwECLQAUAAYACAAAACEAk7748N8AAAAKAQAADwAAAAAAAAAAAAAAAABJBAAAZHJz&#10;L2Rvd25yZXYueG1sUEsFBgAAAAAEAAQA8wAAAFUFAAAAAA==&#10;" strokecolor="red" strokeweight="2.25pt">
                <v:stroke joinstyle="miter"/>
              </v:line>
            </w:pict>
          </mc:Fallback>
        </mc:AlternateContent>
      </w:r>
    </w:p>
    <w:p w14:paraId="39B420A2" w14:textId="2A68B477" w:rsidR="002B1B54" w:rsidRDefault="00F662CC" w:rsidP="00EE67ED">
      <w:pPr>
        <w:rPr>
          <w:i/>
        </w:rPr>
      </w:pPr>
      <w:r>
        <w:rPr>
          <w:i/>
          <w:noProof/>
        </w:rPr>
        <mc:AlternateContent>
          <mc:Choice Requires="wps">
            <w:drawing>
              <wp:anchor distT="0" distB="0" distL="114300" distR="114300" simplePos="0" relativeHeight="251692032" behindDoc="0" locked="0" layoutInCell="1" allowOverlap="1" wp14:anchorId="0DDFFAF2" wp14:editId="60E13993">
                <wp:simplePos x="0" y="0"/>
                <wp:positionH relativeFrom="column">
                  <wp:posOffset>2112433</wp:posOffset>
                </wp:positionH>
                <wp:positionV relativeFrom="paragraph">
                  <wp:posOffset>118957</wp:posOffset>
                </wp:positionV>
                <wp:extent cx="372534" cy="364066"/>
                <wp:effectExtent l="0" t="0" r="0" b="0"/>
                <wp:wrapNone/>
                <wp:docPr id="20" name="Multiplication Sign 20"/>
                <wp:cNvGraphicFramePr/>
                <a:graphic xmlns:a="http://schemas.openxmlformats.org/drawingml/2006/main">
                  <a:graphicData uri="http://schemas.microsoft.com/office/word/2010/wordprocessingShape">
                    <wps:wsp>
                      <wps:cNvSpPr/>
                      <wps:spPr>
                        <a:xfrm>
                          <a:off x="0" y="0"/>
                          <a:ext cx="372534" cy="364066"/>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05BEB7" id="Multiplication Sign 20" o:spid="_x0000_s1026" style="position:absolute;margin-left:166.35pt;margin-top:9.35pt;width:29.35pt;height:28.65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372534,36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Z3lAIAAIAFAAAOAAAAZHJzL2Uyb0RvYy54bWysVE1v2zAMvQ/YfxB0X+2kadoFdYqgRYYB&#10;XVssHXpWZCkWIImapMTJfv0o2XGDrthhWA4KZZKPH3rk9c3eaLITPiiwFR2dlZQIy6FWdlPRH8/L&#10;T1eUhMhszTRYUdGDCPRm/vHDdetmYgwN6Fp4giA2zFpX0SZGNyuKwBthWDgDJywqJXjDIl79pqg9&#10;axHd6GJcltOiBV87D1yEgF/vOiWdZ3wpBY+PUgYRia4o5hbz6fO5Tmcxv2azjWeuUbxPg/1DFoYp&#10;i0EHqDsWGdl69QeUUdxDABnPOJgCpFRc5BqwmlH5pppVw5zItWBzghvaFP4fLH/YPXmi6oqOsT2W&#10;GXyjb1sdldOKs4ivSlZqYwlqsVWtCzP0WLkn398CiqnuvfQm/WNFZJ/bexjaK/aRcPx4fjm+OJ9Q&#10;wlF1Pp2U02nCLF6dnQ/xiwBDklBRfPKmz+WQm8t29yF2LkfTFDOAVvVSaZ0vfrO+1Z7sGL74clni&#10;r49yYlakQrrUsxQPWiRnbb8Lid3AZMc5YuahGPAY58LGUadqWC26MBenURJzk0euLAMmZInpDdg9&#10;wNGyAzlid/X19slVZBoPzuXfEuucB48cGWwcnI2y4N8D0FhVH7mzx/RPWpPENdQH5IqHboiC40uF&#10;73TPQnxiHqcGCYSbID7iITW0FYVeoqQB/+u978keyYxaSlqcwoqGn1vmBSX6q0Wafx5NJmls82Vy&#10;cZlI6k8161ON3ZpbwGcf4c5xPIvJPuqjKD2YF1wYixQVVcxyjF1RHv3xchu77YArh4vFIpvhqDoW&#10;7+3K8QSeupr497x/Yd71ZI3I8gc4TiybveFqZ5s8LSy2EaTKRH7ta99vHPNMnH4lpT1yes9Wr4tz&#10;/hsAAP//AwBQSwMEFAAGAAgAAAAhAJT0rjLhAAAACQEAAA8AAABkcnMvZG93bnJldi54bWxMj8tO&#10;wzAQRfdI/IM1SOyo0wb1EeJUiNeCBRKhQmXnxEMcNR5HsZumf8+wgtVodI/unMm3k+vEiENoPSmY&#10;zxIQSLU3LTUKdh/PN2sQIWoyuvOECs4YYFtcXuQ6M/5E7ziWsRFcQiHTCmyMfSZlqC06HWa+R+Ls&#10;2w9OR16HRppBn7jcdXKRJEvpdEt8weoeHyzWh/LoFGwO+1f3ONap/WxfzlP59vS1r3ZKXV9N93cg&#10;Ik7xD4ZffVaHgp0qfyQTRKcgTRcrRjlY82Qg3cxvQVQKVssEZJHL/x8UPwAAAP//AwBQSwECLQAU&#10;AAYACAAAACEAtoM4kv4AAADhAQAAEwAAAAAAAAAAAAAAAAAAAAAAW0NvbnRlbnRfVHlwZXNdLnht&#10;bFBLAQItABQABgAIAAAAIQA4/SH/1gAAAJQBAAALAAAAAAAAAAAAAAAAAC8BAABfcmVscy8ucmVs&#10;c1BLAQItABQABgAIAAAAIQCgNzZ3lAIAAIAFAAAOAAAAAAAAAAAAAAAAAC4CAABkcnMvZTJvRG9j&#10;LnhtbFBLAQItABQABgAIAAAAIQCU9K4y4QAAAAkBAAAPAAAAAAAAAAAAAAAAAO4EAABkcnMvZG93&#10;bnJldi54bWxQSwUGAAAAAAQABADzAAAA/AUAAAAA&#10;" path="m59549,118060l119398,56819r66869,65350l253136,56819r59849,61241l247524,182033r65461,63973l253136,307247,186267,241897r-66869,65350l59549,246006r65461,-63973l59549,118060xe" fillcolor="red" strokecolor="#1f3763 [1604]" strokeweight="1pt">
                <v:stroke joinstyle="miter"/>
                <v:path arrowok="t" o:connecttype="custom" o:connectlocs="59549,118060;119398,56819;186267,122169;253136,56819;312985,118060;247524,182033;312985,246006;253136,307247;186267,241897;119398,307247;59549,246006;125010,182033;59549,118060" o:connectangles="0,0,0,0,0,0,0,0,0,0,0,0,0"/>
              </v:shape>
            </w:pict>
          </mc:Fallback>
        </mc:AlternateContent>
      </w:r>
    </w:p>
    <w:p w14:paraId="2396A1CE" w14:textId="12277A6C" w:rsidR="002B1B54" w:rsidRDefault="00F662CC" w:rsidP="00EE67ED">
      <w:pPr>
        <w:rPr>
          <w:i/>
        </w:rPr>
      </w:pPr>
      <w:r>
        <w:rPr>
          <w:i/>
          <w:noProof/>
        </w:rPr>
        <mc:AlternateContent>
          <mc:Choice Requires="wps">
            <w:drawing>
              <wp:anchor distT="0" distB="0" distL="114300" distR="114300" simplePos="0" relativeHeight="251691008" behindDoc="0" locked="0" layoutInCell="1" allowOverlap="1" wp14:anchorId="243F1C4A" wp14:editId="1E46E094">
                <wp:simplePos x="0" y="0"/>
                <wp:positionH relativeFrom="column">
                  <wp:posOffset>2560532</wp:posOffset>
                </wp:positionH>
                <wp:positionV relativeFrom="paragraph">
                  <wp:posOffset>184574</wp:posOffset>
                </wp:positionV>
                <wp:extent cx="554143" cy="452966"/>
                <wp:effectExtent l="0" t="57150" r="17780" b="23495"/>
                <wp:wrapNone/>
                <wp:docPr id="19" name="Connector: Curved 19"/>
                <wp:cNvGraphicFramePr/>
                <a:graphic xmlns:a="http://schemas.openxmlformats.org/drawingml/2006/main">
                  <a:graphicData uri="http://schemas.microsoft.com/office/word/2010/wordprocessingShape">
                    <wps:wsp>
                      <wps:cNvCnPr/>
                      <wps:spPr>
                        <a:xfrm flipV="1">
                          <a:off x="0" y="0"/>
                          <a:ext cx="554143" cy="452966"/>
                        </a:xfrm>
                        <a:prstGeom prst="curvedConnector3">
                          <a:avLst>
                            <a:gd name="adj1" fmla="val 49212"/>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676AB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 o:spid="_x0000_s1026" type="#_x0000_t38" style="position:absolute;margin-left:201.6pt;margin-top:14.55pt;width:43.65pt;height:35.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M8UEAIAAHEEAAAOAAAAZHJzL2Uyb0RvYy54bWysVMmOGyEQvUfKPyDucS9jW7Hl9hw8cS5R&#10;Msp2x1DYRGwCxm3/fQq63dkPidIHBFS9V68e0Jv7i9HkDCEqZzvazGpKwHInlD129NPH/YuXlMTE&#10;rGDaWejoFSK93z5/tun9Glp3clpAIEhi47r3HT2l5NdVFfkJDIsz58FiULpgWMJlOFYisB7Zja7a&#10;ul5WvQvCB8chRtx9GIJ0W/ilBJ7eSRkhEd1R1JbKGMp4yGO13bD1MTB/UnyUwf5BhWHKYtGJ6oEl&#10;Rp6C+oXKKB5cdDLNuDOVk1JxKD1gN039UzcfTsxD6QXNiX6yKf4/Wv72/BiIEnh2K0osM3hGO2ct&#10;GufCmuyewhkEwRga1fu4xvydfQzjKvrHkLu+yGCI1Mp/Rp7iA3ZGLsXm62QzXBLhuLlYzJv5HSUc&#10;Q/NFu1ouM3s10GQ6H2J6Dc6QPOkoLyImVXelADu/iak4LkbZTHxpKJFG4wGemSbzVdu0I/OYjTVu&#10;3BmqLek7ulq0i0IZnVZir7TOsRiOh50OBJk6ut/X+I1cP6QlpvQrK0i6enQuBcXsUcOYqS22lV0b&#10;fCqzdNUw1H4PEo1HPwbHypWHqSTjHGxqJibMzjCJ8iZgPcjOb+VPwDE/Q6E8h78BT4hS2dk0gY2y&#10;LvyuerrcJMsh/+bA0He24ODEtdygYg3e63L24xvMD+f7dYF/+1NsvwIAAP//AwBQSwMEFAAGAAgA&#10;AAAhAMuVtefgAAAACgEAAA8AAABkcnMvZG93bnJldi54bWxMj8FOwzAQRO9I/IO1SNyo3ZCiNMSp&#10;ECXiQC+kSFzd2MSBeB1itwl/z/YEx9U8zbwtNrPr2cmMofMoYbkQwAw2XnfYSnjbVzcZsBAVatV7&#10;NBJ+TIBNeXlRqFz7CV/NqY4toxIMuZJgYxxyzkNjjVNh4QeDlH340alI59hyPaqJyl3PEyHuuFMd&#10;0oJVg3m0pvmqj05Clj2tvt9t/VJN/W73ua22z2m9l/L6an64BxbNHP9gOOuTOpTkdPBH1IH1ElJx&#10;mxAqIVkvgRGQrsUK2IFIIVLgZcH/v1D+AgAA//8DAFBLAQItABQABgAIAAAAIQC2gziS/gAAAOEB&#10;AAATAAAAAAAAAAAAAAAAAAAAAABbQ29udGVudF9UeXBlc10ueG1sUEsBAi0AFAAGAAgAAAAhADj9&#10;If/WAAAAlAEAAAsAAAAAAAAAAAAAAAAALwEAAF9yZWxzLy5yZWxzUEsBAi0AFAAGAAgAAAAhAPYk&#10;zxQQAgAAcQQAAA4AAAAAAAAAAAAAAAAALgIAAGRycy9lMm9Eb2MueG1sUEsBAi0AFAAGAAgAAAAh&#10;AMuVtefgAAAACgEAAA8AAAAAAAAAAAAAAAAAagQAAGRycy9kb3ducmV2LnhtbFBLBQYAAAAABAAE&#10;APMAAAB3BQAAAAA=&#10;" adj="10630" strokecolor="red">
                <v:stroke endarrow="block" joinstyle="miter"/>
              </v:shape>
            </w:pict>
          </mc:Fallback>
        </mc:AlternateContent>
      </w:r>
      <w:r>
        <w:rPr>
          <w:i/>
          <w:noProof/>
        </w:rPr>
        <mc:AlternateContent>
          <mc:Choice Requires="wps">
            <w:drawing>
              <wp:anchor distT="0" distB="0" distL="114300" distR="114300" simplePos="0" relativeHeight="251688960" behindDoc="0" locked="0" layoutInCell="1" allowOverlap="1" wp14:anchorId="45F82BAE" wp14:editId="20223DCC">
                <wp:simplePos x="0" y="0"/>
                <wp:positionH relativeFrom="column">
                  <wp:posOffset>1417320</wp:posOffset>
                </wp:positionH>
                <wp:positionV relativeFrom="paragraph">
                  <wp:posOffset>108373</wp:posOffset>
                </wp:positionV>
                <wp:extent cx="584200" cy="476250"/>
                <wp:effectExtent l="0" t="0" r="63500" b="76200"/>
                <wp:wrapNone/>
                <wp:docPr id="18" name="Connector: Curved 18"/>
                <wp:cNvGraphicFramePr/>
                <a:graphic xmlns:a="http://schemas.openxmlformats.org/drawingml/2006/main">
                  <a:graphicData uri="http://schemas.microsoft.com/office/word/2010/wordprocessingShape">
                    <wps:wsp>
                      <wps:cNvCnPr/>
                      <wps:spPr>
                        <a:xfrm>
                          <a:off x="0" y="0"/>
                          <a:ext cx="584200" cy="476250"/>
                        </a:xfrm>
                        <a:prstGeom prst="curvedConnector3">
                          <a:avLst>
                            <a:gd name="adj1" fmla="val 507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C357B" id="Connector: Curved 18" o:spid="_x0000_s1026" type="#_x0000_t38" style="position:absolute;margin-left:111.6pt;margin-top:8.55pt;width:46pt;height:3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P4J/wEAAF4EAAAOAAAAZHJzL2Uyb0RvYy54bWysVMmO2zAMvRfoPwi6N3bSZGZgxJlDpuml&#10;aAddPkCRqESFNlCaLH9fSnE83YCiRX2QRZPvkXyUvLw/OcsOgMkE3/PppOUMvAzK+F3Pv3zevLrj&#10;LGXhlbDBQ8/PkPj96uWL5TF2MAv7YBUgIxKfumPs+T7n2DVNkntwIk1CBE9OHdCJTCbuGoXiSOzO&#10;NrO2vWmOAVXEICEl+vpwcfJV5dcaZP6gdYLMbM+ptlxXrOu2rM1qKbodirg3cihD/EMVThhPSUeq&#10;B5EFe0LzC5UzEkMKOk9kcE3Q2kioPVA30/anbj7tRYTaC4mT4ihT+n+08v3hEZlRNDualBeOZrQO&#10;3pNwATu2fsIDKEY+EuoYU0fxa/+Ig5XiI5auTxpdeVM/7FTFPY/iwikzSR8Xd3MaGGeSXPPbm9mi&#10;it88gyOm/BaCY2XTc1lTj7W8rvKKw7uUq85qKFaor1POtLM0toOwbNHezualWmIeoml35S5Q68ua&#10;gjVqY6ytBu62a4uMCHq+2bT0DBQ/hGVh7BuvWD5HkimjEX5nYYgstE2R6CJK3eWzhUvKj6BJZZJh&#10;Wvuo5xvGlEJK8Hk6MlF0gWkqbwS2fwYO8QUK9ez/DXhE1MzB5xHsjA/4u+z5dC1ZX+KvClz6LhJs&#10;gzrX41KloUNcBzNcuHJLvrcr/Pm3sPoGAAD//wMAUEsDBBQABgAIAAAAIQCCkhus3gAAAAkBAAAP&#10;AAAAZHJzL2Rvd25yZXYueG1sTI/BTsMwDIbvSLxDZCRuLG3GBpSmEyDtBhpsY+es8dpC41RNunVv&#10;jznB0f4//f6cL0bXiiP2ofGkIZ0kIJBKbxuqNGw3y5t7ECEasqb1hBrOGGBRXF7kJrP+RB94XMdK&#10;cAmFzGioY+wyKUNZozNh4jskzg6+dyby2FfS9ubE5a6VKknm0pmG+EJtOnypsfxeD07D8nW2i/P3&#10;QOfbnT8Mq9Xb89dn1Pr6anx6BBFxjH8w/OqzOhTstPcD2SBaDUpNFaMc3KUgGJimM17sNTyoFGSR&#10;y/8fFD8AAAD//wMAUEsBAi0AFAAGAAgAAAAhALaDOJL+AAAA4QEAABMAAAAAAAAAAAAAAAAAAAAA&#10;AFtDb250ZW50X1R5cGVzXS54bWxQSwECLQAUAAYACAAAACEAOP0h/9YAAACUAQAACwAAAAAAAAAA&#10;AAAAAAAvAQAAX3JlbHMvLnJlbHNQSwECLQAUAAYACAAAACEANNz+Cf8BAABeBAAADgAAAAAAAAAA&#10;AAAAAAAuAgAAZHJzL2Uyb0RvYy54bWxQSwECLQAUAAYACAAAACEAgpIbrN4AAAAJAQAADwAAAAAA&#10;AAAAAAAAAABZBAAAZHJzL2Rvd25yZXYueG1sUEsFBgAAAAAEAAQA8wAAAGQFAAAAAA==&#10;" adj="10956" strokecolor="red" strokeweight=".5pt">
                <v:stroke endarrow="block" joinstyle="miter"/>
              </v:shape>
            </w:pict>
          </mc:Fallback>
        </mc:AlternateContent>
      </w:r>
      <w:r>
        <w:rPr>
          <w:i/>
          <w:noProof/>
        </w:rPr>
        <mc:AlternateContent>
          <mc:Choice Requires="wps">
            <w:drawing>
              <wp:anchor distT="0" distB="0" distL="114300" distR="114300" simplePos="0" relativeHeight="251687936" behindDoc="0" locked="0" layoutInCell="1" allowOverlap="1" wp14:anchorId="689AF64A" wp14:editId="5CA97F25">
                <wp:simplePos x="0" y="0"/>
                <wp:positionH relativeFrom="column">
                  <wp:posOffset>1384299</wp:posOffset>
                </wp:positionH>
                <wp:positionV relativeFrom="paragraph">
                  <wp:posOffset>106468</wp:posOffset>
                </wp:positionV>
                <wp:extent cx="1706033" cy="4234"/>
                <wp:effectExtent l="0" t="57150" r="46990" b="91440"/>
                <wp:wrapNone/>
                <wp:docPr id="14" name="Straight Arrow Connector 14"/>
                <wp:cNvGraphicFramePr/>
                <a:graphic xmlns:a="http://schemas.openxmlformats.org/drawingml/2006/main">
                  <a:graphicData uri="http://schemas.microsoft.com/office/word/2010/wordprocessingShape">
                    <wps:wsp>
                      <wps:cNvCnPr/>
                      <wps:spPr>
                        <a:xfrm>
                          <a:off x="0" y="0"/>
                          <a:ext cx="1706033" cy="4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B2167A" id="_x0000_t32" coordsize="21600,21600" o:spt="32" o:oned="t" path="m,l21600,21600e" filled="f">
                <v:path arrowok="t" fillok="f" o:connecttype="none"/>
                <o:lock v:ext="edit" shapetype="t"/>
              </v:shapetype>
              <v:shape id="Straight Arrow Connector 14" o:spid="_x0000_s1026" type="#_x0000_t32" style="position:absolute;margin-left:109pt;margin-top:8.4pt;width:134.35pt;height:.3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ry1wEAAAUEAAAOAAAAZHJzL2Uyb0RvYy54bWysU9uO0zAQfUfiHyy/06TtakFV0xXqAi8I&#10;KhY+wOuMG0u+aTw07d8zdtssWpAQiJdJbM+ZOed4vL47eicOgNnG0Mn5rJUCgo69DftOfvv6/tUb&#10;KTKp0CsXA3TyBFnebV6+WI9pBYs4RNcDCi4S8mpMnRyI0qppsh7AqzyLCQIfmoheES9x3/SoRq7u&#10;XbNo29tmjNgnjBpy5t3786Hc1PrGgKbPxmQg4TrJ3KhGrPGxxGazVqs9qjRYfaGh/oGFVzZw06nU&#10;vSIlvqP9pZS3GmOOhmY6+iYaYzVUDaxm3j5T8zCoBFULm5PTZFP+f2X1p8MOhe357m6kCMrzHT0Q&#10;KrsfSLxFjKPYxhDYx4iCU9ivMeUVw7Zhh5dVTjss4o8GffmyLHGsHp8mj+FIQvPm/HV72y6XUmg+&#10;u1ksa8nmCZsw0weIXpSfTuYLl4nEvNqsDh8zcXcGXgGlsQslkrLuXegFnRKrIbQq7B0U6pxeUpoi&#10;4Uy6/tHJwRn+BQybUWjWNnUMYetQHBQPkNIaAs2nSpxdYMY6NwHbPwMv+QUKdUT/BjwhaucYaAJ7&#10;GyL+rjsdr5TNOf/qwFl3seAx9qd6ndUanrXq1eVdlGH+eV3hT6938wMAAP//AwBQSwMEFAAGAAgA&#10;AAAhAK3+WTDeAAAACQEAAA8AAABkcnMvZG93bnJldi54bWxMj8FOwzAQRO9I/IO1SNyo0wjSNI1T&#10;ISR6BFE4wM2Nt3HUeB3FbhL4epYTPe7MaHZeuZ1dJ0YcQutJwXKRgECqvWmpUfDx/nyXgwhRk9Gd&#10;J1TwjQG21fVVqQvjJ3rDcR8bwSUUCq3AxtgXUobaotNh4Xsk9o5+cDryOTTSDHrictfJNEky6XRL&#10;/MHqHp8s1qf92Sl4bT5Hl9Kulcf118+ueTEnO0Wlbm/mxw2IiHP8D8PffJ4OFW86+DOZIDoF6TJn&#10;lshGxggcuM+zFYgDC6sHkFUpLwmqXwAAAP//AwBQSwECLQAUAAYACAAAACEAtoM4kv4AAADhAQAA&#10;EwAAAAAAAAAAAAAAAAAAAAAAW0NvbnRlbnRfVHlwZXNdLnhtbFBLAQItABQABgAIAAAAIQA4/SH/&#10;1gAAAJQBAAALAAAAAAAAAAAAAAAAAC8BAABfcmVscy8ucmVsc1BLAQItABQABgAIAAAAIQA+f7ry&#10;1wEAAAUEAAAOAAAAAAAAAAAAAAAAAC4CAABkcnMvZTJvRG9jLnhtbFBLAQItABQABgAIAAAAIQCt&#10;/lkw3gAAAAkBAAAPAAAAAAAAAAAAAAAAADEEAABkcnMvZG93bnJldi54bWxQSwUGAAAAAAQABADz&#10;AAAAPAUAAAAA&#10;" strokecolor="#4472c4 [3204]" strokeweight=".5pt">
                <v:stroke endarrow="block" joinstyle="miter"/>
              </v:shape>
            </w:pict>
          </mc:Fallback>
        </mc:AlternateContent>
      </w:r>
      <w:r>
        <w:rPr>
          <w:i/>
          <w:noProof/>
        </w:rPr>
        <mc:AlternateContent>
          <mc:Choice Requires="wps">
            <w:drawing>
              <wp:anchor distT="0" distB="0" distL="114300" distR="114300" simplePos="0" relativeHeight="251683840" behindDoc="0" locked="0" layoutInCell="1" allowOverlap="1" wp14:anchorId="7941B21E" wp14:editId="6D7F8595">
                <wp:simplePos x="0" y="0"/>
                <wp:positionH relativeFrom="margin">
                  <wp:align>center</wp:align>
                </wp:positionH>
                <wp:positionV relativeFrom="paragraph">
                  <wp:posOffset>4869</wp:posOffset>
                </wp:positionV>
                <wp:extent cx="558800" cy="397510"/>
                <wp:effectExtent l="0" t="0" r="12700" b="21590"/>
                <wp:wrapNone/>
                <wp:docPr id="11" name="Rectangle 11"/>
                <wp:cNvGraphicFramePr/>
                <a:graphic xmlns:a="http://schemas.openxmlformats.org/drawingml/2006/main">
                  <a:graphicData uri="http://schemas.microsoft.com/office/word/2010/wordprocessingShape">
                    <wps:wsp>
                      <wps:cNvSpPr/>
                      <wps:spPr>
                        <a:xfrm>
                          <a:off x="0" y="0"/>
                          <a:ext cx="558800" cy="397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681A90" w14:textId="57F6148E" w:rsidR="00EF6F0B" w:rsidRDefault="00EF6F0B" w:rsidP="00F662CC">
                            <w:pPr>
                              <w:jc w:val="center"/>
                            </w:pPr>
                            <w:r>
                              <w:t>Bob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41B21E" id="Rectangle 11" o:spid="_x0000_s1026" style="position:absolute;margin-left:0;margin-top:.4pt;width:44pt;height:31.3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M1awIAAB4FAAAOAAAAZHJzL2Uyb0RvYy54bWysVMlu2zAQvRfoPxC8N7LdOIsROTASpCgQ&#10;JEGSImeaIm2hJIcd0pbcr++QkpWlPhW9UBzO/uaNLi5ba9hWYajBlXx8NOJMOQlV7VYl//F88+WM&#10;sxCFq4QBp0q+U4Ffzj9/umj8TE1gDaZSyCiIC7PGl3wdo58VRZBrZUU4Aq8cKTWgFZFEXBUVioai&#10;W1NMRqOTogGsPIJUIdDrdafk8xxfayXjvdZBRWZKTrXFfGI+l+ks5hditkLh17XsyxD/UIUVtaOk&#10;Q6hrEQXbYP1XKFtLhAA6HkmwBWhdS5V7oG7Gow/dPK2FV7kXAif4Aabw/8LKu+0Dsrqi2Y05c8LS&#10;jB4JNeFWRjF6I4AaH2Zk9+QfsJcCXVO3rUabvtQHazOouwFU1UYm6XE6PTsbEfSSVF/PT6fjDHrx&#10;6uwxxG8KLEuXkiNlz1CK7W2IlJBM9yYkpGK69PkWd0alCox7VJr6oIST7J0ZpK4Msq2g2QsplYsn&#10;qR2Kl62Tm66NGRzHhxxNzBiQU2+b3FRm1uA4OuT4PuPgkbOCi4OzrR3goQDVzyFzZ7/vvus5tR/b&#10;ZduPZAnVjiaJ0FE8eHlTE563IsQHgcRpGgHtabynQxtoSg79jbM14O9D78meqEZazhrakZKHXxuB&#10;ijPz3REJz8fHx2mpsnA8PZ2QgG81y7cat7FXQKMgnlF1+Zrso9lfNYJ9oXVepKykEk5S7pLLiHvh&#10;Kna7Sz8EqRaLbEaL5EW8dU9epuAJ4MSX5/ZFoO9JFYmNd7DfJzH7wK3ONnk6WGwi6DoTL0Hc4dpD&#10;T0uY+dP/MNKWv5Wz1etvbf4HAAD//wMAUEsDBBQABgAIAAAAIQAQLt1r2AAAAAMBAAAPAAAAZHJz&#10;L2Rvd25yZXYueG1sTI9BT8JAFITvJv6HzTPhJlvEkFL7SkCCXhVFr0v32TZ03zbdLdR/7/Okx8lM&#10;Zr7JV6Nr1Zn60HhGmE0TUMSltw1XCO9vu9sUVIiGrWk9E8I3BVgV11e5yay/8Cud97FSUsIhMwh1&#10;jF2mdShrciZMfUcs3pfvnYki+0rb3lyk3LX6LkkW2pmGZaE2HT3WVJ72g0MYyqfNZ9WtX7a7OT9r&#10;P1u6w4dFnNyM6wdQkcb4F4ZffEGHQpiOfmAbVIsgRyKC0IuXpqKOCIv5Pegi1//Zix8AAAD//wMA&#10;UEsBAi0AFAAGAAgAAAAhALaDOJL+AAAA4QEAABMAAAAAAAAAAAAAAAAAAAAAAFtDb250ZW50X1R5&#10;cGVzXS54bWxQSwECLQAUAAYACAAAACEAOP0h/9YAAACUAQAACwAAAAAAAAAAAAAAAAAvAQAAX3Jl&#10;bHMvLnJlbHNQSwECLQAUAAYACAAAACEAQ68zNWsCAAAeBQAADgAAAAAAAAAAAAAAAAAuAgAAZHJz&#10;L2Uyb0RvYy54bWxQSwECLQAUAAYACAAAACEAEC7da9gAAAADAQAADwAAAAAAAAAAAAAAAADFBAAA&#10;ZHJzL2Rvd25yZXYueG1sUEsFBgAAAAAEAAQA8wAAAMoFAAAAAA==&#10;" fillcolor="white [3201]" strokecolor="#70ad47 [3209]" strokeweight="1pt">
                <v:textbox>
                  <w:txbxContent>
                    <w:p w14:paraId="06681A90" w14:textId="57F6148E" w:rsidR="00EF6F0B" w:rsidRDefault="00EF6F0B" w:rsidP="00F662CC">
                      <w:pPr>
                        <w:jc w:val="center"/>
                      </w:pPr>
                      <w:r>
                        <w:t>Bob</w:t>
                      </w:r>
                    </w:p>
                  </w:txbxContent>
                </v:textbox>
                <w10:wrap anchorx="margin"/>
              </v:rect>
            </w:pict>
          </mc:Fallback>
        </mc:AlternateContent>
      </w:r>
      <w:r>
        <w:rPr>
          <w:i/>
          <w:noProof/>
        </w:rPr>
        <mc:AlternateContent>
          <mc:Choice Requires="wps">
            <w:drawing>
              <wp:anchor distT="0" distB="0" distL="114300" distR="114300" simplePos="0" relativeHeight="251679744" behindDoc="0" locked="0" layoutInCell="1" allowOverlap="1" wp14:anchorId="2DBBBFEB" wp14:editId="5034887C">
                <wp:simplePos x="0" y="0"/>
                <wp:positionH relativeFrom="column">
                  <wp:posOffset>820631</wp:posOffset>
                </wp:positionH>
                <wp:positionV relativeFrom="paragraph">
                  <wp:posOffset>38523</wp:posOffset>
                </wp:positionV>
                <wp:extent cx="537633" cy="397510"/>
                <wp:effectExtent l="0" t="0" r="15240" b="21590"/>
                <wp:wrapNone/>
                <wp:docPr id="3" name="Rectangle 3"/>
                <wp:cNvGraphicFramePr/>
                <a:graphic xmlns:a="http://schemas.openxmlformats.org/drawingml/2006/main">
                  <a:graphicData uri="http://schemas.microsoft.com/office/word/2010/wordprocessingShape">
                    <wps:wsp>
                      <wps:cNvSpPr/>
                      <wps:spPr>
                        <a:xfrm>
                          <a:off x="0" y="0"/>
                          <a:ext cx="537633" cy="397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96DAF6" w14:textId="25ABB1D0" w:rsidR="00EF6F0B" w:rsidRDefault="00EF6F0B" w:rsidP="00F662CC">
                            <w:pPr>
                              <w:jc w:val="center"/>
                            </w:pPr>
                            <w:r>
                              <w:t>Alice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BBBFEB" id="Rectangle 3" o:spid="_x0000_s1027" style="position:absolute;margin-left:64.6pt;margin-top:3.05pt;width:42.35pt;height:31.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n2bQIAACMFAAAOAAAAZHJzL2Uyb0RvYy54bWysVE1v2zAMvQ/YfxB0Xx0n6VdQpwhSdBhQ&#10;tEXboWdFlhJjsqhRSuzs14+SHbfrchp2sUnxkRTJR11dt7VhO4W+Alvw/GTEmbISysquC/795fbL&#10;BWc+CFsKA1YVfK88v55//nTVuJkawwZMqZBREOtnjSv4JgQ3yzIvN6oW/gScsmTUgLUIpOI6K1E0&#10;FL022Xg0OssawNIhSOU9nd50Rj5P8bVWMjxo7VVgpuB0t5C+mL6r+M3mV2K2RuE2leyvIf7hFrWo&#10;LCUdQt2IINgWq79C1ZVE8KDDiYQ6A60rqVINVE0++lDN80Y4lWqh5ng3tMn/v7DyfveIrCoLPuHM&#10;ippG9ERNE3ZtFJvE9jTOzwj17B6x1zyJsdZWYx3/VAVrU0v3Q0tVG5ikw9PJ+dmEQksyTS7PT/PU&#10;8uzN2aEPXxXULAoFR0qeGil2dz5QQoIeIKTEy3TpkxT2RsUbGPukNFVBCcfJO/FHLQ2ynaDJCymV&#10;DWexHIqX0NFNV8YMjvkxRxPy3qnHRjeVeDU4jo45/plx8EhZwYbBua4s4LEA5Y8hc4c/VN/VHMsP&#10;7apNo0vIeLKCck/jROh47p28raitd8KHR4FEbFoBWtbwQB9toCk49BJnG8Bfx84jnvhGVs4aWpSC&#10;+59bgYoz880SEy/z6TRuVlKmp+djUvC9ZfXeYrf1EmgiOT0LTiYx4oM5iBqhfqWdXsSsZBJWUu6C&#10;y4AHZRm6BaZXQarFIsFom5wId/bZyRg89jnS5qV9Feh6bgUi5T0clkrMPlCsw0ZPC4ttAF0l/r31&#10;tZ8AbWKiUf9qxFV/ryfU29s2/w0AAP//AwBQSwMEFAAGAAgAAAAhAHz+DK/bAAAACAEAAA8AAABk&#10;cnMvZG93bnJldi54bWxMj8tOwzAQRfdI/IM1SOyok1QqTYhTFVBhC+W1ncZDEhGPo9hpw98zrGB5&#10;dK/unCk3s+vVkcbQeTaQLhJQxLW3HTcGXl92V2tQISJb7D2TgW8KsKnOz0osrD/xMx33sVEywqFA&#10;A22MQ6F1qFtyGBZ+IJbs048Oo+DYaDviScZdr7MkWWmHHcuFFge6a6n+2k/OwFQ/3H40w/bpfrfk&#10;R+3T3L29W2MuL+btDahIc/wrw6++qEMlTgc/sQ2qF87yTKoGVikoybN0mYM6CK+vQVel/v9A9QMA&#10;AP//AwBQSwECLQAUAAYACAAAACEAtoM4kv4AAADhAQAAEwAAAAAAAAAAAAAAAAAAAAAAW0NvbnRl&#10;bnRfVHlwZXNdLnhtbFBLAQItABQABgAIAAAAIQA4/SH/1gAAAJQBAAALAAAAAAAAAAAAAAAAAC8B&#10;AABfcmVscy8ucmVsc1BLAQItABQABgAIAAAAIQDK/0n2bQIAACMFAAAOAAAAAAAAAAAAAAAAAC4C&#10;AABkcnMvZTJvRG9jLnhtbFBLAQItABQABgAIAAAAIQB8/gyv2wAAAAgBAAAPAAAAAAAAAAAAAAAA&#10;AMcEAABkcnMvZG93bnJldi54bWxQSwUGAAAAAAQABADzAAAAzwUAAAAA&#10;" fillcolor="white [3201]" strokecolor="#70ad47 [3209]" strokeweight="1pt">
                <v:textbox>
                  <w:txbxContent>
                    <w:p w14:paraId="7B96DAF6" w14:textId="25ABB1D0" w:rsidR="00EF6F0B" w:rsidRDefault="00EF6F0B" w:rsidP="00F662CC">
                      <w:pPr>
                        <w:jc w:val="center"/>
                      </w:pPr>
                      <w:r>
                        <w:t>Alice</w:t>
                      </w:r>
                    </w:p>
                  </w:txbxContent>
                </v:textbox>
              </v:rect>
            </w:pict>
          </mc:Fallback>
        </mc:AlternateContent>
      </w:r>
    </w:p>
    <w:p w14:paraId="6A5E3196" w14:textId="38595F6B" w:rsidR="002B1B54" w:rsidRDefault="00F662CC" w:rsidP="00EE67ED">
      <w:pPr>
        <w:rPr>
          <w:i/>
        </w:rPr>
      </w:pPr>
      <w:r>
        <w:rPr>
          <w:i/>
          <w:noProof/>
        </w:rPr>
        <mc:AlternateContent>
          <mc:Choice Requires="wps">
            <w:drawing>
              <wp:anchor distT="0" distB="0" distL="114300" distR="114300" simplePos="0" relativeHeight="251696128" behindDoc="0" locked="0" layoutInCell="1" allowOverlap="1" wp14:anchorId="0A7D0E2C" wp14:editId="0A64D17F">
                <wp:simplePos x="0" y="0"/>
                <wp:positionH relativeFrom="column">
                  <wp:posOffset>2590799</wp:posOffset>
                </wp:positionH>
                <wp:positionV relativeFrom="paragraph">
                  <wp:posOffset>132080</wp:posOffset>
                </wp:positionV>
                <wp:extent cx="491067" cy="494877"/>
                <wp:effectExtent l="38100" t="0" r="23495" b="95885"/>
                <wp:wrapNone/>
                <wp:docPr id="23" name="Connector: Curved 23"/>
                <wp:cNvGraphicFramePr/>
                <a:graphic xmlns:a="http://schemas.openxmlformats.org/drawingml/2006/main">
                  <a:graphicData uri="http://schemas.microsoft.com/office/word/2010/wordprocessingShape">
                    <wps:wsp>
                      <wps:cNvCnPr/>
                      <wps:spPr>
                        <a:xfrm flipH="1">
                          <a:off x="0" y="0"/>
                          <a:ext cx="491067" cy="494877"/>
                        </a:xfrm>
                        <a:prstGeom prst="curvedConnector3">
                          <a:avLst>
                            <a:gd name="adj1" fmla="val 252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75F31" id="Connector: Curved 23" o:spid="_x0000_s1026" type="#_x0000_t38" style="position:absolute;margin-left:204pt;margin-top:10.4pt;width:38.65pt;height:38.9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wYCwIAAGgEAAAOAAAAZHJzL2Uyb0RvYy54bWyslNuO0zAQhu+ReAfL9zRpt7vdRk33okvh&#10;AkG1wAO49rg18km2t03fnrGThqOQQOTCiuP5/5n5bGf10BlNThCicral00lNCVjuhLKHln7+tH11&#10;T0lMzAqmnYWWXiDSh/XLF6uzb2Dmjk4LCARNbGzOvqXHlHxTVZEfwbA4cR4sLkoXDEs4DYdKBHZG&#10;d6OrWV3fVWcXhA+OQ4z49bFfpOviLyXw9EHKCInolmJtqYyhjPs8VusVaw6B+aPiQxnsH6owTFlM&#10;Olo9ssTIc1C/WBnFg4tOpgl3pnJSKg6lB+xmWv/Uzccj81B6QTjRj5ji/7Pl70+7QJRo6eyGEssM&#10;7tHGWYvgXGjI5jmcQBBcQ1BnHxuM39hdGGbR70LuupPBEKmVf4tnoHDAzkhXMF9GzNAlwvHjfDmt&#10;7xaUcFyaL+f3i0V2r3qbbOdDTG/AGZJfWspLEWNVNyUBO72LqRAXQ9lMfJlSIo3GDTwxTWa3s9vl&#10;4DxEY46rd5Zqm8fotBJbpXWZhMN+owNBg5ZutzU+g8UPYYkp/doKki4egaWgmD1oGCKzbZVh9XjK&#10;W7po6FM+gUTeiKEHVU46jCkZ52DTdHTC6CyTWN4orAuAPwqH+CyFcgv+RjwqSmZn0yg2yrrwu+yp&#10;u5Ys+/grgb7vjGDvxKUcnIIGj3PZ8uHq5fvy/bzIv/0g1l8BAAD//wMAUEsDBBQABgAIAAAAIQCS&#10;l9Xb3QAAAAkBAAAPAAAAZHJzL2Rvd25yZXYueG1sTI/LTsMwEEX3SPyDNUhsEHUoKaQhk4qH2LEh&#10;INauPU0s4nEUO2n695gVLEdzde851W5xvZhpDNYzws0qA0GsvbHcInx+vF4XIEJUbFTvmRBOFGBX&#10;n59VqjT+yO80N7EVqYRDqRC6GIdSyqA7ciqs/ECcfgc/OhXTObbSjOqYyl0v11l2J52ynBY6NdBz&#10;R/q7mRyCM2+bZquvppkO+uvF5id6shbx8mJ5fAARaYl/YfjFT+hQJ6a9n9gE0SPkWZFcIsI6Swop&#10;kBebWxB7hG1xD7Ku5H+D+gcAAP//AwBQSwECLQAUAAYACAAAACEAtoM4kv4AAADhAQAAEwAAAAAA&#10;AAAAAAAAAAAAAAAAW0NvbnRlbnRfVHlwZXNdLnhtbFBLAQItABQABgAIAAAAIQA4/SH/1gAAAJQB&#10;AAALAAAAAAAAAAAAAAAAAC8BAABfcmVscy8ucmVsc1BLAQItABQABgAIAAAAIQCwFewYCwIAAGgE&#10;AAAOAAAAAAAAAAAAAAAAAC4CAABkcnMvZTJvRG9jLnhtbFBLAQItABQABgAIAAAAIQCSl9Xb3QAA&#10;AAkBAAAPAAAAAAAAAAAAAAAAAGUEAABkcnMvZG93bnJldi54bWxQSwUGAAAAAAQABADzAAAAbwUA&#10;AAAA&#10;" adj="5456" strokecolor="red" strokeweight=".5pt">
                <v:stroke endarrow="block" joinstyle="miter"/>
              </v:shape>
            </w:pict>
          </mc:Fallback>
        </mc:AlternateContent>
      </w:r>
      <w:r>
        <w:rPr>
          <w:i/>
          <w:noProof/>
        </w:rPr>
        <mc:AlternateContent>
          <mc:Choice Requires="wps">
            <w:drawing>
              <wp:anchor distT="0" distB="0" distL="114300" distR="114300" simplePos="0" relativeHeight="251694080" behindDoc="0" locked="0" layoutInCell="1" allowOverlap="1" wp14:anchorId="498DF912" wp14:editId="58C59D72">
                <wp:simplePos x="0" y="0"/>
                <wp:positionH relativeFrom="column">
                  <wp:posOffset>1392766</wp:posOffset>
                </wp:positionH>
                <wp:positionV relativeFrom="paragraph">
                  <wp:posOffset>60113</wp:posOffset>
                </wp:positionV>
                <wp:extent cx="584200" cy="546100"/>
                <wp:effectExtent l="38100" t="38100" r="25400" b="25400"/>
                <wp:wrapNone/>
                <wp:docPr id="21" name="Connector: Curved 21"/>
                <wp:cNvGraphicFramePr/>
                <a:graphic xmlns:a="http://schemas.openxmlformats.org/drawingml/2006/main">
                  <a:graphicData uri="http://schemas.microsoft.com/office/word/2010/wordprocessingShape">
                    <wps:wsp>
                      <wps:cNvCnPr/>
                      <wps:spPr>
                        <a:xfrm flipH="1" flipV="1">
                          <a:off x="0" y="0"/>
                          <a:ext cx="584200" cy="546100"/>
                        </a:xfrm>
                        <a:prstGeom prst="curvedConnector3">
                          <a:avLst>
                            <a:gd name="adj1" fmla="val 6940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4F779" id="Connector: Curved 21" o:spid="_x0000_s1026" type="#_x0000_t38" style="position:absolute;margin-left:109.65pt;margin-top:4.75pt;width:46pt;height:43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LgZDQIAAHIEAAAOAAAAZHJzL2Uyb0RvYy54bWysVMmOEzEQvSPxD5bvpDuZTDS00plDhsAB&#10;QTQsd8dLYuRNZU+n8/eU3Z1mFRKIHKxyV71Xr57trO97a0gnIWrvWjqf1ZRIx73Q7tjSTx93L+4o&#10;iYk5wYx3sqUXGen95vmz9Tk0cuFP3ggJBElcbM6hpaeUQlNVkZ+kZXHmg3SYVB4sS7iFYyWAnZHd&#10;mmpR16vq7EEE8FzGiF8fhiTdFH6lJE/vlYoyEdNS1JbKCmU95LXarFlzBBZOmo8y2D+osEw7bDpR&#10;PbDEyBPoX6is5uCjV2nGva28UprLMgNOM69/mubDiQVZZkFzYphsiv+Plr/r9kC0aOliToljFs9o&#10;651D4zw0ZPsEnRQEc2jUOcQG67duD+Muhj3kqXsFliijwxu8A7REn3OUczgj6Yvhl8lw2SfC8ePt&#10;3RIPkRKOqdvlao4xMlcDYQYHiOm19JbkoKW8yJn03ZQGrHsbU/FejAMw8SWrsAaPsmOGrF4u65uR&#10;eazGHlfuDDUur9EbLXbamLKB42FrgCBBS3e7Gn8jxQ9liWnzygmSLgGtS6CZOxo5VmbaKts2GFWi&#10;dDFyaPkoFTqPNgxGlTsvp5aMc+lSMR7FGofVGaZQ3gSsiwF/BI71GSrLe/gb8IQonb1LE9hq5+F3&#10;3VN/layG+qsDw9zZgoMXl3KFijV4scuRj48wv5zv9wX+7a9i8xUAAP//AwBQSwMEFAAGAAgAAAAh&#10;AOWMFIveAAAACAEAAA8AAABkcnMvZG93bnJldi54bWxMj0FLw0AQhe+C/2EZwUtpN0mJtDGb0hZE&#10;kIpYBa/b7JgNZmdDdtum/97pSY8f7/Hmm3I1uk6ccAitJwXpLAGBVHvTUqPg8+NpugARoiajO0+o&#10;4IIBVtXtTakL48/0jqd9bASPUCi0AhtjX0gZaotOh5nvkTj79oPTkXFopBn0mcddJ7MkeZBOt8QX&#10;rO5xa7H+2R+dgt1lkj9/NS6j9duWXpKJfd1tNkrd343rRxARx/hXhqs+q0PFTgd/JBNEpyBLl3Ou&#10;KljmIDifpynz4co5yKqU/x+ofgEAAP//AwBQSwECLQAUAAYACAAAACEAtoM4kv4AAADhAQAAEwAA&#10;AAAAAAAAAAAAAAAAAAAAW0NvbnRlbnRfVHlwZXNdLnhtbFBLAQItABQABgAIAAAAIQA4/SH/1gAA&#10;AJQBAAALAAAAAAAAAAAAAAAAAC8BAABfcmVscy8ucmVsc1BLAQItABQABgAIAAAAIQC7VLgZDQIA&#10;AHIEAAAOAAAAAAAAAAAAAAAAAC4CAABkcnMvZTJvRG9jLnhtbFBLAQItABQABgAIAAAAIQDljBSL&#10;3gAAAAgBAAAPAAAAAAAAAAAAAAAAAGcEAABkcnMvZG93bnJldi54bWxQSwUGAAAAAAQABADzAAAA&#10;cgUAAAAA&#10;" adj="14991" strokecolor="red" strokeweight=".5pt">
                <v:stroke endarrow="block" joinstyle="miter"/>
              </v:shape>
            </w:pict>
          </mc:Fallback>
        </mc:AlternateContent>
      </w:r>
    </w:p>
    <w:p w14:paraId="566DFEAC" w14:textId="2AC3CEF3" w:rsidR="002B1B54" w:rsidRDefault="002B1B54" w:rsidP="00EE67ED">
      <w:pPr>
        <w:rPr>
          <w:i/>
        </w:rPr>
      </w:pPr>
    </w:p>
    <w:p w14:paraId="4ADD009F" w14:textId="049E1D21" w:rsidR="002B1B54" w:rsidRDefault="00F662CC" w:rsidP="00EE67ED">
      <w:pPr>
        <w:rPr>
          <w:i/>
        </w:rPr>
      </w:pPr>
      <w:r>
        <w:rPr>
          <w:i/>
          <w:noProof/>
        </w:rPr>
        <mc:AlternateContent>
          <mc:Choice Requires="wps">
            <w:drawing>
              <wp:anchor distT="0" distB="0" distL="114300" distR="114300" simplePos="0" relativeHeight="251681792" behindDoc="0" locked="0" layoutInCell="1" allowOverlap="1" wp14:anchorId="166C8731" wp14:editId="7D779432">
                <wp:simplePos x="0" y="0"/>
                <wp:positionH relativeFrom="column">
                  <wp:posOffset>2010198</wp:posOffset>
                </wp:positionH>
                <wp:positionV relativeFrom="paragraph">
                  <wp:posOffset>68580</wp:posOffset>
                </wp:positionV>
                <wp:extent cx="554567" cy="397933"/>
                <wp:effectExtent l="0" t="0" r="17145" b="21590"/>
                <wp:wrapNone/>
                <wp:docPr id="5" name="Rectangle 5"/>
                <wp:cNvGraphicFramePr/>
                <a:graphic xmlns:a="http://schemas.openxmlformats.org/drawingml/2006/main">
                  <a:graphicData uri="http://schemas.microsoft.com/office/word/2010/wordprocessingShape">
                    <wps:wsp>
                      <wps:cNvSpPr/>
                      <wps:spPr>
                        <a:xfrm>
                          <a:off x="0" y="0"/>
                          <a:ext cx="554567" cy="397933"/>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70B518" w14:textId="6ED7DD6E" w:rsidR="00EF6F0B" w:rsidRDefault="00EF6F0B" w:rsidP="00F662CC">
                            <w:pPr>
                              <w:jc w:val="center"/>
                            </w:pPr>
                            <w:r>
                              <w:t>Darth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6C8731" id="Rectangle 5" o:spid="_x0000_s1028" style="position:absolute;margin-left:158.3pt;margin-top:5.4pt;width:43.65pt;height:31.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3qbAIAACMFAAAOAAAAZHJzL2Uyb0RvYy54bWysVN9P2zAQfp+0/8Hy+0hbWhgVKapATJMQ&#10;Q8DEs+vYbTTb553dJt1fv7OTBsb6NO0l8fnuu5/f+fKqtYbtFIYaXMnHJyPOlJNQ1W5d8u/Pt58+&#10;cxaicJUw4FTJ9yrwq8XHD5eNn6sJbMBUChk5cWHe+JJvYvTzoghyo6wIJ+CVI6UGtCKSiOuiQtGQ&#10;d2uKyWh0VjSAlUeQKgS6vemUfJH9a61k/KZ1UJGZklNuMX8xf1fpWywuxXyNwm9q2ach/iELK2pH&#10;QQdXNyIKtsX6L1e2lggBdDyRYAvQupYq10DVjEfvqnnaCK9yLdSc4Ic2hf/nVt7vHpDVVclnnDlh&#10;aUSP1DTh1kaxWWpP48OcrJ78A/ZSoGOqtdVo05+qYG1u6X5oqWojk3Q5m01nZ+ecSVKdXpxfnJ4m&#10;n8Ur2GOIXxRYlg4lRwqeGyl2dyF2pgcTwqVkuvD5FPdGpQyMe1SaqqCAk4zO/FHXBtlO0OSFlMrF&#10;sz50tk4wXRszAMfHgCaOe1Bvm2Aq82oAjo4B/4w4IHJUcHEA29oBHnNQ/Rgid/aH6ruaU/mxXbV5&#10;dJOUY7pZQbWncSJ0PA9e3tbU1jsR4oNAIjatAC1r/EYfbaApOfQnzjaAv47dJ3viG2k5a2hRSh5+&#10;bgUqzsxXR0y8GE+nabOyMJ2dT0jAt5rVW43b2mugiYzpWfAyH5N9NIejRrAvtNPLFJVUwkmKXXIZ&#10;8SBcx26B6VWQarnMZrRNXsQ79+Rlcp76nGjz3L4I9D23IpHyHg5LJebvKNbZJqSD5TaCrjP/Xvva&#10;T4A2MTO4fzXSqr+Vs9Xr27b4DQAA//8DAFBLAwQUAAYACAAAACEA35m71d0AAAAJAQAADwAAAGRy&#10;cy9kb3ducmV2LnhtbEyPwU7DMBBE70j8g7VI3KgdAoGGOFUBFa6lQHt14yWJiNdR7LTh71lO9Lia&#10;p9k3xWJynTjgEFpPGpKZAoFUedtSreHjfXV1DyJEQ9Z0nlDDDwZYlOdnhcmtP9IbHjaxFlxCITca&#10;mhj7XMpQNehMmPkeibMvPzgT+RxqaQdz5HLXyWulMulMS/yhMT0+NVh9b0anYaxeHnd1v1w/r1J6&#10;lT6Zu8+t1fryYlo+gIg4xX8Y/vRZHUp22vuRbBCdhjTJMkY5UDyBgRuVzkHsNdyltyDLQp4uKH8B&#10;AAD//wMAUEsBAi0AFAAGAAgAAAAhALaDOJL+AAAA4QEAABMAAAAAAAAAAAAAAAAAAAAAAFtDb250&#10;ZW50X1R5cGVzXS54bWxQSwECLQAUAAYACAAAACEAOP0h/9YAAACUAQAACwAAAAAAAAAAAAAAAAAv&#10;AQAAX3JlbHMvLnJlbHNQSwECLQAUAAYACAAAACEAx2Qt6mwCAAAjBQAADgAAAAAAAAAAAAAAAAAu&#10;AgAAZHJzL2Uyb0RvYy54bWxQSwECLQAUAAYACAAAACEA35m71d0AAAAJAQAADwAAAAAAAAAAAAAA&#10;AADGBAAAZHJzL2Rvd25yZXYueG1sUEsFBgAAAAAEAAQA8wAAANAFAAAAAA==&#10;" fillcolor="white [3201]" strokecolor="#70ad47 [3209]" strokeweight="1pt">
                <v:textbox>
                  <w:txbxContent>
                    <w:p w14:paraId="3370B518" w14:textId="6ED7DD6E" w:rsidR="00EF6F0B" w:rsidRDefault="00EF6F0B" w:rsidP="00F662CC">
                      <w:pPr>
                        <w:jc w:val="center"/>
                      </w:pPr>
                      <w:r>
                        <w:t>Darth</w:t>
                      </w:r>
                    </w:p>
                  </w:txbxContent>
                </v:textbox>
              </v:rect>
            </w:pict>
          </mc:Fallback>
        </mc:AlternateContent>
      </w:r>
    </w:p>
    <w:p w14:paraId="5864ED3B" w14:textId="49BD2A22" w:rsidR="002B1B54" w:rsidRDefault="002B1B54" w:rsidP="00EE67ED">
      <w:pPr>
        <w:rPr>
          <w:i/>
        </w:rPr>
      </w:pPr>
    </w:p>
    <w:p w14:paraId="683088B1" w14:textId="650AB5F1" w:rsidR="002B1B54" w:rsidRDefault="002B1B54" w:rsidP="00EE67ED">
      <w:pPr>
        <w:rPr>
          <w:i/>
        </w:rPr>
      </w:pPr>
    </w:p>
    <w:p w14:paraId="70EB3C25" w14:textId="151BC422" w:rsidR="002B1B54" w:rsidRDefault="002B1B54" w:rsidP="00EE67ED">
      <w:pPr>
        <w:rPr>
          <w:i/>
        </w:rPr>
      </w:pPr>
    </w:p>
    <w:p w14:paraId="1B0C3E84" w14:textId="6C64691A" w:rsidR="00283856" w:rsidRDefault="00283856" w:rsidP="00EE67ED">
      <w:pPr>
        <w:rPr>
          <w:i/>
        </w:rPr>
      </w:pPr>
      <w:r>
        <w:rPr>
          <w:i/>
        </w:rPr>
        <w:t xml:space="preserve">I would suggest Alice and Bob consider two alternative options to set up their secure communication channel. First, they could use </w:t>
      </w:r>
      <w:r w:rsidR="00535328">
        <w:rPr>
          <w:i/>
        </w:rPr>
        <w:t>s</w:t>
      </w:r>
      <w:r>
        <w:rPr>
          <w:i/>
        </w:rPr>
        <w:t xml:space="preserve">ymmetric encryption, where they both share ONE, </w:t>
      </w:r>
      <w:r w:rsidR="00535328">
        <w:rPr>
          <w:i/>
        </w:rPr>
        <w:t>identical</w:t>
      </w:r>
      <w:r>
        <w:rPr>
          <w:i/>
        </w:rPr>
        <w:t xml:space="preserve"> private key. In this set up, only they can use that key to encrypt and decrypt messages. However, it would be paramount that they DO NOT share that key with anyone else.</w:t>
      </w:r>
      <w:r w:rsidR="00EF6F0B">
        <w:rPr>
          <w:i/>
        </w:rPr>
        <w:t xml:space="preserve"> If that secrecy is maintained, they can communicate with confidentiality and authentication ensured as part of the process.</w:t>
      </w:r>
      <w:r w:rsidR="00B33657">
        <w:rPr>
          <w:i/>
        </w:rPr>
        <w:t xml:space="preserve"> This would work well if they were exchanging simple messages. If the communications were more complex, other encryption/decryption methods should be considered.</w:t>
      </w:r>
    </w:p>
    <w:p w14:paraId="0FEA563E" w14:textId="6C2774AA" w:rsidR="00283856" w:rsidRDefault="00283856" w:rsidP="00EE67ED">
      <w:pPr>
        <w:rPr>
          <w:i/>
        </w:rPr>
      </w:pPr>
    </w:p>
    <w:p w14:paraId="63AEF5D6" w14:textId="1F1BFEA2" w:rsidR="00283856" w:rsidRDefault="00EF6F0B" w:rsidP="00EE67ED">
      <w:pPr>
        <w:rPr>
          <w:i/>
        </w:rPr>
      </w:pPr>
      <w:r w:rsidRPr="00283856">
        <w:rPr>
          <w:i/>
          <w:noProof/>
        </w:rPr>
        <mc:AlternateContent>
          <mc:Choice Requires="wps">
            <w:drawing>
              <wp:anchor distT="0" distB="0" distL="114300" distR="114300" simplePos="0" relativeHeight="251698176" behindDoc="0" locked="0" layoutInCell="1" allowOverlap="1" wp14:anchorId="35E59899" wp14:editId="10044188">
                <wp:simplePos x="0" y="0"/>
                <wp:positionH relativeFrom="column">
                  <wp:posOffset>778933</wp:posOffset>
                </wp:positionH>
                <wp:positionV relativeFrom="paragraph">
                  <wp:posOffset>59055</wp:posOffset>
                </wp:positionV>
                <wp:extent cx="537210" cy="397510"/>
                <wp:effectExtent l="0" t="0" r="15240" b="21590"/>
                <wp:wrapNone/>
                <wp:docPr id="24" name="Rectangle 24"/>
                <wp:cNvGraphicFramePr/>
                <a:graphic xmlns:a="http://schemas.openxmlformats.org/drawingml/2006/main">
                  <a:graphicData uri="http://schemas.microsoft.com/office/word/2010/wordprocessingShape">
                    <wps:wsp>
                      <wps:cNvSpPr/>
                      <wps:spPr>
                        <a:xfrm>
                          <a:off x="0" y="0"/>
                          <a:ext cx="537210" cy="397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157D83" w14:textId="77777777" w:rsidR="00EF6F0B" w:rsidRDefault="00EF6F0B" w:rsidP="00283856">
                            <w:pPr>
                              <w:jc w:val="center"/>
                            </w:pPr>
                            <w:r>
                              <w:t>Alice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E59899" id="Rectangle 24" o:spid="_x0000_s1029" style="position:absolute;margin-left:61.35pt;margin-top:4.65pt;width:42.3pt;height:31.3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OuRbQIAACUFAAAOAAAAZHJzL2Uyb0RvYy54bWysVE1v2zAMvQ/YfxB0Xx0n6VdQpwhSdBhQ&#10;tEXboWdFlhJjsqhRSuzs14+SHbfrchp2sUmRjxTJR11dt7VhO4W+Alvw/GTEmbISysquC/795fbL&#10;BWc+CFsKA1YVfK88v55//nTVuJkawwZMqZBREOtnjSv4JgQ3yzIvN6oW/gScsmTUgLUIpOI6K1E0&#10;FL022Xg0OssawNIhSOU9nd50Rj5P8bVWMjxo7VVgpuB0t5C+mL6r+M3mV2K2RuE2leyvIf7hFrWo&#10;LCUdQt2IINgWq79C1ZVE8KDDiYQ6A60rqVINVE0++lDN80Y4lWqh5ng3tMn/v7DyfveIrCoLPp5y&#10;ZkVNM3qirgm7NorRGTWocX5Gfs/uEXvNkxirbTXW8U91sDY1dT80VbWBSTo8nZyPc2q9JNPk8vyU&#10;ZIqSvYEd+vBVQc2iUHCk7KmVYnfnQ+d6cCFcvEyXPklhb1S8gbFPSlMdlHCc0IlBammQ7QTNXkip&#10;bDjrUyfvCNOVMQMwPwY0Ie9BvW+EqcSsATg6Bvwz44BIWcGGAVxXFvBYgPLHkLnzP1Tf1RzLD+2q&#10;TcObxDvGkxWUexooQsd07+RtRW29Ez48CiRq0yRoXcMDfbSBpuDQS5xtAH8dO4/+xDiyctbQqhTc&#10;/9wKVJyZb5a4eJlPp3G3kjI9PR+Tgu8tq/cWu62XQBPJ6WFwMonRP5iDqBHqV9rqRcxKJmEl5S64&#10;DHhQlqFbYXoXpFoskhvtkxPhzj47GYPHPkfavLSvAl3PrUCkvIfDWonZB4p1vhFpYbENoKvEv7e+&#10;9hOgXUwM7t+NuOzv9eT19rrNfwMAAP//AwBQSwMEFAAGAAgAAAAhALOGPEvcAAAACAEAAA8AAABk&#10;cnMvZG93bnJldi54bWxMj8FOwzAQRO9I/IO1lbhRJ6lEmhCnKqDClRZarm68TSLidRQ7bfh7lhO9&#10;7WhGs2+K1WQ7ccbBt44UxPMIBFLlTEu1gs+Pzf0ShA+ajO4coYIf9LAqb28KnRt3oS2ed6EWXEI+&#10;1wqaEPpcSl81aLWfux6JvZMbrA4sh1qaQV+43HYyiaIHaXVL/KHRPT43WH3vRqtgrF6fvup+/f6y&#10;WdCbdHFm9wej1N1sWj+CCDiF/zD84TM6lMx0dCMZLzrWSZJyVEG2AMF+EqV8HBWkcQayLOT1gPIX&#10;AAD//wMAUEsBAi0AFAAGAAgAAAAhALaDOJL+AAAA4QEAABMAAAAAAAAAAAAAAAAAAAAAAFtDb250&#10;ZW50X1R5cGVzXS54bWxQSwECLQAUAAYACAAAACEAOP0h/9YAAACUAQAACwAAAAAAAAAAAAAAAAAv&#10;AQAAX3JlbHMvLnJlbHNQSwECLQAUAAYACAAAACEA/VjrkW0CAAAlBQAADgAAAAAAAAAAAAAAAAAu&#10;AgAAZHJzL2Uyb0RvYy54bWxQSwECLQAUAAYACAAAACEAs4Y8S9wAAAAIAQAADwAAAAAAAAAAAAAA&#10;AADHBAAAZHJzL2Rvd25yZXYueG1sUEsFBgAAAAAEAAQA8wAAANAFAAAAAA==&#10;" fillcolor="white [3201]" strokecolor="#70ad47 [3209]" strokeweight="1pt">
                <v:textbox>
                  <w:txbxContent>
                    <w:p w14:paraId="4A157D83" w14:textId="77777777" w:rsidR="00EF6F0B" w:rsidRDefault="00EF6F0B" w:rsidP="00283856">
                      <w:pPr>
                        <w:jc w:val="center"/>
                      </w:pPr>
                      <w:r>
                        <w:t>Alice</w:t>
                      </w:r>
                    </w:p>
                  </w:txbxContent>
                </v:textbox>
              </v:rect>
            </w:pict>
          </mc:Fallback>
        </mc:AlternateContent>
      </w:r>
      <w:r w:rsidR="00283856">
        <w:rPr>
          <w:i/>
          <w:noProof/>
        </w:rPr>
        <mc:AlternateContent>
          <mc:Choice Requires="wps">
            <w:drawing>
              <wp:anchor distT="0" distB="0" distL="114300" distR="114300" simplePos="0" relativeHeight="251703296" behindDoc="0" locked="0" layoutInCell="1" allowOverlap="1" wp14:anchorId="1017BD25" wp14:editId="53020190">
                <wp:simplePos x="0" y="0"/>
                <wp:positionH relativeFrom="column">
                  <wp:posOffset>2598631</wp:posOffset>
                </wp:positionH>
                <wp:positionV relativeFrom="paragraph">
                  <wp:posOffset>138854</wp:posOffset>
                </wp:positionV>
                <wp:extent cx="270933" cy="283633"/>
                <wp:effectExtent l="0" t="0" r="15240" b="21590"/>
                <wp:wrapNone/>
                <wp:docPr id="28" name="Rectangle 28"/>
                <wp:cNvGraphicFramePr/>
                <a:graphic xmlns:a="http://schemas.openxmlformats.org/drawingml/2006/main">
                  <a:graphicData uri="http://schemas.microsoft.com/office/word/2010/wordprocessingShape">
                    <wps:wsp>
                      <wps:cNvSpPr/>
                      <wps:spPr>
                        <a:xfrm>
                          <a:off x="0" y="0"/>
                          <a:ext cx="270933" cy="283633"/>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E40986" w14:textId="02CFDC51" w:rsidR="00EF6F0B" w:rsidRDefault="00EF6F0B" w:rsidP="00283856">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7BD25" id="Rectangle 28" o:spid="_x0000_s1030" style="position:absolute;margin-left:204.6pt;margin-top:10.95pt;width:21.3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4KawIAACUFAAAOAAAAZHJzL2Uyb0RvYy54bWysVEtv2zAMvg/YfxB0X53X+gjqFEGKDgOK&#10;tmg79KzIUmJMFjVKiZ39+lHyo4/lNOxikyI/UiQ/6vKqqQzbK/Ql2JyPT0acKSuhKO0m5z+eb76c&#10;c+aDsIUwYFXOD8rzq8XnT5e1m6sJbMEUChkFsX5eu5xvQ3DzLPNyqyrhT8ApS0YNWIlAKm6yAkVN&#10;0SuTTUaj06wGLByCVN7T6XVr5IsUX2slw73WXgVmck53C+mL6buO32xxKeYbFG5byu4a4h9uUYnS&#10;UtIh1LUIgu2w/CtUVUoEDzqcSKgy0LqUKtVA1YxHH6p52gqnUi3UHO+GNvn/F1be7R+QlUXOJzQp&#10;Kyqa0SN1TdiNUYzOqEG183Pye3IP2GmexFhto7GKf6qDNamph6GpqglM0uHkbHQxnXImyTQ5n56S&#10;TFGyV7BDH74pqFgUco6UPbVS7G99aF17F8LFy7TpkxQORsUbGPuoNNUREyZ0YpBaGWR7QbMXUiob&#10;xl3q5B1hujRmAI6PAc0A6nwjTCVmDcDRMeD7jAMiZQUbBnBVWsBjAYqf/XV1699X39Ycyw/NuknD&#10;m/VzWkNxoIEitEz3Tt6U1NZb4cODQKI2LQGta7injzZQ5xw6ibMt4O9j59GfGEdWzmpalZz7XzuB&#10;ijPz3RIXL8azWdytpMy+nk1IwbeW9VuL3VUroImM6WFwMonRP5he1AjVC231MmYlk7CScudcBuyV&#10;VWhXmN4FqZbL5Eb75ES4tU9OxuCxz5E2z82LQNdxKxAp76BfKzH/QLHWNyItLHcBdJn4Fzvd9rWb&#10;AO1iYnD3bsRlf6snr9fXbfEHAAD//wMAUEsDBBQABgAIAAAAIQBxS5jY3wAAAAkBAAAPAAAAZHJz&#10;L2Rvd25yZXYueG1sTI/BTsMwDIbvSLxDZCRuLF03oq2rO01ISBxAgoE4e03WFhqnarK2e3uyE7vZ&#10;8qff359vJ9uKwfS+cYwwnyUgDJdON1whfH0+P6xA+ECsqXVsEM7Gw7a4vckp027kDzPsQyViCPuM&#10;EOoQukxKX9bGkp+5znC8HV1vKcS1r6TuaYzhtpVpkihpqeH4oabOPNWm/N2fLIL7kYOqXr93ixda&#10;Ld4m/27T84h4fzftNiCCmcI/DBf9qA5FdDq4E2svWoRlsk4jipDO1yAisHy8DAcEpRTIIpfXDYo/&#10;AAAA//8DAFBLAQItABQABgAIAAAAIQC2gziS/gAAAOEBAAATAAAAAAAAAAAAAAAAAAAAAABbQ29u&#10;dGVudF9UeXBlc10ueG1sUEsBAi0AFAAGAAgAAAAhADj9If/WAAAAlAEAAAsAAAAAAAAAAAAAAAAA&#10;LwEAAF9yZWxzLy5yZWxzUEsBAi0AFAAGAAgAAAAhACn6jgprAgAAJQUAAA4AAAAAAAAAAAAAAAAA&#10;LgIAAGRycy9lMm9Eb2MueG1sUEsBAi0AFAAGAAgAAAAhAHFLmNjfAAAACQEAAA8AAAAAAAAAAAAA&#10;AAAAxQQAAGRycy9kb3ducmV2LnhtbFBLBQYAAAAABAAEAPMAAADRBQAAAAA=&#10;" fillcolor="white [3201]" strokecolor="#4472c4 [3204]" strokeweight="1pt">
                <v:textbox>
                  <w:txbxContent>
                    <w:p w14:paraId="59E40986" w14:textId="02CFDC51" w:rsidR="00EF6F0B" w:rsidRDefault="00EF6F0B" w:rsidP="00283856">
                      <w:pPr>
                        <w:jc w:val="center"/>
                      </w:pPr>
                      <w:r>
                        <w:t>D</w:t>
                      </w:r>
                    </w:p>
                  </w:txbxContent>
                </v:textbox>
              </v:rect>
            </w:pict>
          </mc:Fallback>
        </mc:AlternateContent>
      </w:r>
      <w:r w:rsidR="00283856">
        <w:rPr>
          <w:i/>
          <w:noProof/>
        </w:rPr>
        <mc:AlternateContent>
          <mc:Choice Requires="wps">
            <w:drawing>
              <wp:anchor distT="0" distB="0" distL="114300" distR="114300" simplePos="0" relativeHeight="251701248" behindDoc="0" locked="0" layoutInCell="1" allowOverlap="1" wp14:anchorId="10056E84" wp14:editId="76479CBF">
                <wp:simplePos x="0" y="0"/>
                <wp:positionH relativeFrom="column">
                  <wp:posOffset>1680633</wp:posOffset>
                </wp:positionH>
                <wp:positionV relativeFrom="paragraph">
                  <wp:posOffset>147955</wp:posOffset>
                </wp:positionV>
                <wp:extent cx="283634" cy="258233"/>
                <wp:effectExtent l="0" t="0" r="21590" b="27940"/>
                <wp:wrapNone/>
                <wp:docPr id="27" name="Rectangle 27"/>
                <wp:cNvGraphicFramePr/>
                <a:graphic xmlns:a="http://schemas.openxmlformats.org/drawingml/2006/main">
                  <a:graphicData uri="http://schemas.microsoft.com/office/word/2010/wordprocessingShape">
                    <wps:wsp>
                      <wps:cNvSpPr/>
                      <wps:spPr>
                        <a:xfrm>
                          <a:off x="0" y="0"/>
                          <a:ext cx="283634" cy="258233"/>
                        </a:xfrm>
                        <a:prstGeom prst="rect">
                          <a:avLst/>
                        </a:prstGeom>
                      </wps:spPr>
                      <wps:style>
                        <a:lnRef idx="2">
                          <a:schemeClr val="accent1"/>
                        </a:lnRef>
                        <a:fillRef idx="1">
                          <a:schemeClr val="lt1"/>
                        </a:fillRef>
                        <a:effectRef idx="0">
                          <a:schemeClr val="accent1"/>
                        </a:effectRef>
                        <a:fontRef idx="minor">
                          <a:schemeClr val="dk1"/>
                        </a:fontRef>
                      </wps:style>
                      <wps:txbx>
                        <w:txbxContent>
                          <w:p w14:paraId="1EE92FE8" w14:textId="07CC2445" w:rsidR="00EF6F0B" w:rsidRDefault="00EF6F0B" w:rsidP="00283856">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56E84" id="Rectangle 27" o:spid="_x0000_s1031" style="position:absolute;margin-left:132.35pt;margin-top:11.65pt;width:22.35pt;height:20.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sZbAIAACUFAAAOAAAAZHJzL2Uyb0RvYy54bWysVEtv2zAMvg/YfxB0X5046WNBnSJo0WFA&#10;0RVth54VWUqMyaJGKbGzXz9KfrTrchp2sUWRH58fdXnV1obtFfoKbMGnJxPOlJVQVnZT8O/Pt58u&#10;OPNB2FIYsKrgB+X51fLjh8vGLVQOWzClQkZOrF80ruDbENwiy7zcqlr4E3DKklID1iKQiJusRNGQ&#10;99pk+WRyljWApUOQynu6vemUfJn8a61k+Ka1V4GZglNuIX0xfdfxmy0vxWKDwm0r2ach/iGLWlSW&#10;go6ubkQQbIfVX67qSiJ40OFEQp2B1pVUqQaqZjp5V83TVjiVaqHmeDe2yf8/t/J+/4CsKguen3Nm&#10;RU0zeqSuCbsxitEdNahxfkF2T+4Be8nTMVbbaqzjn+pgbWrqYWyqagOTdJlfzM5mc84kqfLTi3w2&#10;iz6zV7BDH74oqFk8FBwpemql2N/50JkOJoSLyXTh0ykcjIoZGPuoNNURAyZ0YpC6Nsj2gmYvpFQ2&#10;TPvQyTrCdGXMCJweA5oR1NtGmErMGoGTY8A/I46IFBVsGMF1ZQGPOSh/DOnqzn6ovqs5lh/adZuG&#10;dzrMaQ3lgQaK0DHdO3lbUVvvhA8PAonatAS0ruEbfbSBpuDQnzjbAv46dh/tiXGk5ayhVSm4/7kT&#10;qDgzXy1x8fN0Po+7lYT56XlOAr7VrN9q7K6+BprIlB4GJ9Mx2gczHDVC/UJbvYpRSSWspNgFlwEH&#10;4Tp0K0zvglSrVTKjfXIi3NknJ6Pz2OdIm+f2RaDruRWIlPcwrJVYvKNYZxuRFla7ALpK/Iud7vra&#10;T4B2MTG4fzfisr+Vk9Xr67b8DQAA//8DAFBLAwQUAAYACAAAACEAuTUQPN4AAAAJAQAADwAAAGRy&#10;cy9kb3ducmV2LnhtbEyPwU7DMAyG70i8Q2QkbiyhrcpWmk4TEhIHkGCgnb0mtIXGqZqs7d4ec4Kb&#10;LX/6/f3ldnG9mOwYOk8ablcKhKXam44aDR/vjzdrECEiGew9WQ1nG2BbXV6UWBg/05ud9rERHEKh&#10;QA1tjEMhZahb6zCs/GCJb59+dBh5HRtpRpw53PUyUSqXDjviDy0O9qG19ff+5DT4LznlzfNhlz7h&#10;On1ZwqtLzrPW11fL7h5EtEv8g+FXn9WhYqejP5EJoteQ5NkdozykKQgGUrXJQBw15JkCWZXyf4Pq&#10;BwAA//8DAFBLAQItABQABgAIAAAAIQC2gziS/gAAAOEBAAATAAAAAAAAAAAAAAAAAAAAAABbQ29u&#10;dGVudF9UeXBlc10ueG1sUEsBAi0AFAAGAAgAAAAhADj9If/WAAAAlAEAAAsAAAAAAAAAAAAAAAAA&#10;LwEAAF9yZWxzLy5yZWxzUEsBAi0AFAAGAAgAAAAhAKlL6xlsAgAAJQUAAA4AAAAAAAAAAAAAAAAA&#10;LgIAAGRycy9lMm9Eb2MueG1sUEsBAi0AFAAGAAgAAAAhALk1EDzeAAAACQEAAA8AAAAAAAAAAAAA&#10;AAAAxgQAAGRycy9kb3ducmV2LnhtbFBLBQYAAAAABAAEAPMAAADRBQAAAAA=&#10;" fillcolor="white [3201]" strokecolor="#4472c4 [3204]" strokeweight="1pt">
                <v:textbox>
                  <w:txbxContent>
                    <w:p w14:paraId="1EE92FE8" w14:textId="07CC2445" w:rsidR="00EF6F0B" w:rsidRDefault="00EF6F0B" w:rsidP="00283856">
                      <w:pPr>
                        <w:jc w:val="center"/>
                      </w:pPr>
                      <w:r>
                        <w:t>E</w:t>
                      </w:r>
                    </w:p>
                  </w:txbxContent>
                </v:textbox>
              </v:rect>
            </w:pict>
          </mc:Fallback>
        </mc:AlternateContent>
      </w:r>
      <w:r w:rsidR="00283856" w:rsidRPr="00283856">
        <w:rPr>
          <w:i/>
          <w:noProof/>
        </w:rPr>
        <mc:AlternateContent>
          <mc:Choice Requires="wps">
            <w:drawing>
              <wp:anchor distT="0" distB="0" distL="114300" distR="114300" simplePos="0" relativeHeight="251699200" behindDoc="0" locked="0" layoutInCell="1" allowOverlap="1" wp14:anchorId="0278B485" wp14:editId="6FF624D6">
                <wp:simplePos x="0" y="0"/>
                <wp:positionH relativeFrom="margin">
                  <wp:posOffset>3211830</wp:posOffset>
                </wp:positionH>
                <wp:positionV relativeFrom="paragraph">
                  <wp:posOffset>50800</wp:posOffset>
                </wp:positionV>
                <wp:extent cx="558800" cy="397510"/>
                <wp:effectExtent l="0" t="0" r="12700" b="21590"/>
                <wp:wrapNone/>
                <wp:docPr id="25" name="Rectangle 25"/>
                <wp:cNvGraphicFramePr/>
                <a:graphic xmlns:a="http://schemas.openxmlformats.org/drawingml/2006/main">
                  <a:graphicData uri="http://schemas.microsoft.com/office/word/2010/wordprocessingShape">
                    <wps:wsp>
                      <wps:cNvSpPr/>
                      <wps:spPr>
                        <a:xfrm>
                          <a:off x="0" y="0"/>
                          <a:ext cx="558800" cy="397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2623B4" w14:textId="77777777" w:rsidR="00EF6F0B" w:rsidRDefault="00EF6F0B" w:rsidP="00283856">
                            <w:pPr>
                              <w:jc w:val="center"/>
                            </w:pPr>
                            <w:r>
                              <w:t>Bob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78B485" id="Rectangle 25" o:spid="_x0000_s1032" style="position:absolute;margin-left:252.9pt;margin-top:4pt;width:44pt;height:31.3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Q/bwIAACUFAAAOAAAAZHJzL2Uyb0RvYy54bWysVEtv2zAMvg/YfxB0Xx1nTR9BnCJo0WFA&#10;0RZth54VWUqMyaJGKbGzXz9Kdty0y2nYxSZFfqQ+PjS7amvDtgp9Bbbg+cmIM2UllJVdFfzHy+2X&#10;C858ELYUBqwq+E55fjX//GnWuKkawxpMqZBREOunjSv4OgQ3zTIv16oW/gScsmTUgLUIpOIqK1E0&#10;FL022Xg0OssawNIhSOU9nd50Rj5P8bVWMjxo7VVgpuB0t5C+mL7L+M3mMzFdoXDrSvbXEP9wi1pU&#10;lpIOoW5EEGyD1V+h6koieNDhREKdgdaVVIkDsclHH9g8r4VTiQsVx7uhTP7/hZX320dkVVnw8YQz&#10;K2rq0RNVTdiVUYzOqECN81Pye3aP2GuexMi21VjHP/FgbSrqbiiqagOTdDiZXFyMqPSSTF8vzyd5&#10;Knr2BnbowzcFNYtCwZGyp1KK7Z0PlJBc9y6kxMt06ZMUdkbFGxj7pDTxoITjhE4TpK4Nsq2g3gsp&#10;lQ1nkQ7FS94RpitjBmB+DGhC3oN63whTabIG4OgY8H3GAZGygg0DuK4s4LEA5c8hc+e/Z99xjvRD&#10;u2xT8xKxeLKEckcNRegm3Tt5W1FZ74QPjwJptKkTtK7hgT7aQFNw6CXO1oC/j51Hf5o4snLW0KoU&#10;3P/aCFScme+WZvEyPz2Nu5WU08n5mBQ8tCwPLXZTXwN1JKeHwckkRv9g9qJGqF9pqxcxK5mElZS7&#10;4DLgXrkO3QrTuyDVYpHcaJ+cCHf22ckYPNY5js1L+yrQ9bMVaCjvYb9WYvphxDrfiLSw2ATQVZq/&#10;t7r2HaBdTGPUvxtx2Q/15PX2us3/AAAA//8DAFBLAwQUAAYACAAAACEAGBE4s9wAAAAIAQAADwAA&#10;AGRycy9kb3ducmV2LnhtbEyPwU7DMBBE70j8g7VI3KhTqpQ2ZFMVUOFaCi1XN16SiHgdxU4b/p7l&#10;BMfRjGbe5KvRtepEfWg8I0wnCSji0tuGK4T3t83NAlSIhq1pPRPCNwVYFZcXucmsP/MrnXaxUlLC&#10;ITMIdYxdpnUoa3ImTHxHLN6n752JIvtK296cpdy1+jZJ5tqZhmWhNh091lR+7QaHMJTPDx9Vt94+&#10;bWb8ov106fYHi3h9Na7vQUUa418YfvEFHQphOvqBbVAtQpqkgh4RFnJJ/HQ5E31EuEvmoItc/z9Q&#10;/AAAAP//AwBQSwECLQAUAAYACAAAACEAtoM4kv4AAADhAQAAEwAAAAAAAAAAAAAAAAAAAAAAW0Nv&#10;bnRlbnRfVHlwZXNdLnhtbFBLAQItABQABgAIAAAAIQA4/SH/1gAAAJQBAAALAAAAAAAAAAAAAAAA&#10;AC8BAABfcmVscy8ucmVsc1BLAQItABQABgAIAAAAIQAyyUQ/bwIAACUFAAAOAAAAAAAAAAAAAAAA&#10;AC4CAABkcnMvZTJvRG9jLnhtbFBLAQItABQABgAIAAAAIQAYETiz3AAAAAgBAAAPAAAAAAAAAAAA&#10;AAAAAMkEAABkcnMvZG93bnJldi54bWxQSwUGAAAAAAQABADzAAAA0gUAAAAA&#10;" fillcolor="white [3201]" strokecolor="#70ad47 [3209]" strokeweight="1pt">
                <v:textbox>
                  <w:txbxContent>
                    <w:p w14:paraId="132623B4" w14:textId="77777777" w:rsidR="00EF6F0B" w:rsidRDefault="00EF6F0B" w:rsidP="00283856">
                      <w:pPr>
                        <w:jc w:val="center"/>
                      </w:pPr>
                      <w:r>
                        <w:t>Bob</w:t>
                      </w:r>
                    </w:p>
                  </w:txbxContent>
                </v:textbox>
                <w10:wrap anchorx="margin"/>
              </v:rect>
            </w:pict>
          </mc:Fallback>
        </mc:AlternateContent>
      </w:r>
    </w:p>
    <w:p w14:paraId="552C157B" w14:textId="5EC0B0E5" w:rsidR="00283856" w:rsidRDefault="00C40D1B" w:rsidP="00EE67ED">
      <w:pPr>
        <w:rPr>
          <w:i/>
        </w:rPr>
      </w:pPr>
      <w:r>
        <w:rPr>
          <w:i/>
          <w:noProof/>
        </w:rPr>
        <mc:AlternateContent>
          <mc:Choice Requires="wps">
            <w:drawing>
              <wp:anchor distT="0" distB="0" distL="114300" distR="114300" simplePos="0" relativeHeight="251735040" behindDoc="0" locked="0" layoutInCell="1" allowOverlap="1" wp14:anchorId="2285207D" wp14:editId="214F1869">
                <wp:simplePos x="0" y="0"/>
                <wp:positionH relativeFrom="column">
                  <wp:posOffset>2912533</wp:posOffset>
                </wp:positionH>
                <wp:positionV relativeFrom="paragraph">
                  <wp:posOffset>44662</wp:posOffset>
                </wp:positionV>
                <wp:extent cx="283634" cy="6138"/>
                <wp:effectExtent l="0" t="76200" r="21590" b="89535"/>
                <wp:wrapNone/>
                <wp:docPr id="213" name="Straight Arrow Connector 213"/>
                <wp:cNvGraphicFramePr/>
                <a:graphic xmlns:a="http://schemas.openxmlformats.org/drawingml/2006/main">
                  <a:graphicData uri="http://schemas.microsoft.com/office/word/2010/wordprocessingShape">
                    <wps:wsp>
                      <wps:cNvCnPr/>
                      <wps:spPr>
                        <a:xfrm flipV="1">
                          <a:off x="0" y="0"/>
                          <a:ext cx="283634" cy="6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7E6A78" id="Straight Arrow Connector 213" o:spid="_x0000_s1026" type="#_x0000_t32" style="position:absolute;margin-left:229.35pt;margin-top:3.5pt;width:22.35pt;height:.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Mb3gEAABAEAAAOAAAAZHJzL2Uyb0RvYy54bWysU9uO0zAQfUfiHyy/0/SCqqpqukJd4AVB&#10;xQLvXmecWPJNY9M0f8/YSQMChMRqX0a+zDkz53h8uLtawy6AUXtX89ViyRk46Rvt2pp//fLu1Y6z&#10;mIRrhPEOaj5A5HfHly8OfdjD2nfeNICMSFzc96HmXUphX1VRdmBFXPgAji6VRysSbbGtGhQ9sVtT&#10;rZfLbdV7bAJ6CTHS6f14yY+FXymQ6ZNSERIzNafeUolY4mOO1fEg9i2K0Gk5tSGe0IUV2lHRmepe&#10;JMG+o/6DymqJPnqVFtLbyiulJRQNpGa1/E3NQycCFC1kTgyzTfH5aOXHyxmZbmq+Xm04c8LSIz0k&#10;FLrtEnuD6Ht28s6RkR5ZziHH+hD3BDy5M067GM6Y5V8VWqaMDt9oGIohJJFdi9/D7DdcE5N0uN5t&#10;tpvXnEm62q42u8xdjSSZLGBM78Fblhc1j1NXcztjAXH5ENMIvAEy2Lgck9DmrWtYGgLpSqiFaw1M&#10;dXJKlbWM3ZdVGgyM8M+gyBfqcixTJhJOBtlF0CwJKcGl1cxE2RmmtDEzcFkM+Cdwys9QKNP6P+AZ&#10;USp7l2aw1c7j36qn661lNebfHBh1ZwsefTOUdy3W0NiVN5m+SJ7rX/cF/vMjH38AAAD//wMAUEsD&#10;BBQABgAIAAAAIQBEypDW3wAAAAcBAAAPAAAAZHJzL2Rvd25yZXYueG1sTI/LTsMwEEX3SPyDNUjs&#10;qA20NA1xKh7Nol0gtUWIpRMPSSAeR7Hbhr9nWMFydK/OPZMtR9eJIw6h9aTheqJAIFXetlRreN0X&#10;VwmIEA1Z03lCDd8YYJmfn2Umtf5EWzzuYi0YQiE1GpoY+1TKUDXoTJj4HomzDz84E/kcamkHc2K4&#10;6+SNUnfSmZZ4oTE9PjVYfe0Ojinr4nGx+nx5TzbPG/dWFq5eLZzWlxfjwz2IiGP8K8OvPqtDzk6l&#10;P5ANotMwnSVzrmqY80ucz9TtFESpIVEg80z+989/AAAA//8DAFBLAQItABQABgAIAAAAIQC2gziS&#10;/gAAAOEBAAATAAAAAAAAAAAAAAAAAAAAAABbQ29udGVudF9UeXBlc10ueG1sUEsBAi0AFAAGAAgA&#10;AAAhADj9If/WAAAAlAEAAAsAAAAAAAAAAAAAAAAALwEAAF9yZWxzLy5yZWxzUEsBAi0AFAAGAAgA&#10;AAAhALS74xveAQAAEAQAAA4AAAAAAAAAAAAAAAAALgIAAGRycy9lMm9Eb2MueG1sUEsBAi0AFAAG&#10;AAgAAAAhAETKkNbfAAAABwEAAA8AAAAAAAAAAAAAAAAAOAQAAGRycy9kb3ducmV2LnhtbFBLBQYA&#10;AAAABAAEAPMAAABEBQAAAAA=&#10;" strokecolor="#4472c4 [3204]" strokeweight=".5pt">
                <v:stroke endarrow="block" joinstyle="miter"/>
              </v:shape>
            </w:pict>
          </mc:Fallback>
        </mc:AlternateContent>
      </w:r>
      <w:r>
        <w:rPr>
          <w:i/>
          <w:noProof/>
        </w:rPr>
        <mc:AlternateContent>
          <mc:Choice Requires="wps">
            <w:drawing>
              <wp:anchor distT="0" distB="0" distL="114300" distR="114300" simplePos="0" relativeHeight="251734016" behindDoc="0" locked="0" layoutInCell="1" allowOverlap="1" wp14:anchorId="4B5BC575" wp14:editId="3BF6E864">
                <wp:simplePos x="0" y="0"/>
                <wp:positionH relativeFrom="column">
                  <wp:posOffset>2032000</wp:posOffset>
                </wp:positionH>
                <wp:positionV relativeFrom="paragraph">
                  <wp:posOffset>38523</wp:posOffset>
                </wp:positionV>
                <wp:extent cx="503767" cy="8467"/>
                <wp:effectExtent l="0" t="57150" r="29845" b="86995"/>
                <wp:wrapNone/>
                <wp:docPr id="211" name="Straight Arrow Connector 211"/>
                <wp:cNvGraphicFramePr/>
                <a:graphic xmlns:a="http://schemas.openxmlformats.org/drawingml/2006/main">
                  <a:graphicData uri="http://schemas.microsoft.com/office/word/2010/wordprocessingShape">
                    <wps:wsp>
                      <wps:cNvCnPr/>
                      <wps:spPr>
                        <a:xfrm>
                          <a:off x="0" y="0"/>
                          <a:ext cx="503767" cy="8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D9A57" id="Straight Arrow Connector 211" o:spid="_x0000_s1026" type="#_x0000_t32" style="position:absolute;margin-left:160pt;margin-top:3.05pt;width:39.65pt;height:.6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D72gEAAAYEAAAOAAAAZHJzL2Uyb0RvYy54bWysU9uO0zAQfUfiHyy/06QFdldR0xXqAi8I&#10;Kpb9AK8zbiz5prFp0r9n7KRZBGglEC8TO54zc87xeHs7WsNOgFF71/L1quYMnPSddseWP3z78OqG&#10;s5iE64TxDlp+hshvdy9fbIfQwMb33nSAjIq42Ayh5X1KoamqKHuwIq58AEeHyqMVibZ4rDoUA1W3&#10;ptrU9VU1eOwCegkx0t+76ZDvSn2lQKYvSkVIzLScuKUSscTHHKvdVjRHFKHXcqYh/oGFFdpR06XU&#10;nUiCfUf9WymrJfroVVpJbyuvlJZQNJCadf2LmvteBChayJwYFpvi/ysrP58OyHTX8s16zZkTli7p&#10;PqHQxz6xd4h+YHvvHBnpkeUccmwIsSHg3h1w3sVwwCx/VGjzl4Sxsbh8XlyGMTFJP9/Wr6+vrjmT&#10;dHTzhlZUo3qCBozpI3jL8qLlceaykFgXn8XpU0wT8ALIfY3LMQlt3ruOpXMgNQm1cEcDc5+cUmUF&#10;E+eySmcDE/wrKHKDWE5tyhzC3iA7CZogISW4VDwgxsZRdoYpbcwCrAu/Z4FzfoZCmdG/AS+I0tm7&#10;tICtdh7/1D2NF8pqyr84MOnOFjz67lxus1hDw1buZH4YeZp/3hf40/Pd/QAAAP//AwBQSwMEFAAG&#10;AAgAAAAhAD1wCXDbAAAABwEAAA8AAABkcnMvZG93bnJldi54bWxMjsFOwzAQRO9I/IO1SNyo0wYV&#10;ErKpEBI9gigc4ObGrh01XkexmwS+nuVEj6MZvXnVZvadGM0Q20AIy0UGwlATdEsW4eP9+eYeREyK&#10;tOoCGYRvE2FTX15UqtRhojcz7pIVDKFYKgSXUl9KGRtnvIqL0Bvi7hAGrxLHwUo9qInhvpOrLFtL&#10;r1riB6d68+RMc9ydPMKr/Rz9iratPBRfP1v7oo9uSojXV/PjA4hk5vQ/hj99VoeanfbhRDqKDiFn&#10;PE8R1ksQ3OdFkYPYI9zdgqwree5f/wIAAP//AwBQSwECLQAUAAYACAAAACEAtoM4kv4AAADhAQAA&#10;EwAAAAAAAAAAAAAAAAAAAAAAW0NvbnRlbnRfVHlwZXNdLnhtbFBLAQItABQABgAIAAAAIQA4/SH/&#10;1gAAAJQBAAALAAAAAAAAAAAAAAAAAC8BAABfcmVscy8ucmVsc1BLAQItABQABgAIAAAAIQCzuAD7&#10;2gEAAAYEAAAOAAAAAAAAAAAAAAAAAC4CAABkcnMvZTJvRG9jLnhtbFBLAQItABQABgAIAAAAIQA9&#10;cAlw2wAAAAcBAAAPAAAAAAAAAAAAAAAAADQEAABkcnMvZG93bnJldi54bWxQSwUGAAAAAAQABADz&#10;AAAAPAUAAAAA&#10;" strokecolor="#4472c4 [3204]" strokeweight=".5pt">
                <v:stroke endarrow="block" joinstyle="miter"/>
              </v:shape>
            </w:pict>
          </mc:Fallback>
        </mc:AlternateContent>
      </w:r>
      <w:r>
        <w:rPr>
          <w:i/>
          <w:noProof/>
        </w:rPr>
        <mc:AlternateContent>
          <mc:Choice Requires="wps">
            <w:drawing>
              <wp:anchor distT="0" distB="0" distL="114300" distR="114300" simplePos="0" relativeHeight="251732992" behindDoc="0" locked="0" layoutInCell="1" allowOverlap="1" wp14:anchorId="6BEE6C27" wp14:editId="19E3E070">
                <wp:simplePos x="0" y="0"/>
                <wp:positionH relativeFrom="column">
                  <wp:posOffset>1367367</wp:posOffset>
                </wp:positionH>
                <wp:positionV relativeFrom="paragraph">
                  <wp:posOffset>46990</wp:posOffset>
                </wp:positionV>
                <wp:extent cx="283633" cy="4233"/>
                <wp:effectExtent l="0" t="76200" r="21590" b="91440"/>
                <wp:wrapNone/>
                <wp:docPr id="210" name="Straight Arrow Connector 210"/>
                <wp:cNvGraphicFramePr/>
                <a:graphic xmlns:a="http://schemas.openxmlformats.org/drawingml/2006/main">
                  <a:graphicData uri="http://schemas.microsoft.com/office/word/2010/wordprocessingShape">
                    <wps:wsp>
                      <wps:cNvCnPr/>
                      <wps:spPr>
                        <a:xfrm flipV="1">
                          <a:off x="0" y="0"/>
                          <a:ext cx="283633" cy="42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332FAC" id="Straight Arrow Connector 210" o:spid="_x0000_s1026" type="#_x0000_t32" style="position:absolute;margin-left:107.65pt;margin-top:3.7pt;width:22.35pt;height:.3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4Dh3QEAABAEAAAOAAAAZHJzL2Uyb0RvYy54bWysU8uOEzEQvCPxD5bvZPJAq1WUyQplgQuC&#10;iAXuXk87Y8kvtZtM8ve0PbMDAoQE4tLyo6u6q9ze3V28E2fAbGNo5WqxlAKCjp0Np1Z+/vTmxa0U&#10;mVTolIsBWnmFLO/2z5/thrSFdeyj6wAFk4S8HVIre6K0bZqse/AqL2KCwJcmolfEWzw1HaqB2b1r&#10;1svlTTNE7BJGDTnz6f14KfeV3xjQ9MGYDCRcK7k3qhFrfCyx2e/U9oQq9VZPbah/6MIrG7joTHWv&#10;SImvaH+h8lZjzNHQQkffRGOshqqB1ayWP6l56FWCqoXNyWm2Kf8/Wv3+fERhu1auV+xPUJ4f6YFQ&#10;2VNP4hViHMQhhsBGRhQlhx0bUt4y8BCOOO1yOmKRfzHohXE2feFhqIawRHGpfl9nv+FCQvPh+nZz&#10;s9lIofnq5ZpXzNaMJIUsYaa3EL0oi1bmqau5nbGAOr/LNAKfAAXsQomkrHsdOkHXxLoIrQonB1Od&#10;ktIULWP3dUVXByP8Ixj2hbscy9SJhINDcVY8S0prCLSamTi7wIx1bgYuqwF/BE75BQp1Wv8GPCNq&#10;5RhoBnsbIv6uOl2eWjZj/pMDo+5iwWPsrvVdqzU8dvVNpi9S5vrHfYV//8j7bwAAAP//AwBQSwME&#10;FAAGAAgAAAAhAMQ2UAzfAAAABwEAAA8AAABkcnMvZG93bnJldi54bWxMj8tOwzAQRfdI/IM1SOyo&#10;kwAlDXEqHs2iXSDRVoilEw9JIB5HsduGv2dYwXJ0r849ky8n24sjjr5zpCCeRSCQamc6ahTsd+VV&#10;CsIHTUb3jlDBN3pYFudnuc6MO9ErHrehEQwhn2kFbQhDJqWvW7Taz9yAxNmHG60OfI6NNKM+Mdz2&#10;MomiubS6I15o9YBPLdZf24Nlyrp8XKw+X97TzfPGvlWlbVYLq9TlxfRwDyLgFP7K8KvP6lCwU+UO&#10;ZLzoFSTx7TVXFdzdgOA8mUf8W6UgjUEWufzvX/wAAAD//wMAUEsBAi0AFAAGAAgAAAAhALaDOJL+&#10;AAAA4QEAABMAAAAAAAAAAAAAAAAAAAAAAFtDb250ZW50X1R5cGVzXS54bWxQSwECLQAUAAYACAAA&#10;ACEAOP0h/9YAAACUAQAACwAAAAAAAAAAAAAAAAAvAQAAX3JlbHMvLnJlbHNQSwECLQAUAAYACAAA&#10;ACEAxJ+A4d0BAAAQBAAADgAAAAAAAAAAAAAAAAAuAgAAZHJzL2Uyb0RvYy54bWxQSwECLQAUAAYA&#10;CAAAACEAxDZQDN8AAAAHAQAADwAAAAAAAAAAAAAAAAA3BAAAZHJzL2Rvd25yZXYueG1sUEsFBgAA&#10;AAAEAAQA8wAAAEMFAAAAAA==&#10;" strokecolor="#4472c4 [3204]" strokeweight=".5pt">
                <v:stroke endarrow="block" joinstyle="miter"/>
              </v:shape>
            </w:pict>
          </mc:Fallback>
        </mc:AlternateContent>
      </w:r>
    </w:p>
    <w:p w14:paraId="2F5CF616" w14:textId="6B06CBC9" w:rsidR="00283856" w:rsidRDefault="00C40D1B" w:rsidP="00EE67ED">
      <w:pPr>
        <w:rPr>
          <w:i/>
        </w:rPr>
      </w:pPr>
      <w:r w:rsidRPr="00EF6F0B">
        <w:rPr>
          <w:i/>
          <w:noProof/>
        </w:rPr>
        <mc:AlternateContent>
          <mc:Choice Requires="wps">
            <w:drawing>
              <wp:anchor distT="45720" distB="45720" distL="114300" distR="114300" simplePos="0" relativeHeight="251707392" behindDoc="0" locked="0" layoutInCell="1" allowOverlap="1" wp14:anchorId="38F6DCAF" wp14:editId="685E3C4F">
                <wp:simplePos x="0" y="0"/>
                <wp:positionH relativeFrom="column">
                  <wp:posOffset>2387600</wp:posOffset>
                </wp:positionH>
                <wp:positionV relativeFrom="paragraph">
                  <wp:posOffset>62865</wp:posOffset>
                </wp:positionV>
                <wp:extent cx="693420" cy="889000"/>
                <wp:effectExtent l="0" t="0" r="1143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889000"/>
                        </a:xfrm>
                        <a:prstGeom prst="rect">
                          <a:avLst/>
                        </a:prstGeom>
                        <a:solidFill>
                          <a:srgbClr val="FFFFFF"/>
                        </a:solidFill>
                        <a:ln w="9525">
                          <a:solidFill>
                            <a:srgbClr val="000000"/>
                          </a:solidFill>
                          <a:miter lim="800000"/>
                          <a:headEnd/>
                          <a:tailEnd/>
                        </a:ln>
                      </wps:spPr>
                      <wps:txbx>
                        <w:txbxContent>
                          <w:p w14:paraId="6C22F64F" w14:textId="71225368" w:rsidR="00EF6F0B" w:rsidRPr="00EF6F0B" w:rsidRDefault="00EF6F0B" w:rsidP="00EF6F0B">
                            <w:pPr>
                              <w:rPr>
                                <w:sz w:val="20"/>
                                <w:szCs w:val="20"/>
                              </w:rPr>
                            </w:pPr>
                            <w:r>
                              <w:rPr>
                                <w:sz w:val="20"/>
                                <w:szCs w:val="20"/>
                              </w:rPr>
                              <w:t>Decrypt w/ Private, Shared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6DCAF" id="_x0000_t202" coordsize="21600,21600" o:spt="202" path="m,l,21600r21600,l21600,xe">
                <v:stroke joinstyle="miter"/>
                <v:path gradientshapeok="t" o:connecttype="rect"/>
              </v:shapetype>
              <v:shape id="Text Box 2" o:spid="_x0000_s1033" type="#_x0000_t202" style="position:absolute;margin-left:188pt;margin-top:4.95pt;width:54.6pt;height:70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ixvJwIAAEsEAAAOAAAAZHJzL2Uyb0RvYy54bWysVF1v2yAUfZ+0/4B4X+x4SZtYcaouXaZJ&#10;3YfU7gdgjGM04DIgsbtfvwtO0qzTXqb5AQH3cjj3nItXN4NW5CCcl2AqOp3klAjDoZFmV9Fvj9s3&#10;C0p8YKZhCoyo6JPw9Gb9+tWqt6UooAPVCEcQxPiytxXtQrBllnneCc38BKwwGGzBaRZw6XZZ41iP&#10;6FplRZ5fZT24xjrgwnvcvRuDdJ3w21bw8KVtvQhEVRS5hTS6NNZxzNYrVu4cs53kRxrsH1hoJg1e&#10;eoa6Y4GRvZN/QGnJHXhow4SDzqBtJRepBqxmmr+o5qFjVqRaUBxvzzL5/wfLPx++OiKbihZLSgzT&#10;6NGjGAJ5BwMpojy99SVmPVjMCwNuo82pVG/vgX/3xMCmY2Ynbp2DvhOsQXrTeDK7ODri+AhS95+g&#10;wWvYPkACGlqno3aoBkF0tOnpbE2kwnHzavl2VmCEY2ixWOZ5si5j5emwdT58EKBJnFTUofMJnB3u&#10;fYhkWHlKiXd5ULLZSqXSwu3qjXLkwLBLtulL/F+kKUP6ii7nxXys/68QyO6Z4G83aRmw3ZXUWMU5&#10;iZVRtfemSc0YmFTjHCkrc5QxKjdqGIZ6SIZdn9ypoXlCXR2M3Y2vEScduJ+U9NjZFfU/9swJStRH&#10;g94sp7NZfAppMZtfR1ndZaS+jDDDEaqigZJxugnp+UTdDNyih61M+kazRyZHytixSfbj64pP4nKd&#10;sp7/AetfAAAA//8DAFBLAwQUAAYACAAAACEAUEecgt8AAAAJAQAADwAAAGRycy9kb3ducmV2Lnht&#10;bEyPwU7DMBBE70j8g7VIXBB1aEOahDgVQgLBDQqCqxtvk4h4HWw3DX/PcoLjzoxm31Sb2Q5iQh96&#10;RwquFgkIpMaZnloFb6/3lzmIEDUZPThCBd8YYFOfnlS6NO5ILzhtYyu4hEKpFXQxjqWUoenQ6rBw&#10;IxJ7e+etjnz6Vhqvj1xuB7lMkkxa3RN/6PSIdx02n9uDVZCnj9NHeFo9vzfZfijixXp6+PJKnZ/N&#10;tzcgIs7xLwy/+IwONTPt3IFMEIOC1TrjLVFBUYBgP82vlyB2HExZkXUl/y+ofwAAAP//AwBQSwEC&#10;LQAUAAYACAAAACEAtoM4kv4AAADhAQAAEwAAAAAAAAAAAAAAAAAAAAAAW0NvbnRlbnRfVHlwZXNd&#10;LnhtbFBLAQItABQABgAIAAAAIQA4/SH/1gAAAJQBAAALAAAAAAAAAAAAAAAAAC8BAABfcmVscy8u&#10;cmVsc1BLAQItABQABgAIAAAAIQCF2ixvJwIAAEsEAAAOAAAAAAAAAAAAAAAAAC4CAABkcnMvZTJv&#10;RG9jLnhtbFBLAQItABQABgAIAAAAIQBQR5yC3wAAAAkBAAAPAAAAAAAAAAAAAAAAAIEEAABkcnMv&#10;ZG93bnJldi54bWxQSwUGAAAAAAQABADzAAAAjQUAAAAA&#10;">
                <v:textbox>
                  <w:txbxContent>
                    <w:p w14:paraId="6C22F64F" w14:textId="71225368" w:rsidR="00EF6F0B" w:rsidRPr="00EF6F0B" w:rsidRDefault="00EF6F0B" w:rsidP="00EF6F0B">
                      <w:pPr>
                        <w:rPr>
                          <w:sz w:val="20"/>
                          <w:szCs w:val="20"/>
                        </w:rPr>
                      </w:pPr>
                      <w:r>
                        <w:rPr>
                          <w:sz w:val="20"/>
                          <w:szCs w:val="20"/>
                        </w:rPr>
                        <w:t>Decrypt w/ Private, Shared Key</w:t>
                      </w:r>
                    </w:p>
                  </w:txbxContent>
                </v:textbox>
                <w10:wrap type="square"/>
              </v:shape>
            </w:pict>
          </mc:Fallback>
        </mc:AlternateContent>
      </w:r>
      <w:r w:rsidRPr="00EF6F0B">
        <w:rPr>
          <w:i/>
          <w:noProof/>
        </w:rPr>
        <mc:AlternateContent>
          <mc:Choice Requires="wps">
            <w:drawing>
              <wp:anchor distT="45720" distB="45720" distL="114300" distR="114300" simplePos="0" relativeHeight="251709440" behindDoc="0" locked="0" layoutInCell="1" allowOverlap="1" wp14:anchorId="42C02E22" wp14:editId="712FD744">
                <wp:simplePos x="0" y="0"/>
                <wp:positionH relativeFrom="column">
                  <wp:posOffset>1481455</wp:posOffset>
                </wp:positionH>
                <wp:positionV relativeFrom="paragraph">
                  <wp:posOffset>49107</wp:posOffset>
                </wp:positionV>
                <wp:extent cx="693420" cy="889000"/>
                <wp:effectExtent l="0" t="0" r="11430" b="2540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889000"/>
                        </a:xfrm>
                        <a:prstGeom prst="rect">
                          <a:avLst/>
                        </a:prstGeom>
                        <a:solidFill>
                          <a:srgbClr val="FFFFFF"/>
                        </a:solidFill>
                        <a:ln w="9525">
                          <a:solidFill>
                            <a:srgbClr val="000000"/>
                          </a:solidFill>
                          <a:miter lim="800000"/>
                          <a:headEnd/>
                          <a:tailEnd/>
                        </a:ln>
                      </wps:spPr>
                      <wps:txbx>
                        <w:txbxContent>
                          <w:p w14:paraId="569F96D0" w14:textId="4BF78961" w:rsidR="00EF6F0B" w:rsidRPr="00EF6F0B" w:rsidRDefault="00EF6F0B" w:rsidP="00EF6F0B">
                            <w:pPr>
                              <w:rPr>
                                <w:sz w:val="20"/>
                                <w:szCs w:val="20"/>
                              </w:rPr>
                            </w:pPr>
                            <w:r>
                              <w:rPr>
                                <w:sz w:val="20"/>
                                <w:szCs w:val="20"/>
                              </w:rPr>
                              <w:t>Encrypt w/ Private, Shared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02E22" id="_x0000_s1034" type="#_x0000_t202" style="position:absolute;margin-left:116.65pt;margin-top:3.85pt;width:54.6pt;height:70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TMKJwIAAEsEAAAOAAAAZHJzL2Uyb0RvYy54bWysVNuO2yAQfa/Uf0C8N06yyTax4qy22aaq&#10;tL1Iu/2AMcYxKjAukNjbr++Ak2y6VV+q+gEBMxzOnDN4ddMbzQ7SeYW24JPRmDNpBVbK7gr+7XH7&#10;ZsGZD2Ar0GhlwZ+k5zfr169WXZvLKTaoK+kYgVifd23BmxDaPMu8aKQBP8JWWgrW6AwEWrpdVjno&#10;CN3obDoeX2cduqp1KKT3tHs3BPk64de1FOFLXXsZmC44cQtpdGks45itV5DvHLSNEkca8A8sDChL&#10;l56h7iAA2zv1B5RRwqHHOowEmgzrWgmZaqBqJuMX1Tw00MpUC4nj27NM/v/Bis+Hr46pquBXJI8F&#10;Qx49yj6wd9izaZSna31OWQ8t5YWetsnmVKpv71F898zipgG7k7fOYddIqIjeJJ7MLo4OOD6ClN0n&#10;rOga2AdMQH3tTNSO1GCETjyeztZEKoI2r5dXsylFBIUWi+V4nKzLID8dbp0PHyQaFicFd+R8AofD&#10;vQ+RDOSnlHiXR62qrdI6Ldyu3GjHDkBdsk1f4v8iTVvWFXw5n86H+v8KQeyeCf52k1GB2l0rQ1Wc&#10;kyCPqr23VWrGAEoPc6Ks7VHGqNygYejLPhm2OLlTYvVEujocupteI00adD8566izC+5/7MFJzvRH&#10;S94sJ7NZfAppMZu/jbK6y0h5GQErCKrggbNhugnp+UTdLN6Sh7VK+kazByZHytSxSfbj64pP4nKd&#10;sp7/AetfAAAA//8DAFBLAwQUAAYACAAAACEAzmnqL94AAAAJAQAADwAAAGRycy9kb3ducmV2Lnht&#10;bEyPwU7DMAyG70i8Q2QkLoilNGUdpemEkEDsBgPBNWuytiJxSpJ15e0xJzja/6ffn+v17CybTIiD&#10;RwlXiwyYwdbrATsJb68PlytgMSnUyno0Er5NhHVzelKrSvsjvphpmzpGJRgrJaFPaaw4j21vnIoL&#10;PxqkbO+DU4nG0HEd1JHKneV5li25UwPShV6N5r437ef24CSsiqfpI27E83u73NubdFFOj19ByvOz&#10;+e4WWDJz+oPhV5/UoSGnnT+gjsxKyIUQhEooS2CUiyK/BrYjsKANb2r+/4PmBwAA//8DAFBLAQIt&#10;ABQABgAIAAAAIQC2gziS/gAAAOEBAAATAAAAAAAAAAAAAAAAAAAAAABbQ29udGVudF9UeXBlc10u&#10;eG1sUEsBAi0AFAAGAAgAAAAhADj9If/WAAAAlAEAAAsAAAAAAAAAAAAAAAAALwEAAF9yZWxzLy5y&#10;ZWxzUEsBAi0AFAAGAAgAAAAhAHGFMwonAgAASwQAAA4AAAAAAAAAAAAAAAAALgIAAGRycy9lMm9E&#10;b2MueG1sUEsBAi0AFAAGAAgAAAAhAM5p6i/eAAAACQEAAA8AAAAAAAAAAAAAAAAAgQQAAGRycy9k&#10;b3ducmV2LnhtbFBLBQYAAAAABAAEAPMAAACMBQAAAAA=&#10;">
                <v:textbox>
                  <w:txbxContent>
                    <w:p w14:paraId="569F96D0" w14:textId="4BF78961" w:rsidR="00EF6F0B" w:rsidRPr="00EF6F0B" w:rsidRDefault="00EF6F0B" w:rsidP="00EF6F0B">
                      <w:pPr>
                        <w:rPr>
                          <w:sz w:val="20"/>
                          <w:szCs w:val="20"/>
                        </w:rPr>
                      </w:pPr>
                      <w:r>
                        <w:rPr>
                          <w:sz w:val="20"/>
                          <w:szCs w:val="20"/>
                        </w:rPr>
                        <w:t>Encrypt w/ Private, Shared Key</w:t>
                      </w:r>
                    </w:p>
                  </w:txbxContent>
                </v:textbox>
                <w10:wrap type="square"/>
              </v:shape>
            </w:pict>
          </mc:Fallback>
        </mc:AlternateContent>
      </w:r>
    </w:p>
    <w:p w14:paraId="30967A64" w14:textId="16E1AF17" w:rsidR="00283856" w:rsidRDefault="00283856" w:rsidP="00EE67ED">
      <w:pPr>
        <w:rPr>
          <w:i/>
        </w:rPr>
      </w:pPr>
    </w:p>
    <w:p w14:paraId="07F495FC" w14:textId="77777777" w:rsidR="00283856" w:rsidRDefault="00283856" w:rsidP="00EE67ED">
      <w:pPr>
        <w:rPr>
          <w:i/>
        </w:rPr>
      </w:pPr>
    </w:p>
    <w:p w14:paraId="73F4C86C" w14:textId="77777777" w:rsidR="00283856" w:rsidRDefault="00283856" w:rsidP="00EE67ED">
      <w:pPr>
        <w:rPr>
          <w:i/>
        </w:rPr>
      </w:pPr>
    </w:p>
    <w:p w14:paraId="41155D44" w14:textId="77777777" w:rsidR="00283856" w:rsidRDefault="00283856" w:rsidP="00EE67ED">
      <w:pPr>
        <w:rPr>
          <w:i/>
        </w:rPr>
      </w:pPr>
    </w:p>
    <w:p w14:paraId="1AD02925" w14:textId="3EC72C3C" w:rsidR="00EF6F0B" w:rsidRDefault="00EF6F0B" w:rsidP="00EE67ED">
      <w:pPr>
        <w:rPr>
          <w:i/>
        </w:rPr>
      </w:pPr>
    </w:p>
    <w:p w14:paraId="79F8D1AF" w14:textId="5991293F" w:rsidR="00EF6F0B" w:rsidRDefault="00EF6F0B" w:rsidP="00EE67ED">
      <w:pPr>
        <w:rPr>
          <w:i/>
        </w:rPr>
      </w:pPr>
    </w:p>
    <w:p w14:paraId="30E84DB3" w14:textId="74F265B5" w:rsidR="00EF6F0B" w:rsidRDefault="00EF6F0B" w:rsidP="00EE67ED">
      <w:pPr>
        <w:rPr>
          <w:i/>
        </w:rPr>
      </w:pPr>
      <w:r>
        <w:rPr>
          <w:i/>
        </w:rPr>
        <w:t xml:space="preserve">Alternatively, if they still wanted to consider </w:t>
      </w:r>
      <w:r w:rsidR="003F2A0E">
        <w:rPr>
          <w:i/>
        </w:rPr>
        <w:t>p</w:t>
      </w:r>
      <w:r>
        <w:rPr>
          <w:i/>
        </w:rPr>
        <w:t xml:space="preserve">ublic </w:t>
      </w:r>
      <w:r w:rsidR="003F2A0E">
        <w:rPr>
          <w:i/>
        </w:rPr>
        <w:t>k</w:t>
      </w:r>
      <w:r>
        <w:rPr>
          <w:i/>
        </w:rPr>
        <w:t xml:space="preserve">ey or </w:t>
      </w:r>
      <w:r w:rsidR="003F2A0E">
        <w:rPr>
          <w:i/>
        </w:rPr>
        <w:t>a</w:t>
      </w:r>
      <w:r>
        <w:rPr>
          <w:i/>
        </w:rPr>
        <w:t xml:space="preserve">symmetric </w:t>
      </w:r>
      <w:r w:rsidR="003F2A0E">
        <w:rPr>
          <w:i/>
        </w:rPr>
        <w:t>e</w:t>
      </w:r>
      <w:r>
        <w:rPr>
          <w:i/>
        </w:rPr>
        <w:t xml:space="preserve">ncryption, they should </w:t>
      </w:r>
      <w:r w:rsidR="00B33657">
        <w:rPr>
          <w:i/>
        </w:rPr>
        <w:t>take advantage of the sequencing the encryption/decryption processes with the private and public keys to achieve confidentiality, authentication, and signature confirmation.</w:t>
      </w:r>
      <w:r w:rsidR="00C40D1B">
        <w:rPr>
          <w:i/>
        </w:rPr>
        <w:t xml:space="preserve"> These three</w:t>
      </w:r>
      <w:r w:rsidR="00DD2B58">
        <w:rPr>
          <w:i/>
        </w:rPr>
        <w:t xml:space="preserve"> elements</w:t>
      </w:r>
      <w:r w:rsidR="00C40D1B">
        <w:rPr>
          <w:i/>
        </w:rPr>
        <w:t xml:space="preserve"> will help guard against a man-in-the-middle attack because Alice and Bob will be able to confirm the origin of the message and that the contents of the message have not been altered. </w:t>
      </w:r>
      <w:r w:rsidR="00B33657">
        <w:rPr>
          <w:i/>
        </w:rPr>
        <w:t xml:space="preserve"> </w:t>
      </w:r>
    </w:p>
    <w:p w14:paraId="6A2F6DA2" w14:textId="5FE11C5E" w:rsidR="00283856" w:rsidRDefault="00283856" w:rsidP="00EE67ED">
      <w:pPr>
        <w:rPr>
          <w:i/>
        </w:rPr>
      </w:pPr>
    </w:p>
    <w:p w14:paraId="635CA41F" w14:textId="6E94F248" w:rsidR="00B33657" w:rsidRDefault="00B33657" w:rsidP="00EE67ED">
      <w:pPr>
        <w:rPr>
          <w:i/>
        </w:rPr>
      </w:pPr>
    </w:p>
    <w:p w14:paraId="50BCFF98" w14:textId="63C4A3BC" w:rsidR="00B33657" w:rsidRDefault="00B33657" w:rsidP="00EE67ED">
      <w:pPr>
        <w:rPr>
          <w:i/>
        </w:rPr>
      </w:pPr>
      <w:r w:rsidRPr="00B33657">
        <w:rPr>
          <w:i/>
          <w:noProof/>
        </w:rPr>
        <mc:AlternateContent>
          <mc:Choice Requires="wps">
            <w:drawing>
              <wp:anchor distT="0" distB="0" distL="114300" distR="114300" simplePos="0" relativeHeight="251714560" behindDoc="0" locked="0" layoutInCell="1" allowOverlap="1" wp14:anchorId="0167AAB0" wp14:editId="2FDFEAA5">
                <wp:simplePos x="0" y="0"/>
                <wp:positionH relativeFrom="column">
                  <wp:posOffset>2177838</wp:posOffset>
                </wp:positionH>
                <wp:positionV relativeFrom="paragraph">
                  <wp:posOffset>166370</wp:posOffset>
                </wp:positionV>
                <wp:extent cx="283210" cy="257810"/>
                <wp:effectExtent l="0" t="0" r="21590" b="27940"/>
                <wp:wrapNone/>
                <wp:docPr id="194" name="Rectangle 194"/>
                <wp:cNvGraphicFramePr/>
                <a:graphic xmlns:a="http://schemas.openxmlformats.org/drawingml/2006/main">
                  <a:graphicData uri="http://schemas.microsoft.com/office/word/2010/wordprocessingShape">
                    <wps:wsp>
                      <wps:cNvSpPr/>
                      <wps:spPr>
                        <a:xfrm>
                          <a:off x="0" y="0"/>
                          <a:ext cx="283210" cy="25781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0EE0C0" w14:textId="77777777" w:rsidR="00B33657" w:rsidRDefault="00B33657" w:rsidP="00B33657">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7AAB0" id="Rectangle 194" o:spid="_x0000_s1035" style="position:absolute;margin-left:171.5pt;margin-top:13.1pt;width:22.3pt;height:20.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NG0bQIAACcFAAAOAAAAZHJzL2Uyb0RvYy54bWysVE1v2zAMvQ/YfxB0Xx1n6doGdYqgRYcB&#10;RRu0HXpWZCkxJosapcTOfv0o+aNdl9Owi02KfKRIPuryqq0N2yv0FdiC5ycTzpSVUFZ2U/Dvz7ef&#10;zjnzQdhSGLCq4Afl+dXi44fLxs3VFLZgSoWMglg/b1zBtyG4eZZ5uVW18CfglCWjBqxFIBU3WYmi&#10;oei1yaaTyZesASwdglTe0+lNZ+SLFF9rJcOD1l4FZgpOdwvpi+m7jt9scSnmGxRuW8n+GuIfblGL&#10;ylLSMdSNCILtsPorVF1JBA86nEioM9C6kirVQNXkk3fVPG2FU6kWao53Y5v8/wsr7/crZFVJs7uY&#10;cWZFTUN6pLYJuzGKxUNqUeP8nDyf3Ap7zZMY62011vFPlbA2tfUwtlW1gUk6nJ5/nubUfEmm6enZ&#10;OckUJXsFO/Thq4KaRaHgSOlTM8X+zofOdXAhXLxMlz5J4WBUvIGxj0pTJTFhQicOqWuDbC9o+kJK&#10;ZUPep07eEaYrY0ZgfgxoRlDvG2EqcWsETo4B/8w4IlJWsGEE15UFPBag/DFcV3f+Q/VdzbH80K7b&#10;NL6LYU5rKA80UoSO697J24raeid8WAkkctMkaGHDA320gabg0EucbQF/HTuP/sQ5snLW0LIU3P/c&#10;CVScmW+W2HiRz2Zxu5IyOz2bkoJvLeu3Frurr4EmktPT4GQSo38wg6gR6hfa62XMSiZhJeUuuAw4&#10;KNehW2J6GaRaLpMbbZQT4c4+ORmDxz5H2jy3LwJdz61ApLyHYbHE/B3FOt+ItLDcBdBV4l/sdNfX&#10;fgK0jYnB/csR1/2tnrxe37fFbwAAAP//AwBQSwMEFAAGAAgAAAAhAAieSWPdAAAACQEAAA8AAABk&#10;cnMvZG93bnJldi54bWxMj0FLxDAUhO+C/yE8wZub2kgstemyCIIHBV3F89vm2Vabl9Jk2+6/N570&#10;OMww8021Xd0gZppC79nA9SYDQdx423Nr4P3t4aoAESKyxcEzGThRgG19flZhaf3CrzTvYytSCYcS&#10;DXQxjqWUoenIYdj4kTh5n35yGJOcWmknXFK5G2SeZVo67DktdDjSfUfN9/7oDPgvOev26WOnHrFQ&#10;z2t4cflpMebyYt3dgYi0xr8w/OIndKgT08Ef2QYxGFA3Kn2JBnKdg0gBVdxqEAcDWhcg60r+f1D/&#10;AAAA//8DAFBLAQItABQABgAIAAAAIQC2gziS/gAAAOEBAAATAAAAAAAAAAAAAAAAAAAAAABbQ29u&#10;dGVudF9UeXBlc10ueG1sUEsBAi0AFAAGAAgAAAAhADj9If/WAAAAlAEAAAsAAAAAAAAAAAAAAAAA&#10;LwEAAF9yZWxzLy5yZWxzUEsBAi0AFAAGAAgAAAAhANic0bRtAgAAJwUAAA4AAAAAAAAAAAAAAAAA&#10;LgIAAGRycy9lMm9Eb2MueG1sUEsBAi0AFAAGAAgAAAAhAAieSWPdAAAACQEAAA8AAAAAAAAAAAAA&#10;AAAAxwQAAGRycy9kb3ducmV2LnhtbFBLBQYAAAAABAAEAPMAAADRBQAAAAA=&#10;" fillcolor="white [3201]" strokecolor="#4472c4 [3204]" strokeweight="1pt">
                <v:textbox>
                  <w:txbxContent>
                    <w:p w14:paraId="590EE0C0" w14:textId="77777777" w:rsidR="00B33657" w:rsidRDefault="00B33657" w:rsidP="00B33657">
                      <w:pPr>
                        <w:jc w:val="center"/>
                      </w:pPr>
                      <w:r>
                        <w:t>E</w:t>
                      </w:r>
                    </w:p>
                  </w:txbxContent>
                </v:textbox>
              </v:rect>
            </w:pict>
          </mc:Fallback>
        </mc:AlternateContent>
      </w:r>
      <w:r w:rsidRPr="00B33657">
        <w:rPr>
          <w:i/>
          <w:noProof/>
        </w:rPr>
        <mc:AlternateContent>
          <mc:Choice Requires="wps">
            <w:drawing>
              <wp:anchor distT="0" distB="0" distL="114300" distR="114300" simplePos="0" relativeHeight="251711488" behindDoc="0" locked="0" layoutInCell="1" allowOverlap="1" wp14:anchorId="3755C183" wp14:editId="5B16726C">
                <wp:simplePos x="0" y="0"/>
                <wp:positionH relativeFrom="column">
                  <wp:posOffset>346710</wp:posOffset>
                </wp:positionH>
                <wp:positionV relativeFrom="paragraph">
                  <wp:posOffset>53763</wp:posOffset>
                </wp:positionV>
                <wp:extent cx="537210" cy="397510"/>
                <wp:effectExtent l="0" t="0" r="15240" b="21590"/>
                <wp:wrapNone/>
                <wp:docPr id="31" name="Rectangle 31"/>
                <wp:cNvGraphicFramePr/>
                <a:graphic xmlns:a="http://schemas.openxmlformats.org/drawingml/2006/main">
                  <a:graphicData uri="http://schemas.microsoft.com/office/word/2010/wordprocessingShape">
                    <wps:wsp>
                      <wps:cNvSpPr/>
                      <wps:spPr>
                        <a:xfrm>
                          <a:off x="0" y="0"/>
                          <a:ext cx="537210" cy="397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D56AC3" w14:textId="77777777" w:rsidR="00B33657" w:rsidRDefault="00B33657" w:rsidP="00B33657">
                            <w:pPr>
                              <w:jc w:val="center"/>
                            </w:pPr>
                            <w:r>
                              <w:t>Alice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55C183" id="Rectangle 31" o:spid="_x0000_s1036" style="position:absolute;margin-left:27.3pt;margin-top:4.25pt;width:42.3pt;height:31.3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LkyawIAACYFAAAOAAAAZHJzL2Uyb0RvYy54bWysVEtv2zAMvg/YfxB0X52k76BOEbToMKBo&#10;g7ZDz4osJcYkUaOU2NmvHyU7btflNOwiU+L740dfXbfWsK3CUIMr+fhoxJlyEqrarUr+/eXuywVn&#10;IQpXCQNOlXynAr+eff501fipmsAaTKWQURAXpo0v+TpGPy2KINfKinAEXjlSakArIl1xVVQoGopu&#10;TTEZjc6KBrDyCFKFQK+3nZLPcnytlYyPWgcVmSk51RbziflcprOYXYnpCoVf17IvQ/xDFVbUjpIO&#10;oW5FFGyD9V+hbC0RAuh4JMEWoHUtVe6BuhmPPnTzvBZe5V4InOAHmML/CysftgtkdVXy4zFnTlia&#10;0ROhJtzKKEZvBFDjw5Tsnv0C+1sgMXXbarTpS32wNoO6G0BVbWSSHk+Pzydjgl6S6vjy/JRkilK8&#10;OXsM8asCy5JQcqTsGUqxvQ+xM92bkF8qpkufpbgzKlVg3JPS1AclnGTvzCB1Y5BtBc1eSKlcPOtT&#10;Z+vkpmtjBsfxIUcTMwZUb2+b3FRm1uA4OuT4Z8bBI2cFFwdnWzvAQwGqH0Pmzn7ffddzaj+2yzYP&#10;rwM1PS2h2tFEETqqBy/vasL1XoS4EEjcplHQvsZHOrSBpuTQS5ytAX8dek/2RDnSctbQrpQ8/NwI&#10;VJyZb47IeDk+OUnLlS8np+cTuuB7zfK9xm3sDdBIiG9UXRaTfTR7USPYV1rrecpKKuEk5S65jLi/&#10;3MRuh+nHINV8ns1oobyI9+7ZyxQ8AZ1489K+CvQ9uSKx8gH2eyWmHzjW2SZPB/NNBF1nAr7h2o+A&#10;ljFTuP9xpG1/f89Wb7+32W8AAAD//wMAUEsDBBQABgAIAAAAIQATAdVA3AAAAAcBAAAPAAAAZHJz&#10;L2Rvd25yZXYueG1sTI5NT8MwEETvSPwHa5G4USctLW3IpiqgwhXK13UbL0lEvI5ipw3/HvcEx9GM&#10;3rx8PdpWHbj3jROEdJKAYimdaaRCeHvdXi1B+UBiqHXCCD/sYV2cn+WUGXeUFz7sQqUiRHxGCHUI&#10;Xaa1L2u25CeuY4ndl+sthRj7SpuejhFuWz1NkoW21Eh8qKnj+5rL791gEYby8e6z6jbPD9uZPGmX&#10;ruz7h0G8vBg3t6ACj+FvDCf9qA5FdNq7QYxXLcL8ehGXCMs5qFM9W01B7RFu0hR0kev//sUvAAAA&#10;//8DAFBLAQItABQABgAIAAAAIQC2gziS/gAAAOEBAAATAAAAAAAAAAAAAAAAAAAAAABbQ29udGVu&#10;dF9UeXBlc10ueG1sUEsBAi0AFAAGAAgAAAAhADj9If/WAAAAlAEAAAsAAAAAAAAAAAAAAAAALwEA&#10;AF9yZWxzLy5yZWxzUEsBAi0AFAAGAAgAAAAhABbguTJrAgAAJgUAAA4AAAAAAAAAAAAAAAAALgIA&#10;AGRycy9lMm9Eb2MueG1sUEsBAi0AFAAGAAgAAAAhABMB1UDcAAAABwEAAA8AAAAAAAAAAAAAAAAA&#10;xQQAAGRycy9kb3ducmV2LnhtbFBLBQYAAAAABAAEAPMAAADOBQAAAAA=&#10;" fillcolor="white [3201]" strokecolor="#70ad47 [3209]" strokeweight="1pt">
                <v:textbox>
                  <w:txbxContent>
                    <w:p w14:paraId="2CD56AC3" w14:textId="77777777" w:rsidR="00B33657" w:rsidRDefault="00B33657" w:rsidP="00B33657">
                      <w:pPr>
                        <w:jc w:val="center"/>
                      </w:pPr>
                      <w:r>
                        <w:t>Alice</w:t>
                      </w:r>
                    </w:p>
                  </w:txbxContent>
                </v:textbox>
              </v:rect>
            </w:pict>
          </mc:Fallback>
        </mc:AlternateContent>
      </w:r>
      <w:r w:rsidRPr="00B33657">
        <w:rPr>
          <w:i/>
          <w:noProof/>
        </w:rPr>
        <mc:AlternateContent>
          <mc:Choice Requires="wps">
            <w:drawing>
              <wp:anchor distT="0" distB="0" distL="114300" distR="114300" simplePos="0" relativeHeight="251712512" behindDoc="0" locked="0" layoutInCell="1" allowOverlap="1" wp14:anchorId="0537B117" wp14:editId="5D7561F8">
                <wp:simplePos x="0" y="0"/>
                <wp:positionH relativeFrom="margin">
                  <wp:posOffset>5705263</wp:posOffset>
                </wp:positionH>
                <wp:positionV relativeFrom="paragraph">
                  <wp:posOffset>87842</wp:posOffset>
                </wp:positionV>
                <wp:extent cx="558800" cy="397510"/>
                <wp:effectExtent l="0" t="0" r="12700" b="21590"/>
                <wp:wrapNone/>
                <wp:docPr id="192" name="Rectangle 192"/>
                <wp:cNvGraphicFramePr/>
                <a:graphic xmlns:a="http://schemas.openxmlformats.org/drawingml/2006/main">
                  <a:graphicData uri="http://schemas.microsoft.com/office/word/2010/wordprocessingShape">
                    <wps:wsp>
                      <wps:cNvSpPr/>
                      <wps:spPr>
                        <a:xfrm>
                          <a:off x="0" y="0"/>
                          <a:ext cx="558800" cy="397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EAF486" w14:textId="77777777" w:rsidR="00B33657" w:rsidRDefault="00B33657" w:rsidP="00B33657">
                            <w:pPr>
                              <w:jc w:val="center"/>
                            </w:pPr>
                            <w:r>
                              <w:t>Bob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37B117" id="Rectangle 192" o:spid="_x0000_s1037" style="position:absolute;margin-left:449.25pt;margin-top:6.9pt;width:44pt;height:31.3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x81bwIAACgFAAAOAAAAZHJzL2Uyb0RvYy54bWysVN9P2zAQfp+0/8Hy+0jTUaAVKapATJMQ&#10;IGDi2XXsNprj885uk+6v39lJQ2F9mvaS3Pm+7873y5dXbW3YVqGvwBY8PxlxpqyEsrKrgv94uf1y&#10;wZkPwpbCgFUF3ynPr+afP102bqbGsAZTKmTkxPpZ4wq+DsHNsszLtaqFPwGnLBk1YC0CqbjKShQN&#10;ea9NNh6NzrIGsHQIUnlPpzedkc+Tf62VDA9aexWYKTjdLaQvpu8yfrP5pZitULh1JftriH+4RS0q&#10;S0EHVzciCLbB6i9XdSURPOhwIqHOQOtKqpQDZZOPPmTzvBZOpVyoON4NZfL/z6283z4iq0rq3XTM&#10;mRU1NemJyibsyigWD6lEjfMzQj67R+w1T2LMt9VYxz9lwtpU1t1QVtUGJulwMrm4GFHxJZm+Ts8n&#10;eSp79kZ26MM3BTWLQsGRwqdiiu2dDxSQoHsIKfEyXfgkhZ1R8QbGPilNmVDAcWKnGVLXBtlWUPeF&#10;lMqGs5gO+UvoSNOVMQMxP0Y0Ie9JPTbSVJqtgTg6RnwfcWCkqGDDQK4rC3jMQflziNzh99l3Ocf0&#10;Q7tsu/YlaDxaQrmjniJ0w+6dvK2ornfCh0eBNN3UCtrY8EAfbaApOPQSZ2vA38fOI56GjqycNbQt&#10;Bfe/NgIVZ+a7pXGc5qencb2Scjo5H5OCh5blocVu6mugluT0NjiZxIgPZi9qhPqVFnsRo5JJWEmx&#10;Cy4D7pXr0G0xPQ1SLRYJRivlRLizz05G57HQcW5e2leBrh+uQFN5D/vNErMPM9ZhI9PCYhNAV2kA&#10;3+rat4DWMc1R/3TEfT/UE+rtgZv/AQAA//8DAFBLAwQUAAYACAAAACEA4Yhdn90AAAAJAQAADwAA&#10;AGRycy9kb3ducmV2LnhtbEyPwU7DMBBE70j8g7VI3KhTCmmSxqkKqPQKLbRXN94mEfE6ip02/D3L&#10;CY478zQ7ky9H24oz9r5xpGA6iUAglc40VCn42K3vEhA+aDK6dYQKvtHDsri+ynVm3IXe8bwNleAQ&#10;8plWUIfQZVL6skar/cR1SOydXG914LOvpOn1hcNtK++jKJZWN8Qfat3hc43l13awCoby9elQdau3&#10;l/WMNtJNU/u5N0rd3oyrBYiAY/iD4bc+V4eCOx3dQMaLVkGSJo+MsjHjCQykSczCUcE8fgBZ5PL/&#10;guIHAAD//wMAUEsBAi0AFAAGAAgAAAAhALaDOJL+AAAA4QEAABMAAAAAAAAAAAAAAAAAAAAAAFtD&#10;b250ZW50X1R5cGVzXS54bWxQSwECLQAUAAYACAAAACEAOP0h/9YAAACUAQAACwAAAAAAAAAAAAAA&#10;AAAvAQAAX3JlbHMvLnJlbHNQSwECLQAUAAYACAAAACEAx2MfNW8CAAAoBQAADgAAAAAAAAAAAAAA&#10;AAAuAgAAZHJzL2Uyb0RvYy54bWxQSwECLQAUAAYACAAAACEA4Yhdn90AAAAJAQAADwAAAAAAAAAA&#10;AAAAAADJBAAAZHJzL2Rvd25yZXYueG1sUEsFBgAAAAAEAAQA8wAAANMFAAAAAA==&#10;" fillcolor="white [3201]" strokecolor="#70ad47 [3209]" strokeweight="1pt">
                <v:textbox>
                  <w:txbxContent>
                    <w:p w14:paraId="0FEAF486" w14:textId="77777777" w:rsidR="00B33657" w:rsidRDefault="00B33657" w:rsidP="00B33657">
                      <w:pPr>
                        <w:jc w:val="center"/>
                      </w:pPr>
                      <w:r>
                        <w:t>Bob</w:t>
                      </w:r>
                    </w:p>
                  </w:txbxContent>
                </v:textbox>
                <w10:wrap anchorx="margin"/>
              </v:rect>
            </w:pict>
          </mc:Fallback>
        </mc:AlternateContent>
      </w:r>
    </w:p>
    <w:p w14:paraId="723C9AB3" w14:textId="23286784" w:rsidR="00B33657" w:rsidRDefault="00C40D1B" w:rsidP="00EE67ED">
      <w:pPr>
        <w:rPr>
          <w:i/>
        </w:rPr>
      </w:pPr>
      <w:r w:rsidRPr="00B33657">
        <w:rPr>
          <w:i/>
          <w:noProof/>
        </w:rPr>
        <mc:AlternateContent>
          <mc:Choice Requires="wps">
            <w:drawing>
              <wp:anchor distT="0" distB="0" distL="114300" distR="114300" simplePos="0" relativeHeight="251721728" behindDoc="0" locked="0" layoutInCell="1" allowOverlap="1" wp14:anchorId="2FA8EC32" wp14:editId="3B2B9787">
                <wp:simplePos x="0" y="0"/>
                <wp:positionH relativeFrom="column">
                  <wp:posOffset>4751705</wp:posOffset>
                </wp:positionH>
                <wp:positionV relativeFrom="paragraph">
                  <wp:posOffset>18627</wp:posOffset>
                </wp:positionV>
                <wp:extent cx="270510" cy="283210"/>
                <wp:effectExtent l="0" t="0" r="15240" b="21590"/>
                <wp:wrapNone/>
                <wp:docPr id="199" name="Rectangle 199"/>
                <wp:cNvGraphicFramePr/>
                <a:graphic xmlns:a="http://schemas.openxmlformats.org/drawingml/2006/main">
                  <a:graphicData uri="http://schemas.microsoft.com/office/word/2010/wordprocessingShape">
                    <wps:wsp>
                      <wps:cNvSpPr/>
                      <wps:spPr>
                        <a:xfrm>
                          <a:off x="0" y="0"/>
                          <a:ext cx="270510" cy="28321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9CE605" w14:textId="77777777" w:rsidR="00B33657" w:rsidRDefault="00B33657" w:rsidP="00B3365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8EC32" id="Rectangle 199" o:spid="_x0000_s1038" style="position:absolute;margin-left:374.15pt;margin-top:1.45pt;width:21.3pt;height:22.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vbAIAACgFAAAOAAAAZHJzL2Uyb0RvYy54bWysVN9P3DAMfp+0/yHK++i1gwEneugEYpqE&#10;AAETz7k0uauWxpmTu/b2189Jf8DYPU17ae3Ynx3bn3Nx2TWG7RT6GmzJ86MZZ8pKqGq7Lvn355tP&#10;Z5z5IGwlDFhV8r3y/HLx8cNF6+aqgA2YSiGjINbPW1fyTQhunmVeblQj/BE4ZcmoARsRSMV1VqFo&#10;KXpjsmI2+5K1gJVDkMp7Or3ujXyR4mutZLjX2qvATMnpbiF9MX1X8ZstLsR8jcJtajlcQ/zDLRpR&#10;W0o6hboWQbAt1n+FamqJ4EGHIwlNBlrXUqUaqJp89q6ap41wKtVCzfFuapP/f2Hl3e4BWV3R7M7P&#10;ObOioSE9UtuEXRvF4iG1qHV+Tp5P7gEHzZMY6+00NvFPlbAutXU/tVV1gUk6LE5nJzk1X5KpOPtc&#10;kExRslewQx++KmhYFEqOlD41U+xufehdRxfCxcv06ZMU9kbFGxj7qDRVEhMmdOKQujLIdoKmL6RU&#10;NuRD6uQdYbo2ZgLmh4BmAg2+EaYStybg7BDwz4wTImUFGyZwU1vAQwGqH+N1de8/Vt/XHMsP3arr&#10;x1eMg1pBtaeZIvRk907e1NTXW+HDg0BiN42CNjbc00cbaEsOg8TZBvDXofPoT6QjK2ctbUvJ/c+t&#10;QMWZ+WaJjuf58XFcr6Qcn5wWpOBby+qtxW6bK6CR5PQ2OJnE6B/MKGqE5oUWexmzkklYSblLLgOO&#10;ylXot5ieBqmWy+RGK+VEuLVPTsbgsdGRN8/di0A3kCsQK+9g3Cwxf8ex3jciLSy3AXSdCBhb3fd1&#10;GAGtY6Lw8HTEfX+rJ6/XB27xGwAA//8DAFBLAwQUAAYACAAAACEAkcrzTN8AAAAIAQAADwAAAGRy&#10;cy9kb3ducmV2LnhtbEyPQU+DQBCF7yb+h82YeLOLUAtFlqYxMfGgSa2m5yk7BZTdJewW6L93POnt&#10;Td7Le98Um9l0YqTBt84quF9EIMhWTre2VvD58XyXgfABrcbOWVJwIQ+b8vqqwFy7yb7TuA+14BLr&#10;c1TQhNDnUvqqIYN+4Xqy7J3cYDDwOdRSDzhxuelkHEUrabC1vNBgT08NVd/7s1HgvuS4ql8P2+QF&#10;s+Rt9jsTXyalbm/m7SOIQHP4C8MvPqNDyUxHd7bai05BuswSjiqI1yDYT9cRi6OCZfoAsizk/wfK&#10;HwAAAP//AwBQSwECLQAUAAYACAAAACEAtoM4kv4AAADhAQAAEwAAAAAAAAAAAAAAAAAAAAAAW0Nv&#10;bnRlbnRfVHlwZXNdLnhtbFBLAQItABQABgAIAAAAIQA4/SH/1gAAAJQBAAALAAAAAAAAAAAAAAAA&#10;AC8BAABfcmVscy8ucmVsc1BLAQItABQABgAIAAAAIQACX/PvbAIAACgFAAAOAAAAAAAAAAAAAAAA&#10;AC4CAABkcnMvZTJvRG9jLnhtbFBLAQItABQABgAIAAAAIQCRyvNM3wAAAAgBAAAPAAAAAAAAAAAA&#10;AAAAAMYEAABkcnMvZG93bnJldi54bWxQSwUGAAAAAAQABADzAAAA0gUAAAAA&#10;" fillcolor="white [3201]" strokecolor="#4472c4 [3204]" strokeweight="1pt">
                <v:textbox>
                  <w:txbxContent>
                    <w:p w14:paraId="0F9CE605" w14:textId="77777777" w:rsidR="00B33657" w:rsidRDefault="00B33657" w:rsidP="00B33657">
                      <w:pPr>
                        <w:jc w:val="center"/>
                      </w:pPr>
                      <w:r>
                        <w:t>D</w:t>
                      </w:r>
                    </w:p>
                  </w:txbxContent>
                </v:textbox>
              </v:rect>
            </w:pict>
          </mc:Fallback>
        </mc:AlternateContent>
      </w:r>
      <w:r w:rsidR="00B33657">
        <w:rPr>
          <w:i/>
          <w:noProof/>
        </w:rPr>
        <mc:AlternateContent>
          <mc:Choice Requires="wps">
            <w:drawing>
              <wp:anchor distT="0" distB="0" distL="114300" distR="114300" simplePos="0" relativeHeight="251731968" behindDoc="0" locked="0" layoutInCell="1" allowOverlap="1" wp14:anchorId="44A593F6" wp14:editId="535FE360">
                <wp:simplePos x="0" y="0"/>
                <wp:positionH relativeFrom="column">
                  <wp:posOffset>5113867</wp:posOffset>
                </wp:positionH>
                <wp:positionV relativeFrom="paragraph">
                  <wp:posOffset>100753</wp:posOffset>
                </wp:positionV>
                <wp:extent cx="541866" cy="42334"/>
                <wp:effectExtent l="0" t="57150" r="29845" b="53340"/>
                <wp:wrapNone/>
                <wp:docPr id="209" name="Straight Arrow Connector 209"/>
                <wp:cNvGraphicFramePr/>
                <a:graphic xmlns:a="http://schemas.openxmlformats.org/drawingml/2006/main">
                  <a:graphicData uri="http://schemas.microsoft.com/office/word/2010/wordprocessingShape">
                    <wps:wsp>
                      <wps:cNvCnPr/>
                      <wps:spPr>
                        <a:xfrm flipV="1">
                          <a:off x="0" y="0"/>
                          <a:ext cx="541866" cy="42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36A87A" id="Straight Arrow Connector 209" o:spid="_x0000_s1026" type="#_x0000_t32" style="position:absolute;margin-left:402.65pt;margin-top:7.95pt;width:42.65pt;height:3.3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nt4AEAABEEAAAOAAAAZHJzL2Uyb0RvYy54bWysU02P0zAQvSPxHyzfadJuqZaq6Qp1gQuC&#10;ahe4ex07seQvjYem/feMnTQgQEggLiN/zHsz73m8uzs7y04Kkgm+4ctFzZnyMrTGdw3//Onti1vO&#10;EgrfChu8avhFJX63f/5sN8StWoU+2FYBIxKftkNseI8Yt1WVZK+cSIsQladLHcAJpC10VQtiIHZn&#10;q1Vdb6ohQBshSJUSnd6Pl3xf+LVWEj9qnRQy23DqDUuEEp9yrPY7se1AxN7IqQ3xD104YTwVnanu&#10;BQr2FcwvVM5ICCloXMjgqqC1kapoIDXL+ic1j72Iqmghc1KcbUr/j1Z+OB2Bmbbhq/oVZ144eqRH&#10;BGG6HtlrgDCwQ/CejAzAcg45NsS0JeDBH2HapXiELP+swTFtTfxCw1AMIYnsXPy+zH6rMzJJhy/X&#10;y9vNhjNJV+vVzc06k1cjS2aLkPCdCo7lRcPT1Nbcz1hBnN4nHIFXQAZbnyMKY9/4luElkjAEI3xn&#10;1VQnp1RZzNh+WeHFqhH+oDQZQ22OZcpIqoMFdhI0TEJK5XE5M1F2hmlj7QysiwN/BE75GarKuP4N&#10;eEaUysHjDHbGB/hddTxfW9Zj/tWBUXe24Cm0l/KwxRqau/Im0x/Jg/3jvsC//+T9NwAAAP//AwBQ&#10;SwMEFAAGAAgAAAAhAOUWeUzgAAAACQEAAA8AAABkcnMvZG93bnJldi54bWxMj01Pg0AQhu8m/ofN&#10;mHizu2JKAFkaP8rBHppYTdPjAiOg7Cxhty3+e8eTHifvm+d9Jl/NdhAnnHzvSMPtQoFAql3TU6vh&#10;/a28SUD4YKgxgyPU8I0eVsXlRW6yxp3pFU+70AqGkM+Mhi6EMZPS1x1a4xduROLsw03WBD6nVjaT&#10;OTPcDjJSKpbW9MQLnRnxqcP6a3e0THkpH9P15/aQbJ43dl+Vtl2nVuvrq/nhHkTAOfyV4Vef1aFg&#10;p8odqfFi0JCo5R1XOVimILiQpCoGUWmIohhkkcv/HxQ/AAAA//8DAFBLAQItABQABgAIAAAAIQC2&#10;gziS/gAAAOEBAAATAAAAAAAAAAAAAAAAAAAAAABbQ29udGVudF9UeXBlc10ueG1sUEsBAi0AFAAG&#10;AAgAAAAhADj9If/WAAAAlAEAAAsAAAAAAAAAAAAAAAAALwEAAF9yZWxzLy5yZWxzUEsBAi0AFAAG&#10;AAgAAAAhAGUY+e3gAQAAEQQAAA4AAAAAAAAAAAAAAAAALgIAAGRycy9lMm9Eb2MueG1sUEsBAi0A&#10;FAAGAAgAAAAhAOUWeUzgAAAACQEAAA8AAAAAAAAAAAAAAAAAOgQAAGRycy9kb3ducmV2LnhtbFBL&#10;BQYAAAAABAAEAPMAAABHBQAAAAA=&#10;" strokecolor="#4472c4 [3204]" strokeweight=".5pt">
                <v:stroke endarrow="block" joinstyle="miter"/>
              </v:shape>
            </w:pict>
          </mc:Fallback>
        </mc:AlternateContent>
      </w:r>
      <w:r w:rsidR="00B33657">
        <w:rPr>
          <w:i/>
          <w:noProof/>
        </w:rPr>
        <mc:AlternateContent>
          <mc:Choice Requires="wps">
            <w:drawing>
              <wp:anchor distT="0" distB="0" distL="114300" distR="114300" simplePos="0" relativeHeight="251730944" behindDoc="0" locked="0" layoutInCell="1" allowOverlap="1" wp14:anchorId="424650EA" wp14:editId="242D752D">
                <wp:simplePos x="0" y="0"/>
                <wp:positionH relativeFrom="column">
                  <wp:posOffset>4246033</wp:posOffset>
                </wp:positionH>
                <wp:positionV relativeFrom="paragraph">
                  <wp:posOffset>132503</wp:posOffset>
                </wp:positionV>
                <wp:extent cx="448734" cy="12700"/>
                <wp:effectExtent l="0" t="57150" r="27940" b="101600"/>
                <wp:wrapNone/>
                <wp:docPr id="208" name="Straight Arrow Connector 208"/>
                <wp:cNvGraphicFramePr/>
                <a:graphic xmlns:a="http://schemas.openxmlformats.org/drawingml/2006/main">
                  <a:graphicData uri="http://schemas.microsoft.com/office/word/2010/wordprocessingShape">
                    <wps:wsp>
                      <wps:cNvCnPr/>
                      <wps:spPr>
                        <a:xfrm>
                          <a:off x="0" y="0"/>
                          <a:ext cx="448734"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D1261" id="Straight Arrow Connector 208" o:spid="_x0000_s1026" type="#_x0000_t32" style="position:absolute;margin-left:334.35pt;margin-top:10.45pt;width:35.35pt;height:1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SYg2wEAAAcEAAAOAAAAZHJzL2Uyb0RvYy54bWysU9uO0zAQfUfiHyy/0ySlYldR0xXqAi8I&#10;KhY+wOuME0u+aWya9u8ZO20WLQgJxMsktufMnHM83t6drGFHwKi963izqjkDJ32v3dDxb1/fv7rl&#10;LCbhemG8g46fIfK73csX2ym0sPajNz0goyIutlPo+JhSaKsqyhGsiCsfwNGh8mhFoiUOVY9iourW&#10;VOu6flNNHvuAXkKMtHs/H/Jdqa8UyPRZqQiJmY4Tt1QilviYY7XbinZAEUYtLzTEP7CwQjtqupS6&#10;F0mw76h/KWW1RB+9SivpbeWV0hKKBlLT1M/UPIwiQNFC5sSw2BT/X1n56XhApvuOr2u6KicsXdJD&#10;QqGHMbG3iH5ie+8cGemR5RxybAqxJeDeHfCyiuGAWf5Joc1fEsZOxeXz4jKcEpO0udnc3rzecCbp&#10;qFnf1OUSqidswJg+gLcs/3Q8XsgsLJpitDh+jIm6E/AKyI2NyzEJbd65nqVzIDkJtXCDgUyd0nNK&#10;lSXMpMtfOhuY4V9AkR1Ec25TBhH2BtlR0AgJKcGlZqlE2RmmtDELsC78/gi85GcolCH9G/CCKJ29&#10;SwvYaufxd93T6UpZzflXB2bd2YJH35/LdRZraNqKV5eXkcf553WBP73f3Q8AAAD//wMAUEsDBBQA&#10;BgAIAAAAIQDp7VkV3gAAAAkBAAAPAAAAZHJzL2Rvd25yZXYueG1sTI/BTsMwDIbvSLxDZCRuLF1B&#10;3do1nRASO4IYHOCWNV5TrXGqJmsLT485saPtT7+/v9zOrhMjDqH1pGC5SEAg1d601Cj4eH++W4MI&#10;UZPRnSdU8I0BttX1VakL4yd6w3EfG8EhFAqtwMbYF1KG2qLTYeF7JL4d/eB05HFopBn0xOGuk2mS&#10;ZNLplviD1T0+WaxP+7NT8Np8ji6lXSuP+dfPrnkxJztFpW5v5scNiIhz/IfhT5/VoWKngz+TCaJT&#10;kGXrFaMK0iQHwcDqPn8AceBFmoOsSnnZoPoFAAD//wMAUEsBAi0AFAAGAAgAAAAhALaDOJL+AAAA&#10;4QEAABMAAAAAAAAAAAAAAAAAAAAAAFtDb250ZW50X1R5cGVzXS54bWxQSwECLQAUAAYACAAAACEA&#10;OP0h/9YAAACUAQAACwAAAAAAAAAAAAAAAAAvAQAAX3JlbHMvLnJlbHNQSwECLQAUAAYACAAAACEA&#10;fFEmINsBAAAHBAAADgAAAAAAAAAAAAAAAAAuAgAAZHJzL2Uyb0RvYy54bWxQSwECLQAUAAYACAAA&#10;ACEA6e1ZFd4AAAAJAQAADwAAAAAAAAAAAAAAAAA1BAAAZHJzL2Rvd25yZXYueG1sUEsFBgAAAAAE&#10;AAQA8wAAAEAFAAAAAA==&#10;" strokecolor="#4472c4 [3204]" strokeweight=".5pt">
                <v:stroke endarrow="block" joinstyle="miter"/>
              </v:shape>
            </w:pict>
          </mc:Fallback>
        </mc:AlternateContent>
      </w:r>
      <w:r w:rsidR="00B33657">
        <w:rPr>
          <w:i/>
          <w:noProof/>
        </w:rPr>
        <mc:AlternateContent>
          <mc:Choice Requires="wps">
            <w:drawing>
              <wp:anchor distT="0" distB="0" distL="114300" distR="114300" simplePos="0" relativeHeight="251729920" behindDoc="0" locked="0" layoutInCell="1" allowOverlap="1" wp14:anchorId="58A54FC1" wp14:editId="183282FD">
                <wp:simplePos x="0" y="0"/>
                <wp:positionH relativeFrom="column">
                  <wp:posOffset>2569633</wp:posOffset>
                </wp:positionH>
                <wp:positionV relativeFrom="paragraph">
                  <wp:posOffset>102870</wp:posOffset>
                </wp:positionV>
                <wp:extent cx="1210734" cy="12700"/>
                <wp:effectExtent l="0" t="57150" r="27940" b="101600"/>
                <wp:wrapNone/>
                <wp:docPr id="207" name="Straight Arrow Connector 207"/>
                <wp:cNvGraphicFramePr/>
                <a:graphic xmlns:a="http://schemas.openxmlformats.org/drawingml/2006/main">
                  <a:graphicData uri="http://schemas.microsoft.com/office/word/2010/wordprocessingShape">
                    <wps:wsp>
                      <wps:cNvCnPr/>
                      <wps:spPr>
                        <a:xfrm>
                          <a:off x="0" y="0"/>
                          <a:ext cx="1210734"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3971E" id="Straight Arrow Connector 207" o:spid="_x0000_s1026" type="#_x0000_t32" style="position:absolute;margin-left:202.35pt;margin-top:8.1pt;width:95.35pt;height:1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Unf2QEAAAgEAAAOAAAAZHJzL2Uyb0RvYy54bWysU9uO0zAQfUfiHyy/0yQFUVQ1XaEu8IKg&#10;YuEDvM64seSbxkPT/j1jt5tFCxIC8TKJ7Tkz5xyPNzcn78QRMNsYetktWikg6DjYcOjlt6/vX7yR&#10;IpMKg3IxQC/PkOXN9vmzzZTWsIxjdAOg4CIhr6fUy5EorZsm6xG8youYIPChiegV8RIPzYBq4ure&#10;Ncu2fd1MEYeEUUPOvHt7OZTbWt8Y0PTZmAwkXC+ZG9WINd6X2Gw3an1AlUarrzTUP7DwygZuOpe6&#10;VaTEd7S/lPJWY8zR0EJH30RjrIaqgdV07RM1d6NKULWwOTnNNuX/V1Z/Ou5R2KGXy3YlRVCeL+mO&#10;UNnDSOItYpzELobARkYUJYcdm1JeM3AX9nhd5bTHIv9k0JcvCxOn6vJ5dhlOJDRvdsuuXb18JYXm&#10;s265austNI/ghJk+QPSi/PQyX9nMNLrqtDp+zMTtGfgAKJ1dKJGUde/CIOicWA+hVeHgoHDn9JLS&#10;FA0X1vWPzg4u8C9g2I/Cs7apkwg7h+KoeIaU1hComytxdoEZ69wMbP8MvOYXKNQp/RvwjKidY6AZ&#10;7G2I+LvudHqgbC75Dw5cdBcL7uNwrvdZreFxq15dn0aZ55/XFf74gLc/AAAA//8DAFBLAwQUAAYA&#10;CAAAACEAvP6+k90AAAAJAQAADwAAAGRycy9kb3ducmV2LnhtbEyPwU7DMAyG70i8Q2Qkbiyl6sZW&#10;mk4IiR1BDA5wyxovqdY4VZO1hafHnOBo/59+f662s+/EiENsAym4XWQgkJpgWrIK3t+ebtYgYtJk&#10;dBcIFXxhhG19eVHp0oSJXnHcJyu4hGKpFbiU+lLK2Dj0Oi5Cj8TZMQxeJx4HK82gJy73ncyzbCW9&#10;bokvON3jo8PmtD97BS/2Y/Q57Vp53Hx+7+yzObkpKXV9NT/cg0g4pz8YfvVZHWp2OoQzmSg6BUVW&#10;3DHKwSoHwcBysyxAHHixzkHWlfz/Qf0DAAD//wMAUEsBAi0AFAAGAAgAAAAhALaDOJL+AAAA4QEA&#10;ABMAAAAAAAAAAAAAAAAAAAAAAFtDb250ZW50X1R5cGVzXS54bWxQSwECLQAUAAYACAAAACEAOP0h&#10;/9YAAACUAQAACwAAAAAAAAAAAAAAAAAvAQAAX3JlbHMvLnJlbHNQSwECLQAUAAYACAAAACEAl01J&#10;39kBAAAIBAAADgAAAAAAAAAAAAAAAAAuAgAAZHJzL2Uyb0RvYy54bWxQSwECLQAUAAYACAAAACEA&#10;vP6+k90AAAAJAQAADwAAAAAAAAAAAAAAAAAzBAAAZHJzL2Rvd25yZXYueG1sUEsFBgAAAAAEAAQA&#10;8wAAAD0FAAAAAA==&#10;" strokecolor="#4472c4 [3204]" strokeweight=".5pt">
                <v:stroke endarrow="block" joinstyle="miter"/>
              </v:shape>
            </w:pict>
          </mc:Fallback>
        </mc:AlternateContent>
      </w:r>
      <w:r w:rsidR="00B33657">
        <w:rPr>
          <w:i/>
          <w:noProof/>
        </w:rPr>
        <mc:AlternateContent>
          <mc:Choice Requires="wps">
            <w:drawing>
              <wp:anchor distT="0" distB="0" distL="114300" distR="114300" simplePos="0" relativeHeight="251728896" behindDoc="0" locked="0" layoutInCell="1" allowOverlap="1" wp14:anchorId="4856E5FC" wp14:editId="0CAC6AF2">
                <wp:simplePos x="0" y="0"/>
                <wp:positionH relativeFrom="column">
                  <wp:posOffset>1709843</wp:posOffset>
                </wp:positionH>
                <wp:positionV relativeFrom="paragraph">
                  <wp:posOffset>107315</wp:posOffset>
                </wp:positionV>
                <wp:extent cx="317500" cy="0"/>
                <wp:effectExtent l="0" t="76200" r="25400" b="95250"/>
                <wp:wrapNone/>
                <wp:docPr id="204" name="Straight Arrow Connector 204"/>
                <wp:cNvGraphicFramePr/>
                <a:graphic xmlns:a="http://schemas.openxmlformats.org/drawingml/2006/main">
                  <a:graphicData uri="http://schemas.microsoft.com/office/word/2010/wordprocessingShape">
                    <wps:wsp>
                      <wps:cNvCnPr/>
                      <wps:spPr>
                        <a:xfrm>
                          <a:off x="0" y="0"/>
                          <a:ext cx="317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E8C45C" id="Straight Arrow Connector 204" o:spid="_x0000_s1026" type="#_x0000_t32" style="position:absolute;margin-left:134.65pt;margin-top:8.45pt;width:2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Fy1AEAAAMEAAAOAAAAZHJzL2Uyb0RvYy54bWysU9uO0zAQfUfiHyy/06TlqqrpCnWBFwTV&#10;LnyA1xk3lnzTeGjav2fstFkECAnEyyS258ycczze3Jy8E0fAbGPo5HLRSgFBx96GQye/fnn/7I0U&#10;mVTolYsBOnmGLG+2T59sxrSGVRyi6wEFFwl5PaZODkRp3TRZD+BVXsQEgQ9NRK+Il3hoelQjV/eu&#10;WbXtq2aM2CeMGnLm3dvpUG5rfWNA02djMpBwnWRuVCPW+FBis92o9QFVGqy+0FD/wMIrG7jpXOpW&#10;kRLf0P5SyluNMUdDCx19E42xGqoGVrNsf1JzP6gEVQubk9NsU/5/ZfWn4x6F7Tu5al9IEZTnS7on&#10;VPYwkHiLGEexiyGwkRFFyWHHxpTXDNyFPV5WOe2xyD8Z9OXLwsSpunyeXYYTCc2bz5evX7Z8F/p6&#10;1DziEmb6ANGL8tPJfCEyM1hWk9XxYybuzMAroDR1oURS1r0LvaBzYimEVoWDg0Kb00tKU+hPhOsf&#10;nR1M8DswbAVTnNrUIYSdQ3FUPD5Kawi0nCtxdoEZ69wMbCu/PwIv+QUKdUD/BjwjaucYaAZ7GyL+&#10;rjudrpTNlH91YNJdLHiI/bleZbWGJ616dXkVZZR/XFf449vdfgcAAP//AwBQSwMEFAAGAAgAAAAh&#10;AAtgekncAAAACQEAAA8AAABkcnMvZG93bnJldi54bWxMj8FOwzAQRO9I/QdrK3GjTlMpIiFOhZDo&#10;EUTpAW5uvI2jxusodpPA17MVBzjuzNPsTLmdXSdGHELrScF6lYBAqr1pqVFweH++uwcRoiajO0+o&#10;4AsDbKvFTakL4yd6w3EfG8EhFAqtwMbYF1KG2qLTYeV7JPZOfnA68jk00gx64nDXyTRJMul0S/zB&#10;6h6fLNbn/cUpeG0+RpfSrpWn/PN717yYs52iUrfL+fEBRMQ5/sFwrc/VoeJOR38hE0SnIM3yDaNs&#10;ZDkIBjbrq3D8FWRVyv8Lqh8AAAD//wMAUEsBAi0AFAAGAAgAAAAhALaDOJL+AAAA4QEAABMAAAAA&#10;AAAAAAAAAAAAAAAAAFtDb250ZW50X1R5cGVzXS54bWxQSwECLQAUAAYACAAAACEAOP0h/9YAAACU&#10;AQAACwAAAAAAAAAAAAAAAAAvAQAAX3JlbHMvLnJlbHNQSwECLQAUAAYACAAAACEA7E5RctQBAAAD&#10;BAAADgAAAAAAAAAAAAAAAAAuAgAAZHJzL2Uyb0RvYy54bWxQSwECLQAUAAYACAAAACEAC2B6SdwA&#10;AAAJAQAADwAAAAAAAAAAAAAAAAAuBAAAZHJzL2Rvd25yZXYueG1sUEsFBgAAAAAEAAQA8wAAADcF&#10;AAAAAA==&#10;" strokecolor="#4472c4 [3204]" strokeweight=".5pt">
                <v:stroke endarrow="block" joinstyle="miter"/>
              </v:shape>
            </w:pict>
          </mc:Fallback>
        </mc:AlternateContent>
      </w:r>
      <w:r w:rsidR="00B33657">
        <w:rPr>
          <w:i/>
          <w:noProof/>
        </w:rPr>
        <mc:AlternateContent>
          <mc:Choice Requires="wps">
            <w:drawing>
              <wp:anchor distT="0" distB="0" distL="114300" distR="114300" simplePos="0" relativeHeight="251726848" behindDoc="0" locked="0" layoutInCell="1" allowOverlap="1" wp14:anchorId="6AF7CF5F" wp14:editId="3CAE83ED">
                <wp:simplePos x="0" y="0"/>
                <wp:positionH relativeFrom="column">
                  <wp:posOffset>948267</wp:posOffset>
                </wp:positionH>
                <wp:positionV relativeFrom="paragraph">
                  <wp:posOffset>102870</wp:posOffset>
                </wp:positionV>
                <wp:extent cx="317500" cy="0"/>
                <wp:effectExtent l="0" t="76200" r="25400" b="95250"/>
                <wp:wrapNone/>
                <wp:docPr id="203" name="Straight Arrow Connector 203"/>
                <wp:cNvGraphicFramePr/>
                <a:graphic xmlns:a="http://schemas.openxmlformats.org/drawingml/2006/main">
                  <a:graphicData uri="http://schemas.microsoft.com/office/word/2010/wordprocessingShape">
                    <wps:wsp>
                      <wps:cNvCnPr/>
                      <wps:spPr>
                        <a:xfrm>
                          <a:off x="0" y="0"/>
                          <a:ext cx="317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2CCE8" id="Straight Arrow Connector 203" o:spid="_x0000_s1026" type="#_x0000_t32" style="position:absolute;margin-left:74.65pt;margin-top:8.1pt;width:2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op+1QEAAAMEAAAOAAAAZHJzL2Uyb0RvYy54bWysU9uO0zAQfUfiHyy/06RdcVHVdIW6wAuC&#10;ioUP8DrjxpJvGg9N+/eMnTaLFoQE4mUS23Nmzjkeb25P3okjYLYxdHK5aKWAoGNvw6GT376+f/FG&#10;ikwq9MrFAJ08Q5a32+fPNmNawyoO0fWAgouEvB5TJweitG6arAfwKi9igsCHJqJXxEs8ND2qkat7&#10;16za9lUzRuwTRg058+7ddCi3tb4xoOmzMRlIuE4yN6oRa3wosdlu1PqAKg1WX2iof2DhlQ3cdC51&#10;p0iJ72h/KeWtxpijoYWOvonGWA1VA6tZtk/U3A8qQdXC5uQ025T/X1n96bhHYftOrtobKYLyfEn3&#10;hMoeBhJvEeModjEENjKiKDns2JjymoG7sMfLKqc9Fvkng758WZg4VZfPs8twIqF582b5+mXLd6Gv&#10;R80jLmGmDxC9KD+dzBciM4NlNVkdP2bizgy8AkpTF0okZd270As6J5ZCaFU4OCi0Ob2kNIX+RLj+&#10;0dnBBP8Chq1gilObOoSwcyiOisdHaQ2BlnMlzi4wY52bgW3l90fgJb9AoQ7o34BnRO0cA81gb0PE&#10;33Wn05WymfKvDky6iwUPsT/Xq6zW8KRVry6voozyz+sKf3y72x8AAAD//wMAUEsDBBQABgAIAAAA&#10;IQDMGMhl2gAAAAkBAAAPAAAAZHJzL2Rvd25yZXYueG1sTI9BT8MwDIXvSPyHyEjcWEpBEy1NJ4TE&#10;jiAGB7hljZdUa5yqydrCr8cVB7j5PT89f642s+/EiENsAym4XmUgkJpgWrIK3t+eru5AxKTJ6C4Q&#10;KvjCCJv6/KzSpQkTveK4S1ZwCcVSK3Ap9aWUsXHodVyFHol3hzB4nVgOVppBT1zuO5ln2Vp63RJf&#10;cLrHR4fNcXfyCl7sx+hz2rbyUHx+b+2zObopKXV5MT/cg0g4p78wLPiMDjUz7cOJTBQd69vihqM8&#10;rHMQS6BYjP2vIetK/v+g/gEAAP//AwBQSwECLQAUAAYACAAAACEAtoM4kv4AAADhAQAAEwAAAAAA&#10;AAAAAAAAAAAAAAAAW0NvbnRlbnRfVHlwZXNdLnhtbFBLAQItABQABgAIAAAAIQA4/SH/1gAAAJQB&#10;AAALAAAAAAAAAAAAAAAAAC8BAABfcmVscy8ucmVsc1BLAQItABQABgAIAAAAIQCPZop+1QEAAAME&#10;AAAOAAAAAAAAAAAAAAAAAC4CAABkcnMvZTJvRG9jLnhtbFBLAQItABQABgAIAAAAIQDMGMhl2gAA&#10;AAkBAAAPAAAAAAAAAAAAAAAAAC8EAABkcnMvZG93bnJldi54bWxQSwUGAAAAAAQABADzAAAANgUA&#10;AAAA&#10;" strokecolor="#4472c4 [3204]" strokeweight=".5pt">
                <v:stroke endarrow="block" joinstyle="miter"/>
              </v:shape>
            </w:pict>
          </mc:Fallback>
        </mc:AlternateContent>
      </w:r>
      <w:r w:rsidR="00B33657" w:rsidRPr="00B33657">
        <w:rPr>
          <w:i/>
          <w:noProof/>
        </w:rPr>
        <mc:AlternateContent>
          <mc:Choice Requires="wps">
            <w:drawing>
              <wp:anchor distT="0" distB="0" distL="114300" distR="114300" simplePos="0" relativeHeight="251719680" behindDoc="0" locked="0" layoutInCell="1" allowOverlap="1" wp14:anchorId="79353C5F" wp14:editId="6017F0B1">
                <wp:simplePos x="0" y="0"/>
                <wp:positionH relativeFrom="column">
                  <wp:posOffset>1318048</wp:posOffset>
                </wp:positionH>
                <wp:positionV relativeFrom="paragraph">
                  <wp:posOffset>5080</wp:posOffset>
                </wp:positionV>
                <wp:extent cx="283210" cy="257810"/>
                <wp:effectExtent l="0" t="0" r="21590" b="27940"/>
                <wp:wrapNone/>
                <wp:docPr id="198" name="Rectangle 198"/>
                <wp:cNvGraphicFramePr/>
                <a:graphic xmlns:a="http://schemas.openxmlformats.org/drawingml/2006/main">
                  <a:graphicData uri="http://schemas.microsoft.com/office/word/2010/wordprocessingShape">
                    <wps:wsp>
                      <wps:cNvSpPr/>
                      <wps:spPr>
                        <a:xfrm>
                          <a:off x="0" y="0"/>
                          <a:ext cx="283210" cy="25781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39C3C55" w14:textId="77777777" w:rsidR="00B33657" w:rsidRDefault="00B33657" w:rsidP="00B33657">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53C5F" id="Rectangle 198" o:spid="_x0000_s1039" style="position:absolute;margin-left:103.8pt;margin-top:.4pt;width:22.3pt;height:20.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gynbQIAACgFAAAOAAAAZHJzL2Uyb0RvYy54bWysVEtv2zAMvg/YfxB0Xx2n7doGdYqgRYcB&#10;RRu0HXpWZCkxJosapcTOfv0o+dHHchp2sUmRHymSH3V51daG7RT6CmzB86MJZ8pKKCu7LviP59sv&#10;55z5IGwpDFhV8L3y/Gr++dNl42ZqChswpUJGQayfNa7gmxDcLMu83Kha+CNwypJRA9YikIrrrETR&#10;UPTaZNPJ5GvWAJYOQSrv6fSmM/J5iq+1kuFBa68CMwWnu4X0xfRdxW82vxSzNQq3qWR/DfEPt6hF&#10;ZSnpGOpGBMG2WP0Vqq4kggcdjiTUGWhdSZVqoGryyYdqnjbCqVQLNce7sU3+/4WV97slsqqk2V3Q&#10;qKyoaUiP1DZh10axeEgtapyfkeeTW2KveRJjva3GOv6pEtamtu7Htqo2MEmH0/PjaU7Nl2Sanp6d&#10;k0xRslewQx++KahZFAqOlD41U+zufOhcBxfCxct06ZMU9kbFGxj7qDRVEhMmdOKQujbIdoKmL6RU&#10;NuR96uQdYboyZgTmh4BmBPW+EaYSt0bg5BDwfcYRkbKCDSO4rizgoQDlz+G6uvMfqu9qjuWHdtV2&#10;4zseBrWCck8zRejI7p28raivd8KHpUBiN42CNjY80EcbaAoOvcTZBvD3ofPoT6QjK2cNbUvB/a+t&#10;QMWZ+W6Jjhf5yUlcr6ScnJ5NScG3ltVbi93W10AjyeltcDKJ0T+YQdQI9Qst9iJmJZOwknIXXAYc&#10;lOvQbTE9DVItFsmNVsqJcGefnIzBY6Mjb57bF4GuJ1cgVt7DsFli9oFjnW9EWlhsA+gqETC2uutr&#10;PwJax0Th/umI+/5WT16vD9z8DwAAAP//AwBQSwMEFAAGAAgAAAAhABfff2XcAAAABwEAAA8AAABk&#10;cnMvZG93bnJldi54bWxMj0FLw0AUhO+C/2F5gje76bbGEvNSiiB4UNAqnrfJM4lm34bsNkn/vc+T&#10;PQ4zzHyTb2fXqZGG0HpGWC4SUMSlr1quET7eH282oEK0XNnOMyGcKMC2uLzIbVb5id9o3MdaSQmH&#10;zCI0MfaZ1qFsyNmw8D2xeF9+cDaKHGpdDXaSctdpkySpdrZlWWhsTw8NlT/7o0Pw33pM6+fP3erJ&#10;blYvc3h15jQhXl/Nu3tQkeb4H4Y/fEGHQpgO/shVUB2CSe5SiSLIAbHNrTGgDgjr5Rp0ketz/uIX&#10;AAD//wMAUEsBAi0AFAAGAAgAAAAhALaDOJL+AAAA4QEAABMAAAAAAAAAAAAAAAAAAAAAAFtDb250&#10;ZW50X1R5cGVzXS54bWxQSwECLQAUAAYACAAAACEAOP0h/9YAAACUAQAACwAAAAAAAAAAAAAAAAAv&#10;AQAAX3JlbHMvLnJlbHNQSwECLQAUAAYACAAAACEAK5oMp20CAAAoBQAADgAAAAAAAAAAAAAAAAAu&#10;AgAAZHJzL2Uyb0RvYy54bWxQSwECLQAUAAYACAAAACEAF99/ZdwAAAAHAQAADwAAAAAAAAAAAAAA&#10;AADHBAAAZHJzL2Rvd25yZXYueG1sUEsFBgAAAAAEAAQA8wAAANAFAAAAAA==&#10;" fillcolor="white [3201]" strokecolor="#4472c4 [3204]" strokeweight="1pt">
                <v:textbox>
                  <w:txbxContent>
                    <w:p w14:paraId="239C3C55" w14:textId="77777777" w:rsidR="00B33657" w:rsidRDefault="00B33657" w:rsidP="00B33657">
                      <w:pPr>
                        <w:jc w:val="center"/>
                      </w:pPr>
                      <w:r>
                        <w:t>E</w:t>
                      </w:r>
                    </w:p>
                  </w:txbxContent>
                </v:textbox>
              </v:rect>
            </w:pict>
          </mc:Fallback>
        </mc:AlternateContent>
      </w:r>
      <w:r w:rsidR="00B33657" w:rsidRPr="00B33657">
        <w:rPr>
          <w:i/>
          <w:noProof/>
        </w:rPr>
        <mc:AlternateContent>
          <mc:Choice Requires="wps">
            <w:drawing>
              <wp:anchor distT="0" distB="0" distL="114300" distR="114300" simplePos="0" relativeHeight="251715584" behindDoc="0" locked="0" layoutInCell="1" allowOverlap="1" wp14:anchorId="3BB13015" wp14:editId="432C6185">
                <wp:simplePos x="0" y="0"/>
                <wp:positionH relativeFrom="column">
                  <wp:posOffset>3855720</wp:posOffset>
                </wp:positionH>
                <wp:positionV relativeFrom="paragraph">
                  <wp:posOffset>6350</wp:posOffset>
                </wp:positionV>
                <wp:extent cx="270510" cy="283210"/>
                <wp:effectExtent l="0" t="0" r="15240" b="21590"/>
                <wp:wrapNone/>
                <wp:docPr id="195" name="Rectangle 195"/>
                <wp:cNvGraphicFramePr/>
                <a:graphic xmlns:a="http://schemas.openxmlformats.org/drawingml/2006/main">
                  <a:graphicData uri="http://schemas.microsoft.com/office/word/2010/wordprocessingShape">
                    <wps:wsp>
                      <wps:cNvSpPr/>
                      <wps:spPr>
                        <a:xfrm>
                          <a:off x="0" y="0"/>
                          <a:ext cx="270510" cy="28321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E4EDC83" w14:textId="77777777" w:rsidR="00B33657" w:rsidRDefault="00B33657" w:rsidP="00B3365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13015" id="Rectangle 195" o:spid="_x0000_s1040" style="position:absolute;margin-left:303.6pt;margin-top:.5pt;width:21.3pt;height:22.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0bObQIAACgFAAAOAAAAZHJzL2Uyb0RvYy54bWysVE1v2zAMvQ/YfxB0Xx1n6doGdYqgRYcB&#10;RRu0HXpWZCkxJosapcTOfv0o+aNdl9Owi02KfKRIPuryqq0N2yv0FdiC5ycTzpSVUFZ2U/Dvz7ef&#10;zjnzQdhSGLCq4Afl+dXi44fLxs3VFLZgSoWMglg/b1zBtyG4eZZ5uVW18CfglCWjBqxFIBU3WYmi&#10;oei1yaaTyZesASwdglTe0+lNZ+SLFF9rJcOD1l4FZgpOdwvpi+m7jt9scSnmGxRuW8n+GuIfblGL&#10;ylLSMdSNCILtsPorVF1JBA86nEioM9C6kirVQNXkk3fVPG2FU6kWao53Y5v8/wsr7/crZFVJs7s4&#10;5cyKmob0SG0TdmMUi4fUosb5OXk+uRX2micx1ttqrOOfKmFtauthbKtqA5N0OD2bnObUfEmm6fnn&#10;KckUJXsFO/Thq4KaRaHgSOlTM8X+zofOdXAhXLxMlz5J4WBUvIGxj0pTJTFhQicOqWuDbC9o+kJK&#10;ZUPep07eEaYrY0ZgfgxoRlDvG2EqcWsETo4B/8w4IlJWsGEE15UFPBag/DFcV3f+Q/VdzbH80K7b&#10;bnyzYVBrKA80U4SO7N7J24r6eid8WAkkdtMoaGPDA320gabg0EucbQF/HTuP/kQ6snLW0LYU3P/c&#10;CVScmW+W6HiRz2ZxvZIyOz2bkoJvLeu3Frurr4FGktPb4GQSo38wg6gR6hda7GXMSiZhJeUuuAw4&#10;KNeh22J6GqRaLpMbrZQT4c4+ORmDx0ZH3jy3LwJdT65ArLyHYbPE/B3HOt+ItLDcBdBVImBsddfX&#10;fgS0jonC/dMR9/2tnrxeH7jFbwAAAP//AwBQSwMEFAAGAAgAAAAhAGBZYNndAAAACAEAAA8AAABk&#10;cnMvZG93bnJldi54bWxMj0FLw0AQhe+C/2EZwZvdmNZYYzalCIIHhVrF8zQ7JtHsbMhuk/TfO570&#10;OLzHm+8rNrPr1EhDaD0buF4koIgrb1uuDby/PV6tQYWIbLHzTAZOFGBTnp8VmFs/8SuN+1grGeGQ&#10;o4Emxj7XOlQNOQwL3xNL9ukHh1HOodZ2wEnGXafTJMm0w5blQ4M9PTRUfe+PzoD/0mNWP39sl0+4&#10;Xr7MYefS02TM5cW8vQcVaY5/ZfjFF3Qohengj2yD6gxkyW0qVQlESfJsdScqBwOrmwx0Wej/AuUP&#10;AAAA//8DAFBLAQItABQABgAIAAAAIQC2gziS/gAAAOEBAAATAAAAAAAAAAAAAAAAAAAAAABbQ29u&#10;dGVudF9UeXBlc10ueG1sUEsBAi0AFAAGAAgAAAAhADj9If/WAAAAlAEAAAsAAAAAAAAAAAAAAAAA&#10;LwEAAF9yZWxzLy5yZWxzUEsBAi0AFAAGAAgAAAAhAESjRs5tAgAAKAUAAA4AAAAAAAAAAAAAAAAA&#10;LgIAAGRycy9lMm9Eb2MueG1sUEsBAi0AFAAGAAgAAAAhAGBZYNndAAAACAEAAA8AAAAAAAAAAAAA&#10;AAAAxwQAAGRycy9kb3ducmV2LnhtbFBLBQYAAAAABAAEAPMAAADRBQAAAAA=&#10;" fillcolor="white [3201]" strokecolor="#4472c4 [3204]" strokeweight="1pt">
                <v:textbox>
                  <w:txbxContent>
                    <w:p w14:paraId="2E4EDC83" w14:textId="77777777" w:rsidR="00B33657" w:rsidRDefault="00B33657" w:rsidP="00B33657">
                      <w:pPr>
                        <w:jc w:val="center"/>
                      </w:pPr>
                      <w:r>
                        <w:t>D</w:t>
                      </w:r>
                    </w:p>
                  </w:txbxContent>
                </v:textbox>
              </v:rect>
            </w:pict>
          </mc:Fallback>
        </mc:AlternateContent>
      </w:r>
    </w:p>
    <w:p w14:paraId="766DB5A5" w14:textId="42AE7CD7" w:rsidR="00B33657" w:rsidRDefault="00C40D1B" w:rsidP="00EE67ED">
      <w:pPr>
        <w:rPr>
          <w:i/>
        </w:rPr>
      </w:pPr>
      <w:r w:rsidRPr="00B33657">
        <w:rPr>
          <w:i/>
          <w:noProof/>
        </w:rPr>
        <mc:AlternateContent>
          <mc:Choice Requires="wps">
            <w:drawing>
              <wp:anchor distT="45720" distB="45720" distL="114300" distR="114300" simplePos="0" relativeHeight="251725824" behindDoc="0" locked="0" layoutInCell="1" allowOverlap="1" wp14:anchorId="1282E63E" wp14:editId="1C6590E6">
                <wp:simplePos x="0" y="0"/>
                <wp:positionH relativeFrom="column">
                  <wp:posOffset>4549775</wp:posOffset>
                </wp:positionH>
                <wp:positionV relativeFrom="paragraph">
                  <wp:posOffset>127635</wp:posOffset>
                </wp:positionV>
                <wp:extent cx="693420" cy="732155"/>
                <wp:effectExtent l="0" t="0" r="11430" b="1079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732155"/>
                        </a:xfrm>
                        <a:prstGeom prst="rect">
                          <a:avLst/>
                        </a:prstGeom>
                        <a:solidFill>
                          <a:srgbClr val="FFFFFF"/>
                        </a:solidFill>
                        <a:ln w="9525">
                          <a:solidFill>
                            <a:srgbClr val="000000"/>
                          </a:solidFill>
                          <a:miter lim="800000"/>
                          <a:headEnd/>
                          <a:tailEnd/>
                        </a:ln>
                      </wps:spPr>
                      <wps:txbx>
                        <w:txbxContent>
                          <w:p w14:paraId="5073B0EE" w14:textId="5FE2A9B1" w:rsidR="00B33657" w:rsidRPr="00EF6F0B" w:rsidRDefault="00B33657" w:rsidP="00B33657">
                            <w:pPr>
                              <w:rPr>
                                <w:sz w:val="20"/>
                                <w:szCs w:val="20"/>
                              </w:rPr>
                            </w:pPr>
                            <w:r>
                              <w:rPr>
                                <w:sz w:val="20"/>
                                <w:szCs w:val="20"/>
                              </w:rPr>
                              <w:t>Decrypt w/ Alice Public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2E63E" id="_x0000_s1041" type="#_x0000_t202" style="position:absolute;margin-left:358.25pt;margin-top:10.05pt;width:54.6pt;height:57.6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eApJwIAAE0EAAAOAAAAZHJzL2Uyb0RvYy54bWysVNtu2zAMfR+wfxD0vthxk7Yx4hRdugwD&#10;ugvQ7gNkWY6FSaImKbGzry8lp2l2exnmB0ESqcPDQ9LLm0ErshfOSzAVnU5ySoTh0EizrejXx82b&#10;a0p8YKZhCoyo6EF4erN6/WrZ21IU0IFqhCMIYnzZ24p2IdgyyzzvhGZ+AlYYNLbgNAt4dNuscaxH&#10;dK2yIs8vsx5cYx1w4T3e3o1Gukr4bSt4+Ny2XgSiKorcQlpdWuu4ZqslK7eO2U7yIw32Dyw0kwaD&#10;nqDuWGBk5+RvUFpyBx7aMOGgM2hbyUXKAbOZ5r9k89AxK1IuKI63J5n8/4Pln/ZfHJFNRYu8oMQw&#10;jUV6FEMgb2EgRdSnt75EtweLjmHAa6xzytXbe+DfPDGw7pjZilvnoO8Ea5DfNL7Mzp6OOD6C1P1H&#10;aDAM2wVIQEPrdBQP5SCIjnU6nGoTqXC8vFxczAq0cDRdXRTT+TxFYOXzY+t8eC9Ak7ipqMPSJ3C2&#10;v/chkmHls0uM5UHJZiOVSge3rdfKkT3DNtmk74j+k5sypK/oYl7Mx/z/CpGn708QWgbsdyV1Ra9P&#10;TqyMqr0zTerGwKQa90hZmaOMUblRwzDUQ6rYNEkQNa6hOaCwDsb+xnnETQfuByU99nZF/fcdc4IS&#10;9cFgcRbT2SwOQzrM5ldRV3duqc8tzHCEqmigZNyuQxqgKJyBWyxiK5PAL0yOnLFnk+7H+YpDcX5O&#10;Xi9/gdUTAAAA//8DAFBLAwQUAAYACAAAACEAAipJReEAAAAKAQAADwAAAGRycy9kb3ducmV2Lnht&#10;bEyPy07DMBBF90j8gzVIbFDrJG0ehDgVQgLRHbQItm7sJhHxONhuGv6eYQXL0T2690y1mc3AJu18&#10;b1FAvIyAaWys6rEV8LZ/XBTAfJCo5GBRC/jWHjb15UUlS2XP+KqnXWgZlaAvpYAuhLHk3DedNtIv&#10;7aiRsqN1RgY6XcuVk2cqNwNPoijjRvZIC50c9UOnm8/dyQgo1s/Th9+uXt6b7Djchpt8evpyQlxf&#10;zfd3wIKewx8Mv/qkDjU5HewJlWeDgDzOUkIFJFEMjIAiSXNgByJX6Rp4XfH/L9Q/AAAA//8DAFBL&#10;AQItABQABgAIAAAAIQC2gziS/gAAAOEBAAATAAAAAAAAAAAAAAAAAAAAAABbQ29udGVudF9UeXBl&#10;c10ueG1sUEsBAi0AFAAGAAgAAAAhADj9If/WAAAAlAEAAAsAAAAAAAAAAAAAAAAALwEAAF9yZWxz&#10;Ly5yZWxzUEsBAi0AFAAGAAgAAAAhALj14CknAgAATQQAAA4AAAAAAAAAAAAAAAAALgIAAGRycy9l&#10;Mm9Eb2MueG1sUEsBAi0AFAAGAAgAAAAhAAIqSUXhAAAACgEAAA8AAAAAAAAAAAAAAAAAgQQAAGRy&#10;cy9kb3ducmV2LnhtbFBLBQYAAAAABAAEAPMAAACPBQAAAAA=&#10;">
                <v:textbox>
                  <w:txbxContent>
                    <w:p w14:paraId="5073B0EE" w14:textId="5FE2A9B1" w:rsidR="00B33657" w:rsidRPr="00EF6F0B" w:rsidRDefault="00B33657" w:rsidP="00B33657">
                      <w:pPr>
                        <w:rPr>
                          <w:sz w:val="20"/>
                          <w:szCs w:val="20"/>
                        </w:rPr>
                      </w:pPr>
                      <w:r>
                        <w:rPr>
                          <w:sz w:val="20"/>
                          <w:szCs w:val="20"/>
                        </w:rPr>
                        <w:t>Decrypt w/ Alice Public Key</w:t>
                      </w:r>
                    </w:p>
                  </w:txbxContent>
                </v:textbox>
                <w10:wrap type="square"/>
              </v:shape>
            </w:pict>
          </mc:Fallback>
        </mc:AlternateContent>
      </w:r>
      <w:r w:rsidRPr="00B33657">
        <w:rPr>
          <w:i/>
          <w:noProof/>
        </w:rPr>
        <mc:AlternateContent>
          <mc:Choice Requires="wps">
            <w:drawing>
              <wp:anchor distT="45720" distB="45720" distL="114300" distR="114300" simplePos="0" relativeHeight="251716608" behindDoc="0" locked="0" layoutInCell="1" allowOverlap="1" wp14:anchorId="4C3931AD" wp14:editId="53546388">
                <wp:simplePos x="0" y="0"/>
                <wp:positionH relativeFrom="column">
                  <wp:posOffset>1962785</wp:posOffset>
                </wp:positionH>
                <wp:positionV relativeFrom="paragraph">
                  <wp:posOffset>64135</wp:posOffset>
                </wp:positionV>
                <wp:extent cx="693420" cy="736600"/>
                <wp:effectExtent l="0" t="0" r="11430" b="2540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736600"/>
                        </a:xfrm>
                        <a:prstGeom prst="rect">
                          <a:avLst/>
                        </a:prstGeom>
                        <a:solidFill>
                          <a:srgbClr val="FFFFFF"/>
                        </a:solidFill>
                        <a:ln w="9525">
                          <a:solidFill>
                            <a:srgbClr val="000000"/>
                          </a:solidFill>
                          <a:miter lim="800000"/>
                          <a:headEnd/>
                          <a:tailEnd/>
                        </a:ln>
                      </wps:spPr>
                      <wps:txbx>
                        <w:txbxContent>
                          <w:p w14:paraId="7F4C4699" w14:textId="29FD3CAC" w:rsidR="00B33657" w:rsidRPr="00EF6F0B" w:rsidRDefault="00B33657" w:rsidP="00B33657">
                            <w:pPr>
                              <w:rPr>
                                <w:sz w:val="20"/>
                                <w:szCs w:val="20"/>
                              </w:rPr>
                            </w:pPr>
                            <w:r>
                              <w:rPr>
                                <w:sz w:val="20"/>
                                <w:szCs w:val="20"/>
                              </w:rPr>
                              <w:t>Encrypt w/ Bob Public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931AD" id="_x0000_s1042" type="#_x0000_t202" style="position:absolute;margin-left:154.55pt;margin-top:5.05pt;width:54.6pt;height:58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7dHJgIAAE0EAAAOAAAAZHJzL2Uyb0RvYy54bWysVF1v2yAUfZ+0/4B4X+ykidtYcaouXaZJ&#10;3YfU7gdgjGM04DIgsbtfvwtOsqjbXqb5AQH3cjj3nItXt4NW5CCcl2AqOp3klAjDoZFmV9GvT9s3&#10;N5T4wEzDFBhR0Wfh6e369atVb0sxgw5UIxxBEOPL3la0C8GWWeZ5JzTzE7DCYLAFp1nApdtljWM9&#10;omuVzfK8yHpwjXXAhfe4ez8G6Trht63g4XPbehGIqihyC2l0aazjmK1XrNw5ZjvJjzTYP7DQTBq8&#10;9Ax1zwIjeyd/g9KSO/DQhgkHnUHbSi5SDVjNNH9RzWPHrEi1oDjenmXy/w+Wfzp8cUQ26N2yoMQw&#10;jSY9iSGQtzCQWdSnt77EtEeLiWHAbcxNtXr7APybJwY2HTM7cecc9J1gDfKbxpPZxdERx0eQuv8I&#10;DV7D9gES0NA6HcVDOQiio0/PZ28iFY6bxfJqPsMIx9D1VVHkybuMlafD1vnwXoAmcVJRh9YncHZ4&#10;8CGSYeUpJd7lQclmK5VKC7erN8qRA8M22aYv8X+RpgzpK7pczBZj/X+FyNP3JwgtA/a7krqiN+ck&#10;VkbV3pkmdWNgUo1zpKzMUcao3KhhGOphdKw42VND84zCOhj7G98jTjpwPyjpsbcr6r/vmROUqA8G&#10;zVlO5/P4GNJivriOurrLSH0ZYYYjVEUDJeN0E9IDisIZuEMTW5kEjm6PTI6csWeT7sf3FR/F5Tpl&#10;/foLrH8CAAD//wMAUEsDBBQABgAIAAAAIQCkOJ6c4AAAAAoBAAAPAAAAZHJzL2Rvd25yZXYueG1s&#10;TI/BTsMwEETvSPyDtUhcELXTVCENcSqEBIJbKQiubuwmEfY62G4a/p7lBKfV7oxm39Sb2Vk2mRAH&#10;jxKyhQBmsPV6wE7C2+vDdQksJoVaWY9GwreJsGnOz2pVaX/CFzPtUscoBGOlJPQpjRXnse2NU3Hh&#10;R4OkHXxwKtEaOq6DOlG4s3wpRMGdGpA+9Go0971pP3dHJ6FcPU0f8TnfvrfFwa7T1c30+BWkvLyY&#10;726BJTOnPzP84hM6NMS090fUkVkJuVhnZCVB0CTDKitzYHs6LIsMeFPz/xWaHwAAAP//AwBQSwEC&#10;LQAUAAYACAAAACEAtoM4kv4AAADhAQAAEwAAAAAAAAAAAAAAAAAAAAAAW0NvbnRlbnRfVHlwZXNd&#10;LnhtbFBLAQItABQABgAIAAAAIQA4/SH/1gAAAJQBAAALAAAAAAAAAAAAAAAAAC8BAABfcmVscy8u&#10;cmVsc1BLAQItABQABgAIAAAAIQDGC7dHJgIAAE0EAAAOAAAAAAAAAAAAAAAAAC4CAABkcnMvZTJv&#10;RG9jLnhtbFBLAQItABQABgAIAAAAIQCkOJ6c4AAAAAoBAAAPAAAAAAAAAAAAAAAAAIAEAABkcnMv&#10;ZG93bnJldi54bWxQSwUGAAAAAAQABADzAAAAjQUAAAAA&#10;">
                <v:textbox>
                  <w:txbxContent>
                    <w:p w14:paraId="7F4C4699" w14:textId="29FD3CAC" w:rsidR="00B33657" w:rsidRPr="00EF6F0B" w:rsidRDefault="00B33657" w:rsidP="00B33657">
                      <w:pPr>
                        <w:rPr>
                          <w:sz w:val="20"/>
                          <w:szCs w:val="20"/>
                        </w:rPr>
                      </w:pPr>
                      <w:r>
                        <w:rPr>
                          <w:sz w:val="20"/>
                          <w:szCs w:val="20"/>
                        </w:rPr>
                        <w:t>Encrypt w/ Bob Public Key</w:t>
                      </w:r>
                    </w:p>
                  </w:txbxContent>
                </v:textbox>
                <w10:wrap type="square"/>
              </v:shape>
            </w:pict>
          </mc:Fallback>
        </mc:AlternateContent>
      </w:r>
      <w:r w:rsidRPr="00B33657">
        <w:rPr>
          <w:i/>
          <w:noProof/>
        </w:rPr>
        <mc:AlternateContent>
          <mc:Choice Requires="wps">
            <w:drawing>
              <wp:anchor distT="45720" distB="45720" distL="114300" distR="114300" simplePos="0" relativeHeight="251723776" behindDoc="0" locked="0" layoutInCell="1" allowOverlap="1" wp14:anchorId="34DB4989" wp14:editId="29C02B23">
                <wp:simplePos x="0" y="0"/>
                <wp:positionH relativeFrom="column">
                  <wp:posOffset>3618865</wp:posOffset>
                </wp:positionH>
                <wp:positionV relativeFrom="paragraph">
                  <wp:posOffset>109855</wp:posOffset>
                </wp:positionV>
                <wp:extent cx="693420" cy="732155"/>
                <wp:effectExtent l="0" t="0" r="11430" b="1079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732155"/>
                        </a:xfrm>
                        <a:prstGeom prst="rect">
                          <a:avLst/>
                        </a:prstGeom>
                        <a:solidFill>
                          <a:srgbClr val="FFFFFF"/>
                        </a:solidFill>
                        <a:ln w="9525">
                          <a:solidFill>
                            <a:srgbClr val="000000"/>
                          </a:solidFill>
                          <a:miter lim="800000"/>
                          <a:headEnd/>
                          <a:tailEnd/>
                        </a:ln>
                      </wps:spPr>
                      <wps:txbx>
                        <w:txbxContent>
                          <w:p w14:paraId="2134E865" w14:textId="5843C0D8" w:rsidR="00B33657" w:rsidRPr="00EF6F0B" w:rsidRDefault="00B33657" w:rsidP="00B33657">
                            <w:pPr>
                              <w:rPr>
                                <w:sz w:val="20"/>
                                <w:szCs w:val="20"/>
                              </w:rPr>
                            </w:pPr>
                            <w:r>
                              <w:rPr>
                                <w:sz w:val="20"/>
                                <w:szCs w:val="20"/>
                              </w:rPr>
                              <w:t>Decrypt w/ Bob Private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B4989" id="_x0000_s1043" type="#_x0000_t202" style="position:absolute;margin-left:284.95pt;margin-top:8.65pt;width:54.6pt;height:57.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kyJwIAAE0EAAAOAAAAZHJzL2Uyb0RvYy54bWysVNtu2zAMfR+wfxD0vjh2k7Yx4hRdugwD&#10;ugvQ7gNkWY6FSaImKbGzry8lp2l2exnmB0ESqcPDQ9LLm0ErshfOSzAVzSdTSoTh0EizrejXx82b&#10;a0p8YKZhCoyo6EF4erN6/WrZ21IU0IFqhCMIYnzZ24p2IdgyyzzvhGZ+AlYYNLbgNAt4dNuscaxH&#10;dK2yYjq9zHpwjXXAhfd4ezca6Srht63g4XPbehGIqihyC2l1aa3jmq2WrNw6ZjvJjzTYP7DQTBoM&#10;eoK6Y4GRnZO/QWnJHXhow4SDzqBtJRcpB8wmn/6SzUPHrEi5oDjenmTy/w+Wf9p/cUQ2FUU1KTFM&#10;Y5EexRDIWxhIEfXprS/R7cGiYxjwGuuccvX2Hvg3TwysO2a24tY56DvBGuSXx5fZ2dMRx0eQuv8I&#10;DYZhuwAJaGidjuKhHATRkcfhVJtIhePl5eJiVqCFo+nqosjn8xSBlc+PrfPhvQBN4qaiDkufwNn+&#10;3odIhpXPLjGWByWbjVQqHdy2XitH9gzbZJO+I/pPbsqQvqKLeTEf8/8rxDR9f4LQMmC/K6kren1y&#10;YmVU7Z1pUjcGJtW4R8rKHGWMyo0ahqEeUsXyqxghalxDc0BhHYz9jfOImw7cD0p67O2K+u875gQl&#10;6oPB4izy2SwOQzrM5ldRV3duqc8tzHCEqmigZNyuQxqgKJyBWyxiK5PAL0yOnLFnk+7H+YpDcX5O&#10;Xi9/gdUTAAAA//8DAFBLAwQUAAYACAAAACEAh7CaAuAAAAAKAQAADwAAAGRycy9kb3ducmV2Lnht&#10;bEyPy07DMBBF90j8gzVIbBB12oDThDgVQgLBDgqCrRtPkwg/gu2m4e8ZVrCcuUd3ztSb2Ro2YYiD&#10;dxKWiwwYutbrwXUS3l7vL9fAYlJOK+MdSvjGCJvm9KRWlfZH94LTNnWMSlyslIQ+pbHiPLY9WhUX&#10;fkRH2d4HqxKNoeM6qCOVW8NXWSa4VYOjC70a8a7H9nN7sBLWV4/TR3zKn99bsTdluiimh68g5fnZ&#10;fHsDLOGc/mD41Sd1aMhp5w9OR2YkXIuyJJSCIgdGgCjKJbAdLfKVAN7U/P8LzQ8AAAD//wMAUEsB&#10;Ai0AFAAGAAgAAAAhALaDOJL+AAAA4QEAABMAAAAAAAAAAAAAAAAAAAAAAFtDb250ZW50X1R5cGVz&#10;XS54bWxQSwECLQAUAAYACAAAACEAOP0h/9YAAACUAQAACwAAAAAAAAAAAAAAAAAvAQAAX3JlbHMv&#10;LnJlbHNQSwECLQAUAAYACAAAACEAaDqpMicCAABNBAAADgAAAAAAAAAAAAAAAAAuAgAAZHJzL2Uy&#10;b0RvYy54bWxQSwECLQAUAAYACAAAACEAh7CaAuAAAAAKAQAADwAAAAAAAAAAAAAAAACBBAAAZHJz&#10;L2Rvd25yZXYueG1sUEsFBgAAAAAEAAQA8wAAAI4FAAAAAA==&#10;">
                <v:textbox>
                  <w:txbxContent>
                    <w:p w14:paraId="2134E865" w14:textId="5843C0D8" w:rsidR="00B33657" w:rsidRPr="00EF6F0B" w:rsidRDefault="00B33657" w:rsidP="00B33657">
                      <w:pPr>
                        <w:rPr>
                          <w:sz w:val="20"/>
                          <w:szCs w:val="20"/>
                        </w:rPr>
                      </w:pPr>
                      <w:r>
                        <w:rPr>
                          <w:sz w:val="20"/>
                          <w:szCs w:val="20"/>
                        </w:rPr>
                        <w:t>Decrypt w/ Bob Private Key</w:t>
                      </w:r>
                    </w:p>
                  </w:txbxContent>
                </v:textbox>
                <w10:wrap type="square"/>
              </v:shape>
            </w:pict>
          </mc:Fallback>
        </mc:AlternateContent>
      </w:r>
      <w:r w:rsidRPr="00B33657">
        <w:rPr>
          <w:i/>
          <w:noProof/>
        </w:rPr>
        <mc:AlternateContent>
          <mc:Choice Requires="wps">
            <w:drawing>
              <wp:anchor distT="45720" distB="45720" distL="114300" distR="114300" simplePos="0" relativeHeight="251717632" behindDoc="0" locked="0" layoutInCell="1" allowOverlap="1" wp14:anchorId="5DF4533C" wp14:editId="2A634564">
                <wp:simplePos x="0" y="0"/>
                <wp:positionH relativeFrom="column">
                  <wp:posOffset>1108075</wp:posOffset>
                </wp:positionH>
                <wp:positionV relativeFrom="paragraph">
                  <wp:posOffset>89535</wp:posOffset>
                </wp:positionV>
                <wp:extent cx="693420" cy="732155"/>
                <wp:effectExtent l="0" t="0" r="11430" b="1079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732155"/>
                        </a:xfrm>
                        <a:prstGeom prst="rect">
                          <a:avLst/>
                        </a:prstGeom>
                        <a:solidFill>
                          <a:srgbClr val="FFFFFF"/>
                        </a:solidFill>
                        <a:ln w="9525">
                          <a:solidFill>
                            <a:srgbClr val="000000"/>
                          </a:solidFill>
                          <a:miter lim="800000"/>
                          <a:headEnd/>
                          <a:tailEnd/>
                        </a:ln>
                      </wps:spPr>
                      <wps:txbx>
                        <w:txbxContent>
                          <w:p w14:paraId="469B5AED" w14:textId="1511CB20" w:rsidR="00B33657" w:rsidRPr="00EF6F0B" w:rsidRDefault="00B33657" w:rsidP="00B33657">
                            <w:pPr>
                              <w:rPr>
                                <w:sz w:val="20"/>
                                <w:szCs w:val="20"/>
                              </w:rPr>
                            </w:pPr>
                            <w:r>
                              <w:rPr>
                                <w:sz w:val="20"/>
                                <w:szCs w:val="20"/>
                              </w:rPr>
                              <w:t>Encrypt w/ Alice Private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4533C" id="_x0000_s1044" type="#_x0000_t202" style="position:absolute;margin-left:87.25pt;margin-top:7.05pt;width:54.6pt;height:57.6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pYJgIAAE0EAAAOAAAAZHJzL2Uyb0RvYy54bWysVNtu2zAMfR+wfxD0vjhxkyYx4hRdugwD&#10;ugvQ7gNkWY6FSaImKbGzry8lp2l2exnmB0ESqcPDQ9Krm14rchDOSzAlnYzGlAjDoZZmV9Kvj9s3&#10;C0p8YKZmCowo6VF4erN+/WrV2ULk0IKqhSMIYnzR2ZK2IdgiyzxvhWZ+BFYYNDbgNAt4dLusdqxD&#10;dK2yfDy+zjpwtXXAhfd4ezcY6TrhN43g4XPTeBGIKilyC2l1aa3imq1XrNg5ZlvJTzTYP7DQTBoM&#10;eoa6Y4GRvZO/QWnJHXhowoiDzqBpJBcpB8xmMv4lm4eWWZFyQXG8Pcvk/x8s/3T44oissXbLOSWG&#10;aSzSo+gDeQs9yaM+nfUFuj1YdAw9XqNvytXbe+DfPDGwaZnZiVvnoGsFq5HfJL7MLp4OOD6CVN1H&#10;qDEM2wdIQH3jdBQP5SCIjnU6nmsTqXC8vF5eTXO0cDTNr/LJbJYisOL5sXU+vBegSdyU1GHpEzg7&#10;3PsQybDi2SXG8qBkvZVKpYPbVRvlyIFhm2zTd0L/yU0Z0pV0OctnQ/5/hRin708QWgbsdyV1SRdn&#10;J1ZE1d6ZOnVjYFINe6SszEnGqNygYeirfqjYIkaIGldQH1FYB0N/4zzipgX3g5IOe7uk/vueOUGJ&#10;+mCwOMvJdBqHIR2ms3nU1V1aqksLMxyhShooGbabkAYoCmfgFovYyCTwC5MTZ+zZpPtpvuJQXJ6T&#10;18tfYP0EAAD//wMAUEsDBBQABgAIAAAAIQCUivjk4AAAAAoBAAAPAAAAZHJzL2Rvd25yZXYueG1s&#10;TI/NTsMwEITvSLyDtUhcUOs0DU0a4lQICURv0CK4uvE2ifBPsN00vD3LCW47u6PZb6rNZDQb0Yfe&#10;WQGLeQIMbeNUb1sBb/vHWQEsRGmV1M6igG8MsKkvLypZKne2rzjuYssoxIZSCuhiHErOQ9OhkWHu&#10;BrR0OzpvZCTpW668PFO40TxNkhU3srf0oZMDPnTYfO5ORkCRPY8fYbt8eW9WR72ON/n49OWFuL6a&#10;7u+ARZzinxl+8QkdamI6uJNVgWnSeXZLVhqyBTAypMUyB3agRbrOgNcV/1+h/gEAAP//AwBQSwEC&#10;LQAUAAYACAAAACEAtoM4kv4AAADhAQAAEwAAAAAAAAAAAAAAAAAAAAAAW0NvbnRlbnRfVHlwZXNd&#10;LnhtbFBLAQItABQABgAIAAAAIQA4/SH/1gAAAJQBAAALAAAAAAAAAAAAAAAAAC8BAABfcmVscy8u&#10;cmVsc1BLAQItABQABgAIAAAAIQAaJdpYJgIAAE0EAAAOAAAAAAAAAAAAAAAAAC4CAABkcnMvZTJv&#10;RG9jLnhtbFBLAQItABQABgAIAAAAIQCUivjk4AAAAAoBAAAPAAAAAAAAAAAAAAAAAIAEAABkcnMv&#10;ZG93bnJldi54bWxQSwUGAAAAAAQABADzAAAAjQUAAAAA&#10;">
                <v:textbox>
                  <w:txbxContent>
                    <w:p w14:paraId="469B5AED" w14:textId="1511CB20" w:rsidR="00B33657" w:rsidRPr="00EF6F0B" w:rsidRDefault="00B33657" w:rsidP="00B33657">
                      <w:pPr>
                        <w:rPr>
                          <w:sz w:val="20"/>
                          <w:szCs w:val="20"/>
                        </w:rPr>
                      </w:pPr>
                      <w:r>
                        <w:rPr>
                          <w:sz w:val="20"/>
                          <w:szCs w:val="20"/>
                        </w:rPr>
                        <w:t>Encrypt w/ Alice Private Key</w:t>
                      </w:r>
                    </w:p>
                  </w:txbxContent>
                </v:textbox>
                <w10:wrap type="square"/>
              </v:shape>
            </w:pict>
          </mc:Fallback>
        </mc:AlternateContent>
      </w:r>
    </w:p>
    <w:p w14:paraId="35C1CA38" w14:textId="4F77D18A" w:rsidR="00B33657" w:rsidRDefault="00B33657" w:rsidP="00EE67ED">
      <w:pPr>
        <w:rPr>
          <w:i/>
        </w:rPr>
      </w:pPr>
    </w:p>
    <w:p w14:paraId="135ABE81" w14:textId="68093A40" w:rsidR="00B33657" w:rsidRDefault="00B33657" w:rsidP="00EE67ED">
      <w:pPr>
        <w:rPr>
          <w:i/>
        </w:rPr>
      </w:pPr>
    </w:p>
    <w:p w14:paraId="29974F99" w14:textId="5BA5C926" w:rsidR="00B33657" w:rsidRDefault="00B33657" w:rsidP="00EE67ED">
      <w:pPr>
        <w:rPr>
          <w:i/>
        </w:rPr>
      </w:pPr>
    </w:p>
    <w:p w14:paraId="5179A9B7" w14:textId="4370AB9F" w:rsidR="00B33657" w:rsidRDefault="00B33657" w:rsidP="00EE67ED">
      <w:pPr>
        <w:rPr>
          <w:i/>
        </w:rPr>
      </w:pPr>
    </w:p>
    <w:p w14:paraId="2AC5893C" w14:textId="77777777" w:rsidR="00D02F47" w:rsidRDefault="00D02F47" w:rsidP="00EE67ED">
      <w:pPr>
        <w:rPr>
          <w:i/>
        </w:rPr>
      </w:pPr>
    </w:p>
    <w:p w14:paraId="379A77A6" w14:textId="772E8242" w:rsidR="002B1B54" w:rsidRDefault="002B1B54" w:rsidP="00EE67ED">
      <w:pPr>
        <w:rPr>
          <w:i/>
        </w:rPr>
      </w:pPr>
      <w:r>
        <w:rPr>
          <w:i/>
        </w:rPr>
        <w:t>Reference: Stallings text, pg. 291 and pg.</w:t>
      </w:r>
      <w:r w:rsidR="00EF6F0B">
        <w:rPr>
          <w:i/>
        </w:rPr>
        <w:t xml:space="preserve"> 359</w:t>
      </w:r>
      <w:r>
        <w:rPr>
          <w:i/>
        </w:rPr>
        <w:t xml:space="preserve"> </w:t>
      </w:r>
    </w:p>
    <w:p w14:paraId="4E4823E9" w14:textId="40968287" w:rsidR="00D02F47" w:rsidRDefault="00D02F47" w:rsidP="00EE67ED">
      <w:pPr>
        <w:rPr>
          <w:i/>
        </w:rPr>
      </w:pPr>
    </w:p>
    <w:p w14:paraId="691A498F" w14:textId="3084EEF5" w:rsidR="00D02F47" w:rsidRDefault="00D02F47" w:rsidP="00EE67ED">
      <w:pPr>
        <w:rPr>
          <w:i/>
        </w:rPr>
      </w:pPr>
    </w:p>
    <w:p w14:paraId="76CFF814" w14:textId="1183D979" w:rsidR="00D02F47" w:rsidRDefault="00D02F47" w:rsidP="00EE67ED">
      <w:pPr>
        <w:rPr>
          <w:i/>
        </w:rPr>
      </w:pPr>
      <w:r>
        <w:rPr>
          <w:i/>
        </w:rPr>
        <w:t xml:space="preserve">OTHER NOTES: </w:t>
      </w:r>
    </w:p>
    <w:p w14:paraId="0A3ABD65" w14:textId="09BA7EB0" w:rsidR="00D02F47" w:rsidRDefault="00D02F47" w:rsidP="00EE67ED">
      <w:pPr>
        <w:rPr>
          <w:i/>
        </w:rPr>
      </w:pPr>
      <w:r>
        <w:rPr>
          <w:i/>
        </w:rPr>
        <w:t xml:space="preserve">Most information to complete this exam was drawn from the MSDS 7349 Data and Network Security videos by Dr. Engels, as well as the course textbook and discussions in class by Dr. Meky. Our project group – composed of Steven Hayden, Eric McCandless, Olga </w:t>
      </w:r>
      <w:proofErr w:type="spellStart"/>
      <w:r>
        <w:rPr>
          <w:i/>
        </w:rPr>
        <w:t>Tanyuk</w:t>
      </w:r>
      <w:proofErr w:type="spellEnd"/>
      <w:r>
        <w:rPr>
          <w:i/>
        </w:rPr>
        <w:t xml:space="preserve">, </w:t>
      </w:r>
      <w:r w:rsidR="00C040EA">
        <w:rPr>
          <w:i/>
        </w:rPr>
        <w:t xml:space="preserve">and </w:t>
      </w:r>
      <w:bookmarkStart w:id="0" w:name="_GoBack"/>
      <w:bookmarkEnd w:id="0"/>
      <w:r>
        <w:rPr>
          <w:i/>
        </w:rPr>
        <w:t xml:space="preserve">Nicole Wittlin – met to review exam questions. Other resources are noted throughout the exam write up where necessary. </w:t>
      </w:r>
    </w:p>
    <w:p w14:paraId="6F082F1C" w14:textId="2804290E" w:rsidR="00D02F47" w:rsidRDefault="00D02F47" w:rsidP="00EE67ED">
      <w:pPr>
        <w:rPr>
          <w:i/>
        </w:rPr>
      </w:pPr>
    </w:p>
    <w:p w14:paraId="42A7B682" w14:textId="185701F5" w:rsidR="00D02F47" w:rsidRPr="00D02F47" w:rsidRDefault="00D02F47" w:rsidP="00EE67ED">
      <w:pPr>
        <w:rPr>
          <w:i/>
        </w:rPr>
      </w:pPr>
      <w:r>
        <w:t xml:space="preserve">Stallings, William. (2014). </w:t>
      </w:r>
      <w:r>
        <w:rPr>
          <w:i/>
        </w:rPr>
        <w:t>Cryptography and Network Security: Principles and Practice. 6</w:t>
      </w:r>
      <w:r w:rsidRPr="00D02F47">
        <w:rPr>
          <w:i/>
          <w:vertAlign w:val="superscript"/>
        </w:rPr>
        <w:t>th</w:t>
      </w:r>
      <w:r>
        <w:rPr>
          <w:i/>
        </w:rPr>
        <w:t xml:space="preserve"> Edition. </w:t>
      </w:r>
      <w:r>
        <w:t>Boston: Pearson.</w:t>
      </w:r>
      <w:r>
        <w:rPr>
          <w:i/>
        </w:rPr>
        <w:t xml:space="preserve"> </w:t>
      </w:r>
    </w:p>
    <w:sectPr w:rsidR="00D02F47" w:rsidRPr="00D02F47" w:rsidSect="00EB1AE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RomNo9L-Regu">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1B97"/>
    <w:multiLevelType w:val="hybridMultilevel"/>
    <w:tmpl w:val="128E2220"/>
    <w:lvl w:ilvl="0" w:tplc="B84A5F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9020D"/>
    <w:multiLevelType w:val="hybridMultilevel"/>
    <w:tmpl w:val="D7FA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C0D4B"/>
    <w:multiLevelType w:val="hybridMultilevel"/>
    <w:tmpl w:val="3DBA85C8"/>
    <w:lvl w:ilvl="0" w:tplc="687E1D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7261B7"/>
    <w:multiLevelType w:val="multilevel"/>
    <w:tmpl w:val="DF00A68C"/>
    <w:lvl w:ilvl="0">
      <w:start w:val="1"/>
      <w:numFmt w:val="bullet"/>
      <w:lvlText w:val=""/>
      <w:lvlJc w:val="left"/>
      <w:pPr>
        <w:tabs>
          <w:tab w:val="num" w:pos="1620"/>
        </w:tabs>
        <w:ind w:left="1620" w:hanging="360"/>
      </w:pPr>
      <w:rPr>
        <w:rFonts w:ascii="Wingdings" w:hAnsi="Wingdings"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4" w15:restartNumberingAfterBreak="0">
    <w:nsid w:val="2A06654C"/>
    <w:multiLevelType w:val="hybridMultilevel"/>
    <w:tmpl w:val="8FF2E304"/>
    <w:lvl w:ilvl="0" w:tplc="F6BE7A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442B2C"/>
    <w:multiLevelType w:val="multilevel"/>
    <w:tmpl w:val="CC36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B6728"/>
    <w:multiLevelType w:val="hybridMultilevel"/>
    <w:tmpl w:val="46DA81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AC3428"/>
    <w:multiLevelType w:val="hybridMultilevel"/>
    <w:tmpl w:val="EB6E8DA8"/>
    <w:lvl w:ilvl="0" w:tplc="4A7E5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AE5F43"/>
    <w:multiLevelType w:val="hybridMultilevel"/>
    <w:tmpl w:val="128E2220"/>
    <w:lvl w:ilvl="0" w:tplc="B84A5F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4D6FF9"/>
    <w:multiLevelType w:val="hybridMultilevel"/>
    <w:tmpl w:val="B358C1A8"/>
    <w:lvl w:ilvl="0" w:tplc="875661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5212C3"/>
    <w:multiLevelType w:val="hybridMultilevel"/>
    <w:tmpl w:val="E77C45D4"/>
    <w:lvl w:ilvl="0" w:tplc="5226E26E">
      <w:start w:val="1"/>
      <w:numFmt w:val="bullet"/>
      <w:lvlText w:val="•"/>
      <w:lvlJc w:val="left"/>
      <w:pPr>
        <w:tabs>
          <w:tab w:val="num" w:pos="720"/>
        </w:tabs>
        <w:ind w:left="720" w:hanging="360"/>
      </w:pPr>
      <w:rPr>
        <w:rFonts w:ascii="Arial" w:hAnsi="Arial" w:hint="default"/>
      </w:rPr>
    </w:lvl>
    <w:lvl w:ilvl="1" w:tplc="28104B24" w:tentative="1">
      <w:start w:val="1"/>
      <w:numFmt w:val="bullet"/>
      <w:lvlText w:val="•"/>
      <w:lvlJc w:val="left"/>
      <w:pPr>
        <w:tabs>
          <w:tab w:val="num" w:pos="1440"/>
        </w:tabs>
        <w:ind w:left="1440" w:hanging="360"/>
      </w:pPr>
      <w:rPr>
        <w:rFonts w:ascii="Arial" w:hAnsi="Arial" w:hint="default"/>
      </w:rPr>
    </w:lvl>
    <w:lvl w:ilvl="2" w:tplc="0CCC710E" w:tentative="1">
      <w:start w:val="1"/>
      <w:numFmt w:val="bullet"/>
      <w:lvlText w:val="•"/>
      <w:lvlJc w:val="left"/>
      <w:pPr>
        <w:tabs>
          <w:tab w:val="num" w:pos="2160"/>
        </w:tabs>
        <w:ind w:left="2160" w:hanging="360"/>
      </w:pPr>
      <w:rPr>
        <w:rFonts w:ascii="Arial" w:hAnsi="Arial" w:hint="default"/>
      </w:rPr>
    </w:lvl>
    <w:lvl w:ilvl="3" w:tplc="85441B72" w:tentative="1">
      <w:start w:val="1"/>
      <w:numFmt w:val="bullet"/>
      <w:lvlText w:val="•"/>
      <w:lvlJc w:val="left"/>
      <w:pPr>
        <w:tabs>
          <w:tab w:val="num" w:pos="2880"/>
        </w:tabs>
        <w:ind w:left="2880" w:hanging="360"/>
      </w:pPr>
      <w:rPr>
        <w:rFonts w:ascii="Arial" w:hAnsi="Arial" w:hint="default"/>
      </w:rPr>
    </w:lvl>
    <w:lvl w:ilvl="4" w:tplc="2ADA7B98" w:tentative="1">
      <w:start w:val="1"/>
      <w:numFmt w:val="bullet"/>
      <w:lvlText w:val="•"/>
      <w:lvlJc w:val="left"/>
      <w:pPr>
        <w:tabs>
          <w:tab w:val="num" w:pos="3600"/>
        </w:tabs>
        <w:ind w:left="3600" w:hanging="360"/>
      </w:pPr>
      <w:rPr>
        <w:rFonts w:ascii="Arial" w:hAnsi="Arial" w:hint="default"/>
      </w:rPr>
    </w:lvl>
    <w:lvl w:ilvl="5" w:tplc="1B32C9CE" w:tentative="1">
      <w:start w:val="1"/>
      <w:numFmt w:val="bullet"/>
      <w:lvlText w:val="•"/>
      <w:lvlJc w:val="left"/>
      <w:pPr>
        <w:tabs>
          <w:tab w:val="num" w:pos="4320"/>
        </w:tabs>
        <w:ind w:left="4320" w:hanging="360"/>
      </w:pPr>
      <w:rPr>
        <w:rFonts w:ascii="Arial" w:hAnsi="Arial" w:hint="default"/>
      </w:rPr>
    </w:lvl>
    <w:lvl w:ilvl="6" w:tplc="7F9E581A" w:tentative="1">
      <w:start w:val="1"/>
      <w:numFmt w:val="bullet"/>
      <w:lvlText w:val="•"/>
      <w:lvlJc w:val="left"/>
      <w:pPr>
        <w:tabs>
          <w:tab w:val="num" w:pos="5040"/>
        </w:tabs>
        <w:ind w:left="5040" w:hanging="360"/>
      </w:pPr>
      <w:rPr>
        <w:rFonts w:ascii="Arial" w:hAnsi="Arial" w:hint="default"/>
      </w:rPr>
    </w:lvl>
    <w:lvl w:ilvl="7" w:tplc="790C357C" w:tentative="1">
      <w:start w:val="1"/>
      <w:numFmt w:val="bullet"/>
      <w:lvlText w:val="•"/>
      <w:lvlJc w:val="left"/>
      <w:pPr>
        <w:tabs>
          <w:tab w:val="num" w:pos="5760"/>
        </w:tabs>
        <w:ind w:left="5760" w:hanging="360"/>
      </w:pPr>
      <w:rPr>
        <w:rFonts w:ascii="Arial" w:hAnsi="Arial" w:hint="default"/>
      </w:rPr>
    </w:lvl>
    <w:lvl w:ilvl="8" w:tplc="1C5EB73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FC5344D"/>
    <w:multiLevelType w:val="multilevel"/>
    <w:tmpl w:val="455E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AC1EF4"/>
    <w:multiLevelType w:val="hybridMultilevel"/>
    <w:tmpl w:val="36A2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033F0B"/>
    <w:multiLevelType w:val="hybridMultilevel"/>
    <w:tmpl w:val="128E2220"/>
    <w:lvl w:ilvl="0" w:tplc="B84A5F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4F00E3"/>
    <w:multiLevelType w:val="hybridMultilevel"/>
    <w:tmpl w:val="7D849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D3529"/>
    <w:multiLevelType w:val="hybridMultilevel"/>
    <w:tmpl w:val="466AD5C2"/>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6" w15:restartNumberingAfterBreak="0">
    <w:nsid w:val="7EDA331C"/>
    <w:multiLevelType w:val="hybridMultilevel"/>
    <w:tmpl w:val="133AF378"/>
    <w:lvl w:ilvl="0" w:tplc="E0CA27C8">
      <w:start w:val="1"/>
      <w:numFmt w:val="bullet"/>
      <w:pStyle w:val="Bullet2"/>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7F386D79"/>
    <w:multiLevelType w:val="hybridMultilevel"/>
    <w:tmpl w:val="CEFADFCE"/>
    <w:lvl w:ilvl="0" w:tplc="3D6E25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13"/>
  </w:num>
  <w:num w:numId="5">
    <w:abstractNumId w:val="4"/>
  </w:num>
  <w:num w:numId="6">
    <w:abstractNumId w:val="9"/>
  </w:num>
  <w:num w:numId="7">
    <w:abstractNumId w:val="5"/>
  </w:num>
  <w:num w:numId="8">
    <w:abstractNumId w:val="15"/>
  </w:num>
  <w:num w:numId="9">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3"/>
  </w:num>
  <w:num w:numId="12">
    <w:abstractNumId w:val="7"/>
  </w:num>
  <w:num w:numId="13">
    <w:abstractNumId w:val="10"/>
  </w:num>
  <w:num w:numId="14">
    <w:abstractNumId w:val="17"/>
  </w:num>
  <w:num w:numId="15">
    <w:abstractNumId w:val="2"/>
  </w:num>
  <w:num w:numId="16">
    <w:abstractNumId w:val="12"/>
  </w:num>
  <w:num w:numId="17">
    <w:abstractNumId w:val="1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5F4"/>
    <w:rsid w:val="000007B2"/>
    <w:rsid w:val="00013366"/>
    <w:rsid w:val="00043699"/>
    <w:rsid w:val="000713C8"/>
    <w:rsid w:val="0008744D"/>
    <w:rsid w:val="00096E9F"/>
    <w:rsid w:val="000F56C5"/>
    <w:rsid w:val="00121E15"/>
    <w:rsid w:val="0012373F"/>
    <w:rsid w:val="001306DC"/>
    <w:rsid w:val="00131D26"/>
    <w:rsid w:val="001364AF"/>
    <w:rsid w:val="001365A9"/>
    <w:rsid w:val="00173CBE"/>
    <w:rsid w:val="00186A5A"/>
    <w:rsid w:val="001974DB"/>
    <w:rsid w:val="001A61C3"/>
    <w:rsid w:val="001B05B4"/>
    <w:rsid w:val="001C35B8"/>
    <w:rsid w:val="001D5CC3"/>
    <w:rsid w:val="001F21E8"/>
    <w:rsid w:val="001F5347"/>
    <w:rsid w:val="002005ED"/>
    <w:rsid w:val="00212BCE"/>
    <w:rsid w:val="00223C58"/>
    <w:rsid w:val="00226D66"/>
    <w:rsid w:val="00237362"/>
    <w:rsid w:val="0023767A"/>
    <w:rsid w:val="00237866"/>
    <w:rsid w:val="00243CCC"/>
    <w:rsid w:val="00254774"/>
    <w:rsid w:val="00272442"/>
    <w:rsid w:val="00283856"/>
    <w:rsid w:val="0028574F"/>
    <w:rsid w:val="002A2E71"/>
    <w:rsid w:val="002B1B54"/>
    <w:rsid w:val="002F1022"/>
    <w:rsid w:val="002F2DE1"/>
    <w:rsid w:val="0032371F"/>
    <w:rsid w:val="003247B4"/>
    <w:rsid w:val="00357280"/>
    <w:rsid w:val="00363400"/>
    <w:rsid w:val="00363E4B"/>
    <w:rsid w:val="00365D4D"/>
    <w:rsid w:val="00387E81"/>
    <w:rsid w:val="003959AD"/>
    <w:rsid w:val="003A3647"/>
    <w:rsid w:val="003B04E9"/>
    <w:rsid w:val="003C48BE"/>
    <w:rsid w:val="003D048B"/>
    <w:rsid w:val="003D661A"/>
    <w:rsid w:val="003D7BE4"/>
    <w:rsid w:val="003E42ED"/>
    <w:rsid w:val="003F17A1"/>
    <w:rsid w:val="003F2A0E"/>
    <w:rsid w:val="003F5575"/>
    <w:rsid w:val="003F7EA4"/>
    <w:rsid w:val="0040265F"/>
    <w:rsid w:val="00407F92"/>
    <w:rsid w:val="004146D0"/>
    <w:rsid w:val="004303CF"/>
    <w:rsid w:val="00440AA6"/>
    <w:rsid w:val="00444FAD"/>
    <w:rsid w:val="00445621"/>
    <w:rsid w:val="00445E43"/>
    <w:rsid w:val="00466E66"/>
    <w:rsid w:val="004729A1"/>
    <w:rsid w:val="0047745F"/>
    <w:rsid w:val="00484FC5"/>
    <w:rsid w:val="004A2ED2"/>
    <w:rsid w:val="004A53BA"/>
    <w:rsid w:val="004E2566"/>
    <w:rsid w:val="004E5793"/>
    <w:rsid w:val="00503047"/>
    <w:rsid w:val="00513011"/>
    <w:rsid w:val="005152EB"/>
    <w:rsid w:val="00515931"/>
    <w:rsid w:val="005260FC"/>
    <w:rsid w:val="005301D1"/>
    <w:rsid w:val="00531EB1"/>
    <w:rsid w:val="00535328"/>
    <w:rsid w:val="00544248"/>
    <w:rsid w:val="005703CE"/>
    <w:rsid w:val="00576399"/>
    <w:rsid w:val="005964BD"/>
    <w:rsid w:val="005C7D88"/>
    <w:rsid w:val="005D6C9D"/>
    <w:rsid w:val="005E1C52"/>
    <w:rsid w:val="005E4C20"/>
    <w:rsid w:val="005E697C"/>
    <w:rsid w:val="00617010"/>
    <w:rsid w:val="00633E90"/>
    <w:rsid w:val="0063652B"/>
    <w:rsid w:val="00647519"/>
    <w:rsid w:val="0065415A"/>
    <w:rsid w:val="0065427A"/>
    <w:rsid w:val="00667BDD"/>
    <w:rsid w:val="00684C0D"/>
    <w:rsid w:val="00690894"/>
    <w:rsid w:val="006A1192"/>
    <w:rsid w:val="006A291B"/>
    <w:rsid w:val="006D1CD3"/>
    <w:rsid w:val="006D5A9C"/>
    <w:rsid w:val="006E3B49"/>
    <w:rsid w:val="006E455B"/>
    <w:rsid w:val="006E51F4"/>
    <w:rsid w:val="00703932"/>
    <w:rsid w:val="00703ABB"/>
    <w:rsid w:val="00720FBA"/>
    <w:rsid w:val="0073237D"/>
    <w:rsid w:val="00762A5F"/>
    <w:rsid w:val="007631B9"/>
    <w:rsid w:val="007B61EC"/>
    <w:rsid w:val="007C386C"/>
    <w:rsid w:val="007D2B42"/>
    <w:rsid w:val="007F3388"/>
    <w:rsid w:val="00840683"/>
    <w:rsid w:val="0085723D"/>
    <w:rsid w:val="00860698"/>
    <w:rsid w:val="008610B8"/>
    <w:rsid w:val="00861BE0"/>
    <w:rsid w:val="0086606D"/>
    <w:rsid w:val="00875B14"/>
    <w:rsid w:val="00877093"/>
    <w:rsid w:val="008A4843"/>
    <w:rsid w:val="008B030F"/>
    <w:rsid w:val="008C02C8"/>
    <w:rsid w:val="008C065C"/>
    <w:rsid w:val="008C2F6C"/>
    <w:rsid w:val="008F2E5C"/>
    <w:rsid w:val="008F3EAD"/>
    <w:rsid w:val="00907DDB"/>
    <w:rsid w:val="00926F82"/>
    <w:rsid w:val="00935832"/>
    <w:rsid w:val="00952828"/>
    <w:rsid w:val="00953AF1"/>
    <w:rsid w:val="00954630"/>
    <w:rsid w:val="00955D54"/>
    <w:rsid w:val="00960E1D"/>
    <w:rsid w:val="0096111C"/>
    <w:rsid w:val="00964463"/>
    <w:rsid w:val="0096731A"/>
    <w:rsid w:val="00984908"/>
    <w:rsid w:val="00987739"/>
    <w:rsid w:val="009908A0"/>
    <w:rsid w:val="00993CE9"/>
    <w:rsid w:val="009A101D"/>
    <w:rsid w:val="009A5D59"/>
    <w:rsid w:val="009A5E04"/>
    <w:rsid w:val="009C1B20"/>
    <w:rsid w:val="009C786D"/>
    <w:rsid w:val="009D3702"/>
    <w:rsid w:val="009F3813"/>
    <w:rsid w:val="00A05E6A"/>
    <w:rsid w:val="00A10279"/>
    <w:rsid w:val="00A21934"/>
    <w:rsid w:val="00A24C9E"/>
    <w:rsid w:val="00A43FC8"/>
    <w:rsid w:val="00A6310E"/>
    <w:rsid w:val="00A85658"/>
    <w:rsid w:val="00AC1CB0"/>
    <w:rsid w:val="00AC1E44"/>
    <w:rsid w:val="00AC2E9E"/>
    <w:rsid w:val="00AD5D09"/>
    <w:rsid w:val="00AE1A6F"/>
    <w:rsid w:val="00AF5E28"/>
    <w:rsid w:val="00B00029"/>
    <w:rsid w:val="00B2105B"/>
    <w:rsid w:val="00B33657"/>
    <w:rsid w:val="00B84AA2"/>
    <w:rsid w:val="00B91B3B"/>
    <w:rsid w:val="00B963CF"/>
    <w:rsid w:val="00BA147E"/>
    <w:rsid w:val="00BA739F"/>
    <w:rsid w:val="00BE1BBD"/>
    <w:rsid w:val="00BE78DD"/>
    <w:rsid w:val="00C040EA"/>
    <w:rsid w:val="00C21F8C"/>
    <w:rsid w:val="00C37AA0"/>
    <w:rsid w:val="00C40D1B"/>
    <w:rsid w:val="00C50E47"/>
    <w:rsid w:val="00C51743"/>
    <w:rsid w:val="00C52A76"/>
    <w:rsid w:val="00C555D7"/>
    <w:rsid w:val="00C57946"/>
    <w:rsid w:val="00C67AA9"/>
    <w:rsid w:val="00C8261C"/>
    <w:rsid w:val="00CB314B"/>
    <w:rsid w:val="00CC013A"/>
    <w:rsid w:val="00CC6DE5"/>
    <w:rsid w:val="00CD3F51"/>
    <w:rsid w:val="00CE04F4"/>
    <w:rsid w:val="00CF5441"/>
    <w:rsid w:val="00D02F47"/>
    <w:rsid w:val="00D25033"/>
    <w:rsid w:val="00D400CA"/>
    <w:rsid w:val="00D534D3"/>
    <w:rsid w:val="00DD2B58"/>
    <w:rsid w:val="00DE297D"/>
    <w:rsid w:val="00DE4753"/>
    <w:rsid w:val="00E02695"/>
    <w:rsid w:val="00E07408"/>
    <w:rsid w:val="00E117D4"/>
    <w:rsid w:val="00E12FF4"/>
    <w:rsid w:val="00E1440E"/>
    <w:rsid w:val="00E24AB6"/>
    <w:rsid w:val="00E333F9"/>
    <w:rsid w:val="00E36487"/>
    <w:rsid w:val="00E46A47"/>
    <w:rsid w:val="00E73230"/>
    <w:rsid w:val="00E850B6"/>
    <w:rsid w:val="00E874B1"/>
    <w:rsid w:val="00EB1A84"/>
    <w:rsid w:val="00EB1AED"/>
    <w:rsid w:val="00EB7EC2"/>
    <w:rsid w:val="00EC2D7D"/>
    <w:rsid w:val="00EC70D4"/>
    <w:rsid w:val="00EE0264"/>
    <w:rsid w:val="00EE67ED"/>
    <w:rsid w:val="00EF27CB"/>
    <w:rsid w:val="00EF2B5E"/>
    <w:rsid w:val="00EF6F0B"/>
    <w:rsid w:val="00F00B25"/>
    <w:rsid w:val="00F02D66"/>
    <w:rsid w:val="00F35E89"/>
    <w:rsid w:val="00F36A6A"/>
    <w:rsid w:val="00F5007E"/>
    <w:rsid w:val="00F50651"/>
    <w:rsid w:val="00F56D8C"/>
    <w:rsid w:val="00F56EDD"/>
    <w:rsid w:val="00F62D47"/>
    <w:rsid w:val="00F63D21"/>
    <w:rsid w:val="00F662CC"/>
    <w:rsid w:val="00F83A77"/>
    <w:rsid w:val="00F87565"/>
    <w:rsid w:val="00FA234B"/>
    <w:rsid w:val="00FD3447"/>
    <w:rsid w:val="00FD3F4D"/>
    <w:rsid w:val="00FE48F9"/>
    <w:rsid w:val="00FE6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512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534D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907D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tab-span">
    <w:name w:val="apple-tab-span"/>
    <w:basedOn w:val="DefaultParagraphFont"/>
    <w:rsid w:val="00955D54"/>
  </w:style>
  <w:style w:type="paragraph" w:styleId="ListParagraph">
    <w:name w:val="List Paragraph"/>
    <w:basedOn w:val="Normal"/>
    <w:uiPriority w:val="34"/>
    <w:qFormat/>
    <w:rsid w:val="00C37AA0"/>
    <w:pPr>
      <w:ind w:left="720"/>
      <w:contextualSpacing/>
    </w:pPr>
    <w:rPr>
      <w:rFonts w:ascii="Times New Roman" w:eastAsia="Times New Roman" w:hAnsi="Times New Roman" w:cs="Times New Roman"/>
    </w:rPr>
  </w:style>
  <w:style w:type="paragraph" w:styleId="NormalWeb">
    <w:name w:val="Normal (Web)"/>
    <w:basedOn w:val="Normal"/>
    <w:uiPriority w:val="99"/>
    <w:rsid w:val="003247B4"/>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3247B4"/>
  </w:style>
  <w:style w:type="character" w:styleId="Hyperlink">
    <w:name w:val="Hyperlink"/>
    <w:uiPriority w:val="99"/>
    <w:rsid w:val="003247B4"/>
    <w:rPr>
      <w:color w:val="336699"/>
      <w:u w:val="single"/>
    </w:rPr>
  </w:style>
  <w:style w:type="character" w:customStyle="1" w:styleId="Heading1Char">
    <w:name w:val="Heading 1 Char"/>
    <w:basedOn w:val="DefaultParagraphFont"/>
    <w:link w:val="Heading1"/>
    <w:uiPriority w:val="9"/>
    <w:rsid w:val="00D534D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07DDB"/>
    <w:rPr>
      <w:rFonts w:asciiTheme="majorHAnsi" w:eastAsiaTheme="majorEastAsia" w:hAnsiTheme="majorHAnsi" w:cstheme="majorBidi"/>
      <w:color w:val="1F3763" w:themeColor="accent1" w:themeShade="7F"/>
    </w:rPr>
  </w:style>
  <w:style w:type="paragraph" w:customStyle="1" w:styleId="Default">
    <w:name w:val="Default"/>
    <w:rsid w:val="00633E90"/>
    <w:pPr>
      <w:autoSpaceDE w:val="0"/>
      <w:autoSpaceDN w:val="0"/>
      <w:adjustRightInd w:val="0"/>
    </w:pPr>
    <w:rPr>
      <w:rFonts w:ascii="Arial" w:eastAsia="Times New Roman" w:hAnsi="Arial" w:cs="Arial"/>
      <w:color w:val="000000"/>
    </w:rPr>
  </w:style>
  <w:style w:type="character" w:customStyle="1" w:styleId="bodytext">
    <w:name w:val="bodytext"/>
    <w:uiPriority w:val="99"/>
    <w:rsid w:val="00C8261C"/>
    <w:rPr>
      <w:rFonts w:cs="Times New Roman"/>
    </w:rPr>
  </w:style>
  <w:style w:type="paragraph" w:customStyle="1" w:styleId="Bullet2">
    <w:name w:val="Bullet 2"/>
    <w:basedOn w:val="ListParagraph"/>
    <w:uiPriority w:val="99"/>
    <w:semiHidden/>
    <w:qFormat/>
    <w:rsid w:val="00466E66"/>
    <w:pPr>
      <w:numPr>
        <w:numId w:val="9"/>
      </w:numPr>
      <w:ind w:left="1080"/>
    </w:pPr>
    <w:rPr>
      <w:rFonts w:ascii="Calibri" w:eastAsia="Calibri" w:hAnsi="Calibri"/>
      <w:sz w:val="22"/>
      <w:szCs w:val="22"/>
    </w:rPr>
  </w:style>
  <w:style w:type="character" w:customStyle="1" w:styleId="WBullet2Char">
    <w:name w:val="WBullet2 Char"/>
    <w:link w:val="WBullet2"/>
    <w:semiHidden/>
    <w:locked/>
    <w:rsid w:val="00466E66"/>
    <w:rPr>
      <w:sz w:val="22"/>
      <w:szCs w:val="22"/>
    </w:rPr>
  </w:style>
  <w:style w:type="paragraph" w:customStyle="1" w:styleId="WBullet2">
    <w:name w:val="WBullet2"/>
    <w:basedOn w:val="Bullet2"/>
    <w:link w:val="WBullet2Char"/>
    <w:semiHidden/>
    <w:qFormat/>
    <w:rsid w:val="00466E66"/>
    <w:rPr>
      <w:rFonts w:asciiTheme="minorHAnsi" w:eastAsiaTheme="minorHAnsi" w:hAnsiTheme="minorHAnsi" w:cstheme="minorBidi"/>
    </w:rPr>
  </w:style>
  <w:style w:type="character" w:styleId="Strong">
    <w:name w:val="Strong"/>
    <w:uiPriority w:val="22"/>
    <w:qFormat/>
    <w:rsid w:val="009C1B20"/>
    <w:rPr>
      <w:b/>
      <w:bCs/>
    </w:rPr>
  </w:style>
  <w:style w:type="table" w:styleId="TableGrid">
    <w:name w:val="Table Grid"/>
    <w:basedOn w:val="TableNormal"/>
    <w:uiPriority w:val="39"/>
    <w:rsid w:val="008572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52828"/>
    <w:rPr>
      <w:color w:val="605E5C"/>
      <w:shd w:val="clear" w:color="auto" w:fill="E1DFDD"/>
    </w:rPr>
  </w:style>
  <w:style w:type="character" w:styleId="FollowedHyperlink">
    <w:name w:val="FollowedHyperlink"/>
    <w:basedOn w:val="DefaultParagraphFont"/>
    <w:uiPriority w:val="99"/>
    <w:semiHidden/>
    <w:unhideWhenUsed/>
    <w:rsid w:val="001364AF"/>
    <w:rPr>
      <w:color w:val="954F72" w:themeColor="followedHyperlink"/>
      <w:u w:val="single"/>
    </w:rPr>
  </w:style>
  <w:style w:type="paragraph" w:styleId="BalloonText">
    <w:name w:val="Balloon Text"/>
    <w:basedOn w:val="Normal"/>
    <w:link w:val="BalloonTextChar"/>
    <w:uiPriority w:val="99"/>
    <w:semiHidden/>
    <w:unhideWhenUsed/>
    <w:rsid w:val="0069089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08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302220">
      <w:bodyDiv w:val="1"/>
      <w:marLeft w:val="0"/>
      <w:marRight w:val="0"/>
      <w:marTop w:val="0"/>
      <w:marBottom w:val="0"/>
      <w:divBdr>
        <w:top w:val="none" w:sz="0" w:space="0" w:color="auto"/>
        <w:left w:val="none" w:sz="0" w:space="0" w:color="auto"/>
        <w:bottom w:val="none" w:sz="0" w:space="0" w:color="auto"/>
        <w:right w:val="none" w:sz="0" w:space="0" w:color="auto"/>
      </w:divBdr>
    </w:div>
    <w:div w:id="108552721">
      <w:bodyDiv w:val="1"/>
      <w:marLeft w:val="0"/>
      <w:marRight w:val="0"/>
      <w:marTop w:val="0"/>
      <w:marBottom w:val="0"/>
      <w:divBdr>
        <w:top w:val="none" w:sz="0" w:space="0" w:color="auto"/>
        <w:left w:val="none" w:sz="0" w:space="0" w:color="auto"/>
        <w:bottom w:val="none" w:sz="0" w:space="0" w:color="auto"/>
        <w:right w:val="none" w:sz="0" w:space="0" w:color="auto"/>
      </w:divBdr>
    </w:div>
    <w:div w:id="109903953">
      <w:bodyDiv w:val="1"/>
      <w:marLeft w:val="0"/>
      <w:marRight w:val="0"/>
      <w:marTop w:val="0"/>
      <w:marBottom w:val="0"/>
      <w:divBdr>
        <w:top w:val="none" w:sz="0" w:space="0" w:color="auto"/>
        <w:left w:val="none" w:sz="0" w:space="0" w:color="auto"/>
        <w:bottom w:val="none" w:sz="0" w:space="0" w:color="auto"/>
        <w:right w:val="none" w:sz="0" w:space="0" w:color="auto"/>
      </w:divBdr>
    </w:div>
    <w:div w:id="427849004">
      <w:bodyDiv w:val="1"/>
      <w:marLeft w:val="0"/>
      <w:marRight w:val="0"/>
      <w:marTop w:val="0"/>
      <w:marBottom w:val="0"/>
      <w:divBdr>
        <w:top w:val="none" w:sz="0" w:space="0" w:color="auto"/>
        <w:left w:val="none" w:sz="0" w:space="0" w:color="auto"/>
        <w:bottom w:val="none" w:sz="0" w:space="0" w:color="auto"/>
        <w:right w:val="none" w:sz="0" w:space="0" w:color="auto"/>
      </w:divBdr>
    </w:div>
    <w:div w:id="594367591">
      <w:bodyDiv w:val="1"/>
      <w:marLeft w:val="0"/>
      <w:marRight w:val="0"/>
      <w:marTop w:val="0"/>
      <w:marBottom w:val="0"/>
      <w:divBdr>
        <w:top w:val="none" w:sz="0" w:space="0" w:color="auto"/>
        <w:left w:val="none" w:sz="0" w:space="0" w:color="auto"/>
        <w:bottom w:val="none" w:sz="0" w:space="0" w:color="auto"/>
        <w:right w:val="none" w:sz="0" w:space="0" w:color="auto"/>
      </w:divBdr>
    </w:div>
    <w:div w:id="616840122">
      <w:bodyDiv w:val="1"/>
      <w:marLeft w:val="0"/>
      <w:marRight w:val="0"/>
      <w:marTop w:val="0"/>
      <w:marBottom w:val="0"/>
      <w:divBdr>
        <w:top w:val="none" w:sz="0" w:space="0" w:color="auto"/>
        <w:left w:val="none" w:sz="0" w:space="0" w:color="auto"/>
        <w:bottom w:val="none" w:sz="0" w:space="0" w:color="auto"/>
        <w:right w:val="none" w:sz="0" w:space="0" w:color="auto"/>
      </w:divBdr>
    </w:div>
    <w:div w:id="697587185">
      <w:bodyDiv w:val="1"/>
      <w:marLeft w:val="0"/>
      <w:marRight w:val="0"/>
      <w:marTop w:val="0"/>
      <w:marBottom w:val="0"/>
      <w:divBdr>
        <w:top w:val="none" w:sz="0" w:space="0" w:color="auto"/>
        <w:left w:val="none" w:sz="0" w:space="0" w:color="auto"/>
        <w:bottom w:val="none" w:sz="0" w:space="0" w:color="auto"/>
        <w:right w:val="none" w:sz="0" w:space="0" w:color="auto"/>
      </w:divBdr>
    </w:div>
    <w:div w:id="870538061">
      <w:bodyDiv w:val="1"/>
      <w:marLeft w:val="0"/>
      <w:marRight w:val="0"/>
      <w:marTop w:val="0"/>
      <w:marBottom w:val="0"/>
      <w:divBdr>
        <w:top w:val="none" w:sz="0" w:space="0" w:color="auto"/>
        <w:left w:val="none" w:sz="0" w:space="0" w:color="auto"/>
        <w:bottom w:val="none" w:sz="0" w:space="0" w:color="auto"/>
        <w:right w:val="none" w:sz="0" w:space="0" w:color="auto"/>
      </w:divBdr>
    </w:div>
    <w:div w:id="949778865">
      <w:bodyDiv w:val="1"/>
      <w:marLeft w:val="0"/>
      <w:marRight w:val="0"/>
      <w:marTop w:val="0"/>
      <w:marBottom w:val="0"/>
      <w:divBdr>
        <w:top w:val="none" w:sz="0" w:space="0" w:color="auto"/>
        <w:left w:val="none" w:sz="0" w:space="0" w:color="auto"/>
        <w:bottom w:val="none" w:sz="0" w:space="0" w:color="auto"/>
        <w:right w:val="none" w:sz="0" w:space="0" w:color="auto"/>
      </w:divBdr>
    </w:div>
    <w:div w:id="1055355259">
      <w:bodyDiv w:val="1"/>
      <w:marLeft w:val="0"/>
      <w:marRight w:val="0"/>
      <w:marTop w:val="0"/>
      <w:marBottom w:val="0"/>
      <w:divBdr>
        <w:top w:val="none" w:sz="0" w:space="0" w:color="auto"/>
        <w:left w:val="none" w:sz="0" w:space="0" w:color="auto"/>
        <w:bottom w:val="none" w:sz="0" w:space="0" w:color="auto"/>
        <w:right w:val="none" w:sz="0" w:space="0" w:color="auto"/>
      </w:divBdr>
    </w:div>
    <w:div w:id="1175077473">
      <w:bodyDiv w:val="1"/>
      <w:marLeft w:val="0"/>
      <w:marRight w:val="0"/>
      <w:marTop w:val="0"/>
      <w:marBottom w:val="0"/>
      <w:divBdr>
        <w:top w:val="none" w:sz="0" w:space="0" w:color="auto"/>
        <w:left w:val="none" w:sz="0" w:space="0" w:color="auto"/>
        <w:bottom w:val="none" w:sz="0" w:space="0" w:color="auto"/>
        <w:right w:val="none" w:sz="0" w:space="0" w:color="auto"/>
      </w:divBdr>
    </w:div>
    <w:div w:id="1197042615">
      <w:bodyDiv w:val="1"/>
      <w:marLeft w:val="0"/>
      <w:marRight w:val="0"/>
      <w:marTop w:val="0"/>
      <w:marBottom w:val="0"/>
      <w:divBdr>
        <w:top w:val="none" w:sz="0" w:space="0" w:color="auto"/>
        <w:left w:val="none" w:sz="0" w:space="0" w:color="auto"/>
        <w:bottom w:val="none" w:sz="0" w:space="0" w:color="auto"/>
        <w:right w:val="none" w:sz="0" w:space="0" w:color="auto"/>
      </w:divBdr>
    </w:div>
    <w:div w:id="1330712787">
      <w:bodyDiv w:val="1"/>
      <w:marLeft w:val="0"/>
      <w:marRight w:val="0"/>
      <w:marTop w:val="0"/>
      <w:marBottom w:val="0"/>
      <w:divBdr>
        <w:top w:val="none" w:sz="0" w:space="0" w:color="auto"/>
        <w:left w:val="none" w:sz="0" w:space="0" w:color="auto"/>
        <w:bottom w:val="none" w:sz="0" w:space="0" w:color="auto"/>
        <w:right w:val="none" w:sz="0" w:space="0" w:color="auto"/>
      </w:divBdr>
    </w:div>
    <w:div w:id="1350251515">
      <w:bodyDiv w:val="1"/>
      <w:marLeft w:val="0"/>
      <w:marRight w:val="0"/>
      <w:marTop w:val="0"/>
      <w:marBottom w:val="0"/>
      <w:divBdr>
        <w:top w:val="none" w:sz="0" w:space="0" w:color="auto"/>
        <w:left w:val="none" w:sz="0" w:space="0" w:color="auto"/>
        <w:bottom w:val="none" w:sz="0" w:space="0" w:color="auto"/>
        <w:right w:val="none" w:sz="0" w:space="0" w:color="auto"/>
      </w:divBdr>
    </w:div>
    <w:div w:id="1390227988">
      <w:bodyDiv w:val="1"/>
      <w:marLeft w:val="0"/>
      <w:marRight w:val="0"/>
      <w:marTop w:val="0"/>
      <w:marBottom w:val="0"/>
      <w:divBdr>
        <w:top w:val="none" w:sz="0" w:space="0" w:color="auto"/>
        <w:left w:val="none" w:sz="0" w:space="0" w:color="auto"/>
        <w:bottom w:val="none" w:sz="0" w:space="0" w:color="auto"/>
        <w:right w:val="none" w:sz="0" w:space="0" w:color="auto"/>
      </w:divBdr>
    </w:div>
    <w:div w:id="1525941068">
      <w:bodyDiv w:val="1"/>
      <w:marLeft w:val="0"/>
      <w:marRight w:val="0"/>
      <w:marTop w:val="0"/>
      <w:marBottom w:val="0"/>
      <w:divBdr>
        <w:top w:val="none" w:sz="0" w:space="0" w:color="auto"/>
        <w:left w:val="none" w:sz="0" w:space="0" w:color="auto"/>
        <w:bottom w:val="none" w:sz="0" w:space="0" w:color="auto"/>
        <w:right w:val="none" w:sz="0" w:space="0" w:color="auto"/>
      </w:divBdr>
    </w:div>
    <w:div w:id="1598098878">
      <w:bodyDiv w:val="1"/>
      <w:marLeft w:val="0"/>
      <w:marRight w:val="0"/>
      <w:marTop w:val="0"/>
      <w:marBottom w:val="0"/>
      <w:divBdr>
        <w:top w:val="none" w:sz="0" w:space="0" w:color="auto"/>
        <w:left w:val="none" w:sz="0" w:space="0" w:color="auto"/>
        <w:bottom w:val="none" w:sz="0" w:space="0" w:color="auto"/>
        <w:right w:val="none" w:sz="0" w:space="0" w:color="auto"/>
      </w:divBdr>
    </w:div>
    <w:div w:id="1656178430">
      <w:bodyDiv w:val="1"/>
      <w:marLeft w:val="0"/>
      <w:marRight w:val="0"/>
      <w:marTop w:val="0"/>
      <w:marBottom w:val="0"/>
      <w:divBdr>
        <w:top w:val="none" w:sz="0" w:space="0" w:color="auto"/>
        <w:left w:val="none" w:sz="0" w:space="0" w:color="auto"/>
        <w:bottom w:val="none" w:sz="0" w:space="0" w:color="auto"/>
        <w:right w:val="none" w:sz="0" w:space="0" w:color="auto"/>
      </w:divBdr>
    </w:div>
    <w:div w:id="1727796969">
      <w:bodyDiv w:val="1"/>
      <w:marLeft w:val="0"/>
      <w:marRight w:val="0"/>
      <w:marTop w:val="0"/>
      <w:marBottom w:val="0"/>
      <w:divBdr>
        <w:top w:val="none" w:sz="0" w:space="0" w:color="auto"/>
        <w:left w:val="none" w:sz="0" w:space="0" w:color="auto"/>
        <w:bottom w:val="none" w:sz="0" w:space="0" w:color="auto"/>
        <w:right w:val="none" w:sz="0" w:space="0" w:color="auto"/>
      </w:divBdr>
    </w:div>
    <w:div w:id="1788311053">
      <w:bodyDiv w:val="1"/>
      <w:marLeft w:val="0"/>
      <w:marRight w:val="0"/>
      <w:marTop w:val="0"/>
      <w:marBottom w:val="0"/>
      <w:divBdr>
        <w:top w:val="none" w:sz="0" w:space="0" w:color="auto"/>
        <w:left w:val="none" w:sz="0" w:space="0" w:color="auto"/>
        <w:bottom w:val="none" w:sz="0" w:space="0" w:color="auto"/>
        <w:right w:val="none" w:sz="0" w:space="0" w:color="auto"/>
      </w:divBdr>
    </w:div>
    <w:div w:id="1839494947">
      <w:bodyDiv w:val="1"/>
      <w:marLeft w:val="0"/>
      <w:marRight w:val="0"/>
      <w:marTop w:val="0"/>
      <w:marBottom w:val="0"/>
      <w:divBdr>
        <w:top w:val="none" w:sz="0" w:space="0" w:color="auto"/>
        <w:left w:val="none" w:sz="0" w:space="0" w:color="auto"/>
        <w:bottom w:val="none" w:sz="0" w:space="0" w:color="auto"/>
        <w:right w:val="none" w:sz="0" w:space="0" w:color="auto"/>
      </w:divBdr>
    </w:div>
    <w:div w:id="1866358878">
      <w:bodyDiv w:val="1"/>
      <w:marLeft w:val="0"/>
      <w:marRight w:val="0"/>
      <w:marTop w:val="0"/>
      <w:marBottom w:val="0"/>
      <w:divBdr>
        <w:top w:val="none" w:sz="0" w:space="0" w:color="auto"/>
        <w:left w:val="none" w:sz="0" w:space="0" w:color="auto"/>
        <w:bottom w:val="none" w:sz="0" w:space="0" w:color="auto"/>
        <w:right w:val="none" w:sz="0" w:space="0" w:color="auto"/>
      </w:divBdr>
    </w:div>
    <w:div w:id="1896771042">
      <w:bodyDiv w:val="1"/>
      <w:marLeft w:val="0"/>
      <w:marRight w:val="0"/>
      <w:marTop w:val="0"/>
      <w:marBottom w:val="0"/>
      <w:divBdr>
        <w:top w:val="none" w:sz="0" w:space="0" w:color="auto"/>
        <w:left w:val="none" w:sz="0" w:space="0" w:color="auto"/>
        <w:bottom w:val="none" w:sz="0" w:space="0" w:color="auto"/>
        <w:right w:val="none" w:sz="0" w:space="0" w:color="auto"/>
      </w:divBdr>
      <w:divsChild>
        <w:div w:id="1326710922">
          <w:marLeft w:val="0"/>
          <w:marRight w:val="0"/>
          <w:marTop w:val="0"/>
          <w:marBottom w:val="0"/>
          <w:divBdr>
            <w:top w:val="none" w:sz="0" w:space="0" w:color="auto"/>
            <w:left w:val="none" w:sz="0" w:space="0" w:color="auto"/>
            <w:bottom w:val="none" w:sz="0" w:space="0" w:color="auto"/>
            <w:right w:val="none" w:sz="0" w:space="0" w:color="auto"/>
          </w:divBdr>
        </w:div>
        <w:div w:id="1093160565">
          <w:marLeft w:val="0"/>
          <w:marRight w:val="0"/>
          <w:marTop w:val="0"/>
          <w:marBottom w:val="0"/>
          <w:divBdr>
            <w:top w:val="none" w:sz="0" w:space="0" w:color="auto"/>
            <w:left w:val="none" w:sz="0" w:space="0" w:color="auto"/>
            <w:bottom w:val="none" w:sz="0" w:space="0" w:color="auto"/>
            <w:right w:val="none" w:sz="0" w:space="0" w:color="auto"/>
          </w:divBdr>
        </w:div>
        <w:div w:id="331031984">
          <w:marLeft w:val="0"/>
          <w:marRight w:val="0"/>
          <w:marTop w:val="0"/>
          <w:marBottom w:val="0"/>
          <w:divBdr>
            <w:top w:val="none" w:sz="0" w:space="0" w:color="auto"/>
            <w:left w:val="none" w:sz="0" w:space="0" w:color="auto"/>
            <w:bottom w:val="none" w:sz="0" w:space="0" w:color="auto"/>
            <w:right w:val="none" w:sz="0" w:space="0" w:color="auto"/>
          </w:divBdr>
          <w:divsChild>
            <w:div w:id="1152596473">
              <w:marLeft w:val="0"/>
              <w:marRight w:val="0"/>
              <w:marTop w:val="0"/>
              <w:marBottom w:val="0"/>
              <w:divBdr>
                <w:top w:val="none" w:sz="0" w:space="0" w:color="auto"/>
                <w:left w:val="none" w:sz="0" w:space="0" w:color="auto"/>
                <w:bottom w:val="none" w:sz="0" w:space="0" w:color="auto"/>
                <w:right w:val="none" w:sz="0" w:space="0" w:color="auto"/>
              </w:divBdr>
              <w:divsChild>
                <w:div w:id="913859251">
                  <w:marLeft w:val="0"/>
                  <w:marRight w:val="0"/>
                  <w:marTop w:val="0"/>
                  <w:marBottom w:val="0"/>
                  <w:divBdr>
                    <w:top w:val="none" w:sz="0" w:space="0" w:color="auto"/>
                    <w:left w:val="none" w:sz="0" w:space="0" w:color="auto"/>
                    <w:bottom w:val="none" w:sz="0" w:space="0" w:color="auto"/>
                    <w:right w:val="none" w:sz="0" w:space="0" w:color="auto"/>
                  </w:divBdr>
                  <w:divsChild>
                    <w:div w:id="1071388408">
                      <w:marLeft w:val="0"/>
                      <w:marRight w:val="0"/>
                      <w:marTop w:val="0"/>
                      <w:marBottom w:val="0"/>
                      <w:divBdr>
                        <w:top w:val="none" w:sz="0" w:space="0" w:color="auto"/>
                        <w:left w:val="none" w:sz="0" w:space="0" w:color="auto"/>
                        <w:bottom w:val="none" w:sz="0" w:space="0" w:color="auto"/>
                        <w:right w:val="none" w:sz="0" w:space="0" w:color="auto"/>
                      </w:divBdr>
                      <w:divsChild>
                        <w:div w:id="1313943393">
                          <w:marLeft w:val="0"/>
                          <w:marRight w:val="0"/>
                          <w:marTop w:val="0"/>
                          <w:marBottom w:val="0"/>
                          <w:divBdr>
                            <w:top w:val="none" w:sz="0" w:space="0" w:color="auto"/>
                            <w:left w:val="none" w:sz="0" w:space="0" w:color="auto"/>
                            <w:bottom w:val="none" w:sz="0" w:space="0" w:color="auto"/>
                            <w:right w:val="none" w:sz="0" w:space="0" w:color="auto"/>
                          </w:divBdr>
                          <w:divsChild>
                            <w:div w:id="264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160">
                  <w:marLeft w:val="0"/>
                  <w:marRight w:val="0"/>
                  <w:marTop w:val="0"/>
                  <w:marBottom w:val="0"/>
                  <w:divBdr>
                    <w:top w:val="none" w:sz="0" w:space="0" w:color="auto"/>
                    <w:left w:val="none" w:sz="0" w:space="0" w:color="auto"/>
                    <w:bottom w:val="none" w:sz="0" w:space="0" w:color="auto"/>
                    <w:right w:val="none" w:sz="0" w:space="0" w:color="auto"/>
                  </w:divBdr>
                </w:div>
                <w:div w:id="528834767">
                  <w:marLeft w:val="0"/>
                  <w:marRight w:val="0"/>
                  <w:marTop w:val="0"/>
                  <w:marBottom w:val="0"/>
                  <w:divBdr>
                    <w:top w:val="none" w:sz="0" w:space="0" w:color="auto"/>
                    <w:left w:val="none" w:sz="0" w:space="0" w:color="auto"/>
                    <w:bottom w:val="none" w:sz="0" w:space="0" w:color="auto"/>
                    <w:right w:val="none" w:sz="0" w:space="0" w:color="auto"/>
                  </w:divBdr>
                </w:div>
                <w:div w:id="169761300">
                  <w:marLeft w:val="0"/>
                  <w:marRight w:val="0"/>
                  <w:marTop w:val="0"/>
                  <w:marBottom w:val="0"/>
                  <w:divBdr>
                    <w:top w:val="none" w:sz="0" w:space="0" w:color="auto"/>
                    <w:left w:val="none" w:sz="0" w:space="0" w:color="auto"/>
                    <w:bottom w:val="none" w:sz="0" w:space="0" w:color="auto"/>
                    <w:right w:val="none" w:sz="0" w:space="0" w:color="auto"/>
                  </w:divBdr>
                </w:div>
                <w:div w:id="1131168828">
                  <w:marLeft w:val="0"/>
                  <w:marRight w:val="0"/>
                  <w:marTop w:val="0"/>
                  <w:marBottom w:val="0"/>
                  <w:divBdr>
                    <w:top w:val="none" w:sz="0" w:space="0" w:color="auto"/>
                    <w:left w:val="none" w:sz="0" w:space="0" w:color="auto"/>
                    <w:bottom w:val="none" w:sz="0" w:space="0" w:color="auto"/>
                    <w:right w:val="none" w:sz="0" w:space="0" w:color="auto"/>
                  </w:divBdr>
                </w:div>
                <w:div w:id="1454516675">
                  <w:marLeft w:val="0"/>
                  <w:marRight w:val="0"/>
                  <w:marTop w:val="0"/>
                  <w:marBottom w:val="0"/>
                  <w:divBdr>
                    <w:top w:val="none" w:sz="0" w:space="0" w:color="auto"/>
                    <w:left w:val="none" w:sz="0" w:space="0" w:color="auto"/>
                    <w:bottom w:val="none" w:sz="0" w:space="0" w:color="auto"/>
                    <w:right w:val="none" w:sz="0" w:space="0" w:color="auto"/>
                  </w:divBdr>
                </w:div>
                <w:div w:id="71758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446937">
      <w:bodyDiv w:val="1"/>
      <w:marLeft w:val="0"/>
      <w:marRight w:val="0"/>
      <w:marTop w:val="0"/>
      <w:marBottom w:val="0"/>
      <w:divBdr>
        <w:top w:val="none" w:sz="0" w:space="0" w:color="auto"/>
        <w:left w:val="none" w:sz="0" w:space="0" w:color="auto"/>
        <w:bottom w:val="none" w:sz="0" w:space="0" w:color="auto"/>
        <w:right w:val="none" w:sz="0" w:space="0" w:color="auto"/>
      </w:divBdr>
      <w:divsChild>
        <w:div w:id="125975422">
          <w:marLeft w:val="547"/>
          <w:marRight w:val="0"/>
          <w:marTop w:val="144"/>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n.wikipedia.org/wiki/Grain_128a" TargetMode="External"/><Relationship Id="rId26" Type="http://schemas.openxmlformats.org/officeDocument/2006/relationships/hyperlink" Target="https://web.cs.wpi.edu/~cs4514/b98/week3-dllprot/week3-dllprot.html" TargetMode="External"/><Relationship Id="rId3" Type="http://schemas.openxmlformats.org/officeDocument/2006/relationships/settings" Target="settings.xml"/><Relationship Id="rId21" Type="http://schemas.openxmlformats.org/officeDocument/2006/relationships/hyperlink" Target="https://keccak.team/keyak.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Cyberterrorism" TargetMode="External"/><Relationship Id="rId25" Type="http://schemas.openxmlformats.org/officeDocument/2006/relationships/hyperlink" Target="https://en.wikipedia.org/wiki/Category:Link_protocols" TargetMode="External"/><Relationship Id="rId2" Type="http://schemas.openxmlformats.org/officeDocument/2006/relationships/styles" Target="styles.xml"/><Relationship Id="rId16" Type="http://schemas.openxmlformats.org/officeDocument/2006/relationships/hyperlink" Target="https://www.ijser.org/researchpaper/What_is_the_difference_between_Hackers_and_Intruders.pdf" TargetMode="External"/><Relationship Id="rId20" Type="http://schemas.openxmlformats.org/officeDocument/2006/relationships/hyperlink" Target="https://eprint.iacr.org/2011/126.pdf" TargetMode="External"/><Relationship Id="rId29" Type="http://schemas.openxmlformats.org/officeDocument/2006/relationships/hyperlink" Target="http://ddosattacks.net/fragmentsmack-how-is-this-denial-of-service-exploite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anielmiessler.com/study/birthday_attack/" TargetMode="External"/><Relationship Id="rId5" Type="http://schemas.openxmlformats.org/officeDocument/2006/relationships/image" Target="media/image1.PNG"/><Relationship Id="rId15" Type="http://schemas.openxmlformats.org/officeDocument/2006/relationships/hyperlink" Target="https://www.thefreedictionary.com/intruder" TargetMode="External"/><Relationship Id="rId23" Type="http://schemas.openxmlformats.org/officeDocument/2006/relationships/hyperlink" Target="https://en.wikipedia.org/wiki/Public-key_cryptography" TargetMode="External"/><Relationship Id="rId28" Type="http://schemas.openxmlformats.org/officeDocument/2006/relationships/hyperlink" Target="https://www.zdnet.com/article/this-botnet-snares-your-smart-devices-to-perform-ddos-attacks/" TargetMode="External"/><Relationship Id="rId10" Type="http://schemas.openxmlformats.org/officeDocument/2006/relationships/image" Target="media/image6.png"/><Relationship Id="rId19" Type="http://schemas.openxmlformats.org/officeDocument/2006/relationships/hyperlink" Target="https://portal.research.lu.se/ws/files/3454246/2296485.pdf"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arxiv.org/ftp/arxiv/papers/1510/1510.02856.pdf" TargetMode="External"/><Relationship Id="rId27" Type="http://schemas.openxmlformats.org/officeDocument/2006/relationships/hyperlink" Target="https://securelist.com/ddos-attacks-in-q4-2018/8956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997</TotalTime>
  <Pages>12</Pages>
  <Words>4794</Words>
  <Characters>27332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Nicole Wittlin</cp:lastModifiedBy>
  <cp:revision>27</cp:revision>
  <dcterms:created xsi:type="dcterms:W3CDTF">2019-02-26T21:47:00Z</dcterms:created>
  <dcterms:modified xsi:type="dcterms:W3CDTF">2019-03-10T22:20:00Z</dcterms:modified>
</cp:coreProperties>
</file>