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BF35B" w14:textId="6AA2C120" w:rsidR="00262865" w:rsidRPr="00330593" w:rsidRDefault="00262865" w:rsidP="00847EC2">
      <w:pPr>
        <w:jc w:val="both"/>
        <w:rPr>
          <w:rFonts w:ascii="Avenir Next" w:hAnsi="Avenir Next" w:cs="Apple Color Emoji"/>
          <w:b/>
          <w:bCs/>
          <w:lang w:val="en-US"/>
        </w:rPr>
      </w:pPr>
      <w:r w:rsidRPr="00330593">
        <w:rPr>
          <w:rFonts w:ascii="Apple Color Emoji" w:hAnsi="Apple Color Emoji" w:cs="Apple Color Emoji"/>
          <w:b/>
          <w:bCs/>
          <w:lang w:val="en-US"/>
        </w:rPr>
        <w:t>🔴</w:t>
      </w:r>
      <w:r w:rsidRPr="00330593">
        <w:rPr>
          <w:rFonts w:ascii="Avenir Next" w:hAnsi="Avenir Next" w:cs="Apple Color Emoji"/>
          <w:b/>
          <w:bCs/>
          <w:lang w:val="en-US"/>
        </w:rPr>
        <w:t xml:space="preserve"> – Pause</w:t>
      </w:r>
    </w:p>
    <w:p w14:paraId="28785A7E" w14:textId="6A56A148" w:rsidR="00DB4DA6" w:rsidRDefault="00262865" w:rsidP="00847EC2">
      <w:pPr>
        <w:jc w:val="both"/>
        <w:rPr>
          <w:rFonts w:ascii="Avenir Next" w:hAnsi="Avenir Next" w:cs="Apple Color Emoji"/>
          <w:b/>
          <w:bCs/>
          <w:lang w:val="en-US"/>
        </w:rPr>
      </w:pPr>
      <w:r w:rsidRPr="00330593">
        <w:rPr>
          <w:rFonts w:ascii="Avenir Next" w:hAnsi="Avenir Next" w:cs="Apple Color Emoji"/>
          <w:b/>
          <w:bCs/>
          <w:lang w:val="en-US"/>
        </w:rPr>
        <w:t>New Paragraph – New Recording</w:t>
      </w:r>
    </w:p>
    <w:p w14:paraId="18763AEC" w14:textId="0ABF3B91" w:rsidR="004C5458" w:rsidRDefault="004C5458" w:rsidP="00847EC2">
      <w:pPr>
        <w:jc w:val="both"/>
        <w:rPr>
          <w:rFonts w:ascii="Avenir Next" w:hAnsi="Avenir Next" w:cs="Apple Color Emoji"/>
          <w:b/>
          <w:bCs/>
          <w:lang w:val="en-US"/>
        </w:rPr>
      </w:pPr>
    </w:p>
    <w:p w14:paraId="655CD642" w14:textId="5E24E436" w:rsidR="004C5458" w:rsidRPr="00330593" w:rsidRDefault="004C5458" w:rsidP="00847EC2">
      <w:pPr>
        <w:jc w:val="both"/>
        <w:rPr>
          <w:rFonts w:ascii="Avenir Next" w:hAnsi="Avenir Next" w:cs="Apple Color Emoji"/>
          <w:b/>
          <w:bCs/>
          <w:lang w:val="en-US"/>
        </w:rPr>
      </w:pPr>
      <w:r>
        <w:rPr>
          <w:rFonts w:ascii="Avenir Next" w:hAnsi="Avenir Next" w:cs="Apple Color Emoji"/>
          <w:b/>
          <w:bCs/>
          <w:lang w:val="en-US"/>
        </w:rPr>
        <w:t>Words/phrases in bold – change if necessary (these are somewhat minorly related to marketing, business</w:t>
      </w:r>
      <w:r w:rsidR="00C95C04">
        <w:rPr>
          <w:rFonts w:ascii="Avenir Next" w:hAnsi="Avenir Next" w:cs="Apple Color Emoji"/>
          <w:b/>
          <w:bCs/>
          <w:lang w:val="en-US"/>
        </w:rPr>
        <w:t>, tech</w:t>
      </w:r>
      <w:r>
        <w:rPr>
          <w:rFonts w:ascii="Avenir Next" w:hAnsi="Avenir Next" w:cs="Apple Color Emoji"/>
          <w:b/>
          <w:bCs/>
          <w:lang w:val="en-US"/>
        </w:rPr>
        <w:t xml:space="preserve"> etc.</w:t>
      </w:r>
      <w:r w:rsidR="00C95C04">
        <w:rPr>
          <w:rFonts w:ascii="Avenir Next" w:hAnsi="Avenir Next" w:cs="Apple Color Emoji"/>
          <w:b/>
          <w:bCs/>
          <w:lang w:val="en-US"/>
        </w:rPr>
        <w:t xml:space="preserve"> and might not fit with the vibe</w:t>
      </w:r>
      <w:r w:rsidR="00E36AC4">
        <w:rPr>
          <w:rFonts w:ascii="Avenir Next" w:hAnsi="Avenir Next" w:cs="Apple Color Emoji"/>
          <w:b/>
          <w:bCs/>
          <w:lang w:val="en-US"/>
        </w:rPr>
        <w:t>/be a wrong approach</w:t>
      </w:r>
      <w:r>
        <w:rPr>
          <w:rFonts w:ascii="Avenir Next" w:hAnsi="Avenir Next" w:cs="Apple Color Emoji"/>
          <w:b/>
          <w:bCs/>
          <w:lang w:val="en-US"/>
        </w:rPr>
        <w:t>)</w:t>
      </w:r>
    </w:p>
    <w:p w14:paraId="308094B6" w14:textId="484067B0" w:rsidR="00262865" w:rsidRDefault="00262865" w:rsidP="00847EC2">
      <w:pPr>
        <w:jc w:val="both"/>
        <w:rPr>
          <w:rFonts w:ascii="Avenir Next" w:hAnsi="Avenir Next" w:cs="Apple Color Emoji"/>
          <w:b/>
          <w:bCs/>
          <w:lang w:val="en-US"/>
        </w:rPr>
      </w:pPr>
    </w:p>
    <w:p w14:paraId="69D69A22" w14:textId="77777777" w:rsidR="004C5458" w:rsidRPr="00330593" w:rsidRDefault="004C5458" w:rsidP="00847EC2">
      <w:pPr>
        <w:jc w:val="both"/>
        <w:rPr>
          <w:rFonts w:ascii="Avenir Next" w:hAnsi="Avenir Next" w:cs="Apple Color Emoji"/>
          <w:b/>
          <w:bCs/>
          <w:lang w:val="en-US"/>
        </w:rPr>
      </w:pPr>
    </w:p>
    <w:p w14:paraId="5A0A2BD7" w14:textId="421C06DF" w:rsidR="009E0440" w:rsidRPr="00330593" w:rsidRDefault="00914D30" w:rsidP="00847EC2">
      <w:pPr>
        <w:jc w:val="both"/>
        <w:rPr>
          <w:rFonts w:ascii="Avenir Next" w:hAnsi="Avenir Next"/>
          <w:lang w:val="en-US"/>
        </w:rPr>
      </w:pPr>
      <w:r w:rsidRPr="004C5458">
        <w:rPr>
          <w:rFonts w:ascii="Avenir Next" w:hAnsi="Avenir Next"/>
          <w:b/>
          <w:bCs/>
          <w:lang w:val="en-US"/>
        </w:rPr>
        <w:t>Th</w:t>
      </w:r>
      <w:r w:rsidR="00F74AE7" w:rsidRPr="004C5458">
        <w:rPr>
          <w:rFonts w:ascii="Avenir Next" w:hAnsi="Avenir Next"/>
          <w:b/>
          <w:bCs/>
          <w:lang w:val="en-US"/>
        </w:rPr>
        <w:t xml:space="preserve">e SolarX mobile application is developed using Swift </w:t>
      </w:r>
      <w:r w:rsidR="004C5458">
        <w:rPr>
          <w:rFonts w:ascii="Avenir Next" w:hAnsi="Avenir Next"/>
          <w:b/>
          <w:bCs/>
          <w:lang w:val="en-US"/>
        </w:rPr>
        <w:t>in</w:t>
      </w:r>
      <w:r w:rsidR="00F74AE7" w:rsidRPr="004C5458">
        <w:rPr>
          <w:rFonts w:ascii="Avenir Next" w:hAnsi="Avenir Next"/>
          <w:b/>
          <w:bCs/>
          <w:lang w:val="en-US"/>
        </w:rPr>
        <w:t xml:space="preserve"> Xcode.</w:t>
      </w:r>
      <w:r w:rsidR="00F74AE7" w:rsidRPr="00330593">
        <w:rPr>
          <w:rFonts w:ascii="Avenir Next" w:hAnsi="Avenir Next"/>
          <w:lang w:val="en-US"/>
        </w:rPr>
        <w:t xml:space="preserve"> </w:t>
      </w:r>
      <w:r w:rsidR="00837F65" w:rsidRPr="00330593">
        <w:rPr>
          <w:rFonts w:ascii="Avenir Next" w:hAnsi="Avenir Next"/>
          <w:lang w:val="en-US"/>
        </w:rPr>
        <w:t xml:space="preserve">Upon initial onboarding, the users are asked for their income category to personalize recommendations that they are eligible for. For calculating the roof area, people can use either AR or select their roof area on a map, for which the app asks for appropriate permissions upfront. </w:t>
      </w:r>
      <w:r w:rsidR="00CA7DB2" w:rsidRPr="00262865">
        <w:rPr>
          <w:rFonts w:ascii="Apple Color Emoji" w:hAnsi="Apple Color Emoji" w:cs="Apple Color Emoji"/>
          <w:b/>
          <w:bCs/>
          <w:lang w:val="en-US"/>
        </w:rPr>
        <w:t>🔴</w:t>
      </w:r>
      <w:r w:rsidR="00CA7DB2" w:rsidRPr="00330593">
        <w:rPr>
          <w:rFonts w:ascii="Avenir Next" w:hAnsi="Avenir Next"/>
          <w:lang w:val="en-US"/>
        </w:rPr>
        <w:t xml:space="preserve"> </w:t>
      </w:r>
      <w:proofErr w:type="gramStart"/>
      <w:r w:rsidR="00837F65" w:rsidRPr="004C5458">
        <w:rPr>
          <w:rFonts w:ascii="Avenir Next" w:hAnsi="Avenir Next"/>
          <w:b/>
          <w:bCs/>
          <w:lang w:val="en-US"/>
        </w:rPr>
        <w:t>To</w:t>
      </w:r>
      <w:proofErr w:type="gramEnd"/>
      <w:r w:rsidR="00837F65" w:rsidRPr="004C5458">
        <w:rPr>
          <w:rFonts w:ascii="Avenir Next" w:hAnsi="Avenir Next"/>
          <w:b/>
          <w:bCs/>
          <w:lang w:val="en-US"/>
        </w:rPr>
        <w:t xml:space="preserve"> maintain high regards </w:t>
      </w:r>
      <w:r w:rsidR="00DB4DA6" w:rsidRPr="004C5458">
        <w:rPr>
          <w:rFonts w:ascii="Avenir Next" w:hAnsi="Avenir Next"/>
          <w:b/>
          <w:bCs/>
          <w:lang w:val="en-US"/>
        </w:rPr>
        <w:t>of</w:t>
      </w:r>
      <w:r w:rsidR="00837F65" w:rsidRPr="004C5458">
        <w:rPr>
          <w:rFonts w:ascii="Avenir Next" w:hAnsi="Avenir Next"/>
          <w:b/>
          <w:bCs/>
          <w:lang w:val="en-US"/>
        </w:rPr>
        <w:t xml:space="preserve"> user privacy</w:t>
      </w:r>
      <w:r w:rsidR="00837F65" w:rsidRPr="00330593">
        <w:rPr>
          <w:rFonts w:ascii="Avenir Next" w:hAnsi="Avenir Next"/>
          <w:lang w:val="en-US"/>
        </w:rPr>
        <w:t xml:space="preserve">, SolarX works just as well without these permissions by offering an option to manually enter roof dimensions. </w:t>
      </w:r>
    </w:p>
    <w:p w14:paraId="236A1B76" w14:textId="38AC450D" w:rsidR="00837F65" w:rsidRPr="00330593" w:rsidRDefault="00837F65" w:rsidP="00847EC2">
      <w:pPr>
        <w:jc w:val="both"/>
        <w:rPr>
          <w:rFonts w:ascii="Avenir Next" w:hAnsi="Avenir Next"/>
          <w:lang w:val="en-US"/>
        </w:rPr>
      </w:pPr>
    </w:p>
    <w:p w14:paraId="223281CC" w14:textId="79FDCD02" w:rsidR="00C1763E" w:rsidRPr="00330593" w:rsidRDefault="00847EC2" w:rsidP="00847EC2">
      <w:pPr>
        <w:jc w:val="both"/>
        <w:rPr>
          <w:rFonts w:ascii="Avenir Next" w:hAnsi="Avenir Next"/>
          <w:lang w:val="en-US"/>
        </w:rPr>
      </w:pPr>
      <w:r w:rsidRPr="00330593">
        <w:rPr>
          <w:rFonts w:ascii="Avenir Next" w:hAnsi="Avenir Next"/>
          <w:lang w:val="en-US"/>
        </w:rPr>
        <w:t xml:space="preserve">AR offers a highly accurate measurement tool for scanning roof area. </w:t>
      </w:r>
      <w:r w:rsidR="00262865" w:rsidRPr="00330593">
        <w:rPr>
          <w:rFonts w:ascii="Apple Color Emoji" w:hAnsi="Apple Color Emoji" w:cs="Apple Color Emoji"/>
          <w:b/>
          <w:bCs/>
          <w:lang w:val="en-US"/>
        </w:rPr>
        <w:t>🔴</w:t>
      </w:r>
      <w:r w:rsidR="00262865" w:rsidRPr="00330593">
        <w:rPr>
          <w:rFonts w:ascii="Avenir Next" w:hAnsi="Avenir Next"/>
          <w:lang w:val="en-US"/>
        </w:rPr>
        <w:t xml:space="preserve"> </w:t>
      </w:r>
      <w:r w:rsidR="00262865" w:rsidRPr="00330593">
        <w:rPr>
          <w:rFonts w:ascii="Apple Color Emoji" w:hAnsi="Apple Color Emoji" w:cs="Apple Color Emoji"/>
          <w:b/>
          <w:bCs/>
          <w:lang w:val="en-US"/>
        </w:rPr>
        <w:t>🔴</w:t>
      </w:r>
      <w:r w:rsidR="00262865" w:rsidRPr="00330593">
        <w:rPr>
          <w:rFonts w:ascii="Avenir Next" w:hAnsi="Avenir Next"/>
          <w:lang w:val="en-US"/>
        </w:rPr>
        <w:t xml:space="preserve"> </w:t>
      </w:r>
      <w:r w:rsidRPr="00330593">
        <w:rPr>
          <w:rFonts w:ascii="Avenir Next" w:hAnsi="Avenir Next"/>
          <w:lang w:val="en-US"/>
        </w:rPr>
        <w:t xml:space="preserve">Once the user has scanned their roof area using Augmented Reality, they can alter the percentage of area to be used for solar </w:t>
      </w:r>
      <w:r w:rsidR="00262865" w:rsidRPr="00330593">
        <w:rPr>
          <w:rFonts w:ascii="Apple Color Emoji" w:hAnsi="Apple Color Emoji" w:cs="Apple Color Emoji"/>
          <w:b/>
          <w:bCs/>
          <w:lang w:val="en-US"/>
        </w:rPr>
        <w:t>🔴</w:t>
      </w:r>
      <w:r w:rsidR="00262865" w:rsidRPr="00330593">
        <w:rPr>
          <w:rFonts w:ascii="Avenir Next" w:hAnsi="Avenir Next"/>
          <w:lang w:val="en-US"/>
        </w:rPr>
        <w:t xml:space="preserve"> </w:t>
      </w:r>
      <w:r w:rsidRPr="00330593">
        <w:rPr>
          <w:rFonts w:ascii="Avenir Next" w:hAnsi="Avenir Next"/>
          <w:lang w:val="en-US"/>
        </w:rPr>
        <w:t>and then get their estimated i</w:t>
      </w:r>
      <w:r w:rsidR="00DA548C" w:rsidRPr="00330593">
        <w:rPr>
          <w:rFonts w:ascii="Avenir Next" w:hAnsi="Avenir Next"/>
          <w:lang w:val="en-US"/>
        </w:rPr>
        <w:t xml:space="preserve">nstallation cost and potential savings based on their recommended subsidy. </w:t>
      </w:r>
    </w:p>
    <w:p w14:paraId="1AE25727" w14:textId="6465E95A" w:rsidR="00C1763E" w:rsidRPr="00330593" w:rsidRDefault="00C1763E" w:rsidP="00847EC2">
      <w:pPr>
        <w:jc w:val="both"/>
        <w:rPr>
          <w:rFonts w:ascii="Avenir Next" w:hAnsi="Avenir Next"/>
          <w:lang w:val="en-US"/>
        </w:rPr>
      </w:pPr>
    </w:p>
    <w:p w14:paraId="34B617EF" w14:textId="765F9FBD" w:rsidR="000137B5" w:rsidRPr="00330593" w:rsidRDefault="000137B5" w:rsidP="00847EC2">
      <w:pPr>
        <w:jc w:val="both"/>
        <w:rPr>
          <w:rFonts w:ascii="Avenir Next" w:hAnsi="Avenir Next"/>
          <w:lang w:val="en-US"/>
        </w:rPr>
      </w:pPr>
      <w:r w:rsidRPr="00330593">
        <w:rPr>
          <w:rFonts w:ascii="Avenir Next" w:hAnsi="Avenir Next"/>
          <w:lang w:val="en-US"/>
        </w:rPr>
        <w:t>Using Machine Learning, the application also delivers the approximate monthly savings and lifetime carbon offset for the installation.</w:t>
      </w:r>
      <w:r w:rsidR="00802E03" w:rsidRPr="00330593">
        <w:rPr>
          <w:rFonts w:ascii="Avenir Next" w:hAnsi="Avenir Next" w:cs="Apple Color Emoji"/>
          <w:b/>
          <w:bCs/>
          <w:lang w:val="en-US"/>
        </w:rPr>
        <w:t xml:space="preserve"> </w:t>
      </w:r>
      <w:r w:rsidR="00262865" w:rsidRPr="00330593">
        <w:rPr>
          <w:rFonts w:ascii="Apple Color Emoji" w:hAnsi="Apple Color Emoji" w:cs="Apple Color Emoji"/>
          <w:b/>
          <w:bCs/>
          <w:lang w:val="en-US"/>
        </w:rPr>
        <w:t>🔴</w:t>
      </w:r>
      <w:r w:rsidRPr="00330593">
        <w:rPr>
          <w:rFonts w:ascii="Avenir Next" w:hAnsi="Avenir Next"/>
          <w:lang w:val="en-US"/>
        </w:rPr>
        <w:t xml:space="preserve"> Users have a choice to directly redirect to the recommended subsidy, or explore other eligible options.</w:t>
      </w:r>
    </w:p>
    <w:p w14:paraId="01AD7F48" w14:textId="77F894F1" w:rsidR="000137B5" w:rsidRPr="00330593" w:rsidRDefault="000137B5" w:rsidP="00847EC2">
      <w:pPr>
        <w:jc w:val="both"/>
        <w:rPr>
          <w:rFonts w:ascii="Avenir Next" w:hAnsi="Avenir Next"/>
          <w:lang w:val="en-US"/>
        </w:rPr>
      </w:pPr>
    </w:p>
    <w:p w14:paraId="1676CCB4" w14:textId="2645D9EB" w:rsidR="000137B5" w:rsidRPr="00330593" w:rsidRDefault="000137B5" w:rsidP="00847EC2">
      <w:pPr>
        <w:jc w:val="both"/>
        <w:rPr>
          <w:rFonts w:ascii="Avenir Next" w:hAnsi="Avenir Next"/>
          <w:lang w:val="en-US"/>
        </w:rPr>
      </w:pPr>
      <w:r w:rsidRPr="00330593">
        <w:rPr>
          <w:rFonts w:ascii="Avenir Next" w:hAnsi="Avenir Next"/>
          <w:lang w:val="en-US"/>
        </w:rPr>
        <w:t>The subsidy page offers a comprehensive list of all subsidies the user is eligible for, serving as a gateway to learn more about these offerings and redirect to their application.</w:t>
      </w:r>
      <w:r w:rsidR="00802E03" w:rsidRPr="00330593">
        <w:rPr>
          <w:rFonts w:ascii="Avenir Next" w:hAnsi="Avenir Next"/>
          <w:lang w:val="en-US"/>
        </w:rPr>
        <w:t xml:space="preserve"> </w:t>
      </w:r>
      <w:r w:rsidR="00262865" w:rsidRPr="00330593">
        <w:rPr>
          <w:rFonts w:ascii="Apple Color Emoji" w:hAnsi="Apple Color Emoji" w:cs="Apple Color Emoji"/>
          <w:b/>
          <w:bCs/>
          <w:lang w:val="en-US"/>
        </w:rPr>
        <w:t>🔴</w:t>
      </w:r>
      <w:r w:rsidR="00802E03" w:rsidRPr="00330593">
        <w:rPr>
          <w:rFonts w:ascii="Avenir Next" w:hAnsi="Avenir Next" w:cs="Apple Color Emoji"/>
          <w:b/>
          <w:bCs/>
          <w:lang w:val="en-US"/>
        </w:rPr>
        <w:t xml:space="preserve"> </w:t>
      </w:r>
      <w:r w:rsidRPr="00330593">
        <w:rPr>
          <w:rFonts w:ascii="Avenir Next" w:hAnsi="Avenir Next"/>
          <w:lang w:val="en-US"/>
        </w:rPr>
        <w:t xml:space="preserve"> </w:t>
      </w:r>
      <w:r w:rsidRPr="004C5458">
        <w:rPr>
          <w:rFonts w:ascii="Avenir Next" w:hAnsi="Avenir Next"/>
          <w:b/>
          <w:bCs/>
          <w:lang w:val="en-US"/>
        </w:rPr>
        <w:t>SolarX also maintains a catalogue of products</w:t>
      </w:r>
      <w:r w:rsidRPr="00330593">
        <w:rPr>
          <w:rFonts w:ascii="Avenir Next" w:hAnsi="Avenir Next"/>
          <w:lang w:val="en-US"/>
        </w:rPr>
        <w:t xml:space="preserve"> suited to each income class </w:t>
      </w:r>
      <w:r w:rsidR="00D66498" w:rsidRPr="00330593">
        <w:rPr>
          <w:rFonts w:ascii="Apple Color Emoji" w:hAnsi="Apple Color Emoji" w:cs="Apple Color Emoji"/>
          <w:b/>
          <w:bCs/>
          <w:lang w:val="en-US"/>
        </w:rPr>
        <w:t>🔴</w:t>
      </w:r>
      <w:r w:rsidR="00D66498" w:rsidRPr="00330593">
        <w:rPr>
          <w:rFonts w:ascii="Avenir Next" w:hAnsi="Avenir Next"/>
          <w:lang w:val="en-US"/>
        </w:rPr>
        <w:t xml:space="preserve"> </w:t>
      </w:r>
      <w:r w:rsidRPr="00330593">
        <w:rPr>
          <w:rFonts w:ascii="Avenir Next" w:hAnsi="Avenir Next"/>
          <w:lang w:val="en-US"/>
        </w:rPr>
        <w:t>and a list of contractors filtered based on geolocation.</w:t>
      </w:r>
    </w:p>
    <w:p w14:paraId="1C7779AB" w14:textId="0B8D3649" w:rsidR="000137B5" w:rsidRPr="00330593" w:rsidRDefault="000137B5" w:rsidP="00847EC2">
      <w:pPr>
        <w:jc w:val="both"/>
        <w:rPr>
          <w:rFonts w:ascii="Avenir Next" w:hAnsi="Avenir Next"/>
          <w:lang w:val="en-US"/>
        </w:rPr>
      </w:pPr>
    </w:p>
    <w:p w14:paraId="4368448B" w14:textId="76301E25" w:rsidR="000137B5" w:rsidRPr="00330593" w:rsidRDefault="004C26DA" w:rsidP="00847EC2">
      <w:pPr>
        <w:jc w:val="both"/>
        <w:rPr>
          <w:rFonts w:ascii="Avenir Next" w:hAnsi="Avenir Next"/>
          <w:lang w:val="en-US"/>
        </w:rPr>
      </w:pPr>
      <w:r w:rsidRPr="00330593">
        <w:rPr>
          <w:rFonts w:ascii="Avenir Next" w:hAnsi="Avenir Next"/>
          <w:lang w:val="en-US"/>
        </w:rPr>
        <w:t xml:space="preserve">Once the installation process is complete, our new solar owners can use the application to track their real-time power generation based on local solar irradiance and weather conditions, </w:t>
      </w:r>
      <w:r w:rsidR="00802E03" w:rsidRPr="00330593">
        <w:rPr>
          <w:rFonts w:ascii="Apple Color Emoji" w:hAnsi="Apple Color Emoji" w:cs="Apple Color Emoji"/>
          <w:b/>
          <w:bCs/>
          <w:lang w:val="en-US"/>
        </w:rPr>
        <w:t>🔴</w:t>
      </w:r>
      <w:r w:rsidR="00802E03" w:rsidRPr="00330593">
        <w:rPr>
          <w:rFonts w:ascii="Avenir Next" w:hAnsi="Avenir Next"/>
          <w:lang w:val="en-US"/>
        </w:rPr>
        <w:t xml:space="preserve"> </w:t>
      </w:r>
      <w:r w:rsidRPr="00330593">
        <w:rPr>
          <w:rFonts w:ascii="Avenir Next" w:hAnsi="Avenir Next"/>
          <w:lang w:val="en-US"/>
        </w:rPr>
        <w:t>get in touch with their prescribed contractors,</w:t>
      </w:r>
      <w:r w:rsidR="00802E03" w:rsidRPr="00330593">
        <w:rPr>
          <w:rFonts w:ascii="Avenir Next" w:hAnsi="Avenir Next"/>
          <w:lang w:val="en-US"/>
        </w:rPr>
        <w:t xml:space="preserve"> </w:t>
      </w:r>
      <w:r w:rsidR="00802E03" w:rsidRPr="00330593">
        <w:rPr>
          <w:rFonts w:ascii="Apple Color Emoji" w:hAnsi="Apple Color Emoji" w:cs="Apple Color Emoji"/>
          <w:b/>
          <w:bCs/>
          <w:lang w:val="en-US"/>
        </w:rPr>
        <w:t>🔴</w:t>
      </w:r>
      <w:r w:rsidRPr="00330593">
        <w:rPr>
          <w:rFonts w:ascii="Avenir Next" w:hAnsi="Avenir Next"/>
          <w:lang w:val="en-US"/>
        </w:rPr>
        <w:t xml:space="preserve"> or add another solar property.</w:t>
      </w:r>
    </w:p>
    <w:p w14:paraId="145EFF29" w14:textId="1B6F7F45" w:rsidR="004C26DA" w:rsidRPr="00330593" w:rsidRDefault="004C26DA" w:rsidP="00847EC2">
      <w:pPr>
        <w:jc w:val="both"/>
        <w:rPr>
          <w:rFonts w:ascii="Avenir Next" w:hAnsi="Avenir Next"/>
          <w:lang w:val="en-US"/>
        </w:rPr>
      </w:pPr>
    </w:p>
    <w:p w14:paraId="1F723676" w14:textId="70E006D9" w:rsidR="004C26DA" w:rsidRPr="004C5458" w:rsidRDefault="00065081" w:rsidP="00847EC2">
      <w:pPr>
        <w:jc w:val="both"/>
        <w:rPr>
          <w:rFonts w:ascii="Avenir Next" w:hAnsi="Avenir Next"/>
          <w:b/>
          <w:bCs/>
          <w:lang w:val="en-US"/>
        </w:rPr>
      </w:pPr>
      <w:r w:rsidRPr="00330593">
        <w:rPr>
          <w:rFonts w:ascii="Avenir Next" w:hAnsi="Avenir Next"/>
          <w:lang w:val="en-US"/>
        </w:rPr>
        <w:t>The Savings tab covers important metrics like cash savings</w:t>
      </w:r>
      <w:r w:rsidR="00330593" w:rsidRPr="00330593">
        <w:rPr>
          <w:rFonts w:ascii="Avenir Next" w:hAnsi="Avenir Next"/>
          <w:lang w:val="en-US"/>
        </w:rPr>
        <w:t xml:space="preserve"> </w:t>
      </w:r>
      <w:r w:rsidR="00330593" w:rsidRPr="00330593">
        <w:rPr>
          <w:rFonts w:ascii="Apple Color Emoji" w:hAnsi="Apple Color Emoji" w:cs="Apple Color Emoji"/>
          <w:b/>
          <w:bCs/>
          <w:lang w:val="en-US"/>
        </w:rPr>
        <w:t>🔴</w:t>
      </w:r>
      <w:r w:rsidRPr="00330593">
        <w:rPr>
          <w:rFonts w:ascii="Avenir Next" w:hAnsi="Avenir Next"/>
          <w:lang w:val="en-US"/>
        </w:rPr>
        <w:t xml:space="preserve"> and carbon mitigations</w:t>
      </w:r>
      <w:r w:rsidR="00330593" w:rsidRPr="00330593">
        <w:rPr>
          <w:rFonts w:ascii="Avenir Next" w:hAnsi="Avenir Next"/>
          <w:lang w:val="en-US"/>
        </w:rPr>
        <w:t xml:space="preserve"> over time</w:t>
      </w:r>
      <w:r w:rsidRPr="004C5458">
        <w:rPr>
          <w:rFonts w:ascii="Avenir Next" w:hAnsi="Avenir Next"/>
          <w:b/>
          <w:bCs/>
          <w:lang w:val="en-US"/>
        </w:rPr>
        <w:t>, to provide users insights regarding the return on their investment in Solar.</w:t>
      </w:r>
    </w:p>
    <w:sectPr w:rsidR="004C26DA" w:rsidRPr="004C5458" w:rsidSect="0012095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w:altName w:val="Avenir Next"/>
    <w:panose1 w:val="020B0503020202020204"/>
    <w:charset w:val="00"/>
    <w:family w:val="swiss"/>
    <w:pitch w:val="variable"/>
    <w:sig w:usb0="8000002F" w:usb1="5000204A" w:usb2="00000000" w:usb3="00000000" w:csb0="0000009B" w:csb1="00000000"/>
  </w:font>
  <w:font w:name="Apple Color Emoji">
    <w:altName w:val="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1E9"/>
    <w:rsid w:val="000137B5"/>
    <w:rsid w:val="00065081"/>
    <w:rsid w:val="00120955"/>
    <w:rsid w:val="00262865"/>
    <w:rsid w:val="00330593"/>
    <w:rsid w:val="004C26DA"/>
    <w:rsid w:val="004C51E9"/>
    <w:rsid w:val="004C5458"/>
    <w:rsid w:val="00802E03"/>
    <w:rsid w:val="00837F65"/>
    <w:rsid w:val="00847EC2"/>
    <w:rsid w:val="00914D30"/>
    <w:rsid w:val="009E0440"/>
    <w:rsid w:val="00C1763E"/>
    <w:rsid w:val="00C95C04"/>
    <w:rsid w:val="00CA7DB2"/>
    <w:rsid w:val="00D66498"/>
    <w:rsid w:val="00DA548C"/>
    <w:rsid w:val="00DB4DA6"/>
    <w:rsid w:val="00E36AC4"/>
    <w:rsid w:val="00F74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3DF4D"/>
  <w15:chartTrackingRefBased/>
  <w15:docId w15:val="{B7A25BA5-89CE-5B44-A44A-F8A87F249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09AC8-64A3-654B-BC47-3112A27D8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2021-07-24T08:20:00Z</dcterms:created>
  <dcterms:modified xsi:type="dcterms:W3CDTF">2021-07-24T08:48:00Z</dcterms:modified>
</cp:coreProperties>
</file>