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5BD2" w14:textId="2E6C3DFF" w:rsidR="00041C73" w:rsidRPr="00F8720D" w:rsidRDefault="00041C73" w:rsidP="00F8720D">
      <w:pPr>
        <w:widowControl/>
        <w:wordWrap/>
        <w:autoSpaceDE/>
        <w:autoSpaceDN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Supplementary </w:t>
      </w:r>
      <w:r w:rsidRPr="008A5915">
        <w:rPr>
          <w:rFonts w:ascii="Times New Roman" w:hAnsi="Times New Roman" w:cs="Times New Roman"/>
          <w:b/>
          <w:bCs/>
        </w:rPr>
        <w:t xml:space="preserve">Figure </w:t>
      </w:r>
      <w:r w:rsidR="006B176B">
        <w:rPr>
          <w:rFonts w:ascii="Times New Roman" w:hAnsi="Times New Roman" w:cs="Times New Roman" w:hint="eastAsia"/>
          <w:b/>
          <w:bCs/>
        </w:rPr>
        <w:t>1</w:t>
      </w:r>
      <w:r w:rsidRPr="008A5915">
        <w:rPr>
          <w:rFonts w:ascii="Times New Roman" w:hAnsi="Times New Roman" w:cs="Times New Roman"/>
          <w:b/>
          <w:bCs/>
        </w:rPr>
        <w:t xml:space="preserve">. </w:t>
      </w:r>
      <w:r w:rsidRPr="00676AFB">
        <w:rPr>
          <w:rFonts w:ascii="Times New Roman" w:hAnsi="Times New Roman" w:cs="Times New Roman"/>
        </w:rPr>
        <w:t>ROC Curves</w:t>
      </w:r>
      <w:r>
        <w:rPr>
          <w:rFonts w:ascii="Times New Roman" w:hAnsi="Times New Roman" w:cs="Times New Roman" w:hint="eastAsia"/>
        </w:rPr>
        <w:t xml:space="preserve"> and </w:t>
      </w:r>
      <w:r w:rsidRPr="00676AFB">
        <w:rPr>
          <w:rFonts w:ascii="Times New Roman" w:hAnsi="Times New Roman" w:cs="Times New Roman"/>
        </w:rPr>
        <w:t>Based on Logistic Regression Models</w:t>
      </w:r>
      <w:r>
        <w:rPr>
          <w:rFonts w:ascii="Times New Roman" w:hAnsi="Times New Roman" w:cs="Times New Roman" w:hint="eastAsia"/>
        </w:rPr>
        <w:t xml:space="preserve"> </w:t>
      </w:r>
      <w:r w:rsidRPr="00BE4BC7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 w:hint="eastAsia"/>
        </w:rPr>
        <w:t xml:space="preserve">Assessing </w:t>
      </w:r>
      <w:r w:rsidRPr="00BE4BC7">
        <w:rPr>
          <w:rFonts w:ascii="Times New Roman" w:hAnsi="Times New Roman" w:cs="Times New Roman"/>
        </w:rPr>
        <w:t>Steatosis Severity</w:t>
      </w:r>
      <w:r>
        <w:rPr>
          <w:rFonts w:ascii="Times New Roman" w:hAnsi="Times New Roman" w:cs="Times New Roman" w:hint="eastAsia"/>
        </w:rPr>
        <w:t>, and Fibrosis Stage</w:t>
      </w:r>
    </w:p>
    <w:p w14:paraId="14620D44" w14:textId="5AA9CEE2" w:rsidR="00041C73" w:rsidRDefault="00041C73" w:rsidP="00041C73">
      <w:pPr>
        <w:rPr>
          <w:rFonts w:ascii="Times New Roman" w:hAnsi="Times New Roman" w:cs="Times New Roman"/>
        </w:rPr>
      </w:pPr>
      <w:r w:rsidRPr="00BE4BC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A</w:t>
      </w:r>
      <w:r w:rsidRPr="00BE4BC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 xml:space="preserve">ROC Curve: </w:t>
      </w:r>
      <w:r w:rsidRPr="00BE4BC7">
        <w:rPr>
          <w:rFonts w:ascii="Times New Roman" w:hAnsi="Times New Roman" w:cs="Times New Roman"/>
        </w:rPr>
        <w:t>Discriminating M</w:t>
      </w:r>
      <w:r>
        <w:rPr>
          <w:rFonts w:ascii="Times New Roman" w:hAnsi="Times New Roman" w:cs="Times New Roman" w:hint="eastAsia"/>
        </w:rPr>
        <w:t>ild</w:t>
      </w:r>
      <w:r w:rsidRPr="00BE4BC7">
        <w:rPr>
          <w:rFonts w:ascii="Times New Roman" w:hAnsi="Times New Roman" w:cs="Times New Roman"/>
        </w:rPr>
        <w:t xml:space="preserve">-to-Severe Steatosis (Score ≥ </w:t>
      </w:r>
      <w:r>
        <w:rPr>
          <w:rFonts w:ascii="Times New Roman" w:hAnsi="Times New Roman" w:cs="Times New Roman" w:hint="eastAsia"/>
        </w:rPr>
        <w:t>1</w:t>
      </w:r>
      <w:r w:rsidRPr="00BE4BC7">
        <w:rPr>
          <w:rFonts w:ascii="Times New Roman" w:hAnsi="Times New Roman" w:cs="Times New Roman"/>
        </w:rPr>
        <w:t>)</w:t>
      </w:r>
    </w:p>
    <w:p w14:paraId="10A3AD24" w14:textId="65691CA8" w:rsidR="00041C73" w:rsidRDefault="00041C73" w:rsidP="00041C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(B) ROC Curve: Predicting Significant</w:t>
      </w:r>
      <w:r w:rsidRPr="00BE4BC7">
        <w:rPr>
          <w:rFonts w:ascii="Times New Roman" w:hAnsi="Times New Roman" w:cs="Times New Roman"/>
        </w:rPr>
        <w:t xml:space="preserve"> Fibrosis</w:t>
      </w:r>
      <w:r>
        <w:rPr>
          <w:rFonts w:ascii="Times New Roman" w:hAnsi="Times New Roman" w:cs="Times New Roman" w:hint="eastAsia"/>
        </w:rPr>
        <w:t xml:space="preserve"> (Stage </w:t>
      </w:r>
      <w:r w:rsidRPr="00BE4BC7">
        <w:rPr>
          <w:rFonts w:ascii="Times New Roman" w:hAnsi="Times New Roman" w:cs="Times New Roman"/>
        </w:rPr>
        <w:t>≥</w:t>
      </w:r>
      <w:r>
        <w:rPr>
          <w:rFonts w:ascii="Times New Roman" w:hAnsi="Times New Roman" w:cs="Times New Roman" w:hint="eastAsia"/>
        </w:rPr>
        <w:t xml:space="preserve"> 2)</w:t>
      </w:r>
    </w:p>
    <w:p w14:paraId="5EC63C25" w14:textId="77777777" w:rsidR="00041C73" w:rsidRDefault="00041C73" w:rsidP="00397806">
      <w:pPr>
        <w:rPr>
          <w:rFonts w:ascii="Times New Roman" w:hAnsi="Times New Roman" w:cs="Times New Roman"/>
        </w:rPr>
      </w:pPr>
    </w:p>
    <w:p w14:paraId="0BF0A41F" w14:textId="6E162A8B" w:rsidR="00041C73" w:rsidRDefault="00041C73" w:rsidP="00F8720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D77E52" wp14:editId="10F8ABB3">
            <wp:extent cx="2700000" cy="2220524"/>
            <wp:effectExtent l="0" t="0" r="5715" b="8890"/>
            <wp:docPr id="181364775" name="그림 4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775" name="그림 4" descr="텍스트, 스크린샷, 라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2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6B11AD" wp14:editId="2EB5D6A8">
            <wp:extent cx="2700000" cy="2220524"/>
            <wp:effectExtent l="0" t="0" r="5715" b="8890"/>
            <wp:docPr id="1721983809" name="그림 2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3809" name="그림 2" descr="텍스트, 스크린샷, 라인, 도표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22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2EF1" w14:textId="77777777" w:rsidR="00A768ED" w:rsidRDefault="00A768ED">
      <w:pPr>
        <w:widowControl/>
        <w:wordWrap/>
        <w:autoSpaceDE/>
        <w:autoSpaceDN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7A10BC9" w14:textId="752706D3" w:rsidR="00A768ED" w:rsidRDefault="00A768ED" w:rsidP="00F872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lastRenderedPageBreak/>
        <w:t xml:space="preserve">Supplementary </w:t>
      </w:r>
      <w:r w:rsidRPr="00F42633">
        <w:rPr>
          <w:rFonts w:ascii="Times New Roman" w:hAnsi="Times New Roman" w:cs="Times New Roman"/>
          <w:b/>
          <w:bCs/>
        </w:rPr>
        <w:t xml:space="preserve">Figure </w:t>
      </w:r>
      <w:r w:rsidR="006B176B">
        <w:rPr>
          <w:rFonts w:ascii="Times New Roman" w:hAnsi="Times New Roman" w:cs="Times New Roman" w:hint="eastAsia"/>
          <w:b/>
          <w:bCs/>
        </w:rPr>
        <w:t>2</w:t>
      </w:r>
      <w:r w:rsidRPr="00F42633">
        <w:rPr>
          <w:rFonts w:ascii="Times New Roman" w:hAnsi="Times New Roman" w:cs="Times New Roman"/>
          <w:b/>
          <w:bCs/>
        </w:rPr>
        <w:t xml:space="preserve">. </w:t>
      </w:r>
      <w:r w:rsidRPr="00715AF5">
        <w:rPr>
          <w:rFonts w:ascii="Times New Roman" w:hAnsi="Times New Roman" w:cs="Times New Roman"/>
        </w:rPr>
        <w:t xml:space="preserve">Kaplan–Meier Curve for Liver-Related Event-Free Survival Stratified by Skeletal Muscle </w:t>
      </w:r>
    </w:p>
    <w:p w14:paraId="284E1A67" w14:textId="77777777" w:rsidR="00A768ED" w:rsidRPr="00A6508F" w:rsidRDefault="00A768ED" w:rsidP="00A768ED">
      <w:pPr>
        <w:jc w:val="center"/>
        <w:rPr>
          <w:rFonts w:ascii="Times New Roman" w:hAnsi="Times New Roman" w:cs="Times New Roman"/>
        </w:rPr>
      </w:pPr>
      <w:r w:rsidRPr="00715AF5"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757A8F9" wp14:editId="58FA4434">
            <wp:extent cx="3600000" cy="3388189"/>
            <wp:effectExtent l="0" t="0" r="635" b="3175"/>
            <wp:docPr id="121087200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8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88C35" w14:textId="6C0F511B" w:rsidR="00592D5C" w:rsidRDefault="00592D5C" w:rsidP="00F8720D">
      <w:pPr>
        <w:rPr>
          <w:rFonts w:ascii="Times New Roman" w:hAnsi="Times New Roman" w:cs="Times New Roman"/>
          <w:b/>
          <w:bCs/>
        </w:rPr>
      </w:pPr>
    </w:p>
    <w:p w14:paraId="7494A11B" w14:textId="11400988" w:rsidR="00E7581C" w:rsidRPr="00F42633" w:rsidRDefault="006205AD" w:rsidP="00E7581C">
      <w:pPr>
        <w:rPr>
          <w:rFonts w:ascii="Times New Roman" w:hAnsi="Times New Roman" w:cs="Times New Roman"/>
          <w:b/>
          <w:bCs/>
        </w:rPr>
      </w:pPr>
      <w:r>
        <w:br w:type="page"/>
      </w:r>
      <w:r w:rsidR="00E7581C" w:rsidRPr="00F8720D">
        <w:rPr>
          <w:rFonts w:ascii="Times New Roman" w:hAnsi="Times New Roman" w:cs="Times New Roman"/>
          <w:b/>
          <w:bCs/>
        </w:rPr>
        <w:lastRenderedPageBreak/>
        <w:t xml:space="preserve">Supplementary </w:t>
      </w:r>
      <w:r w:rsidR="00E7581C" w:rsidRPr="00DA6291">
        <w:rPr>
          <w:rFonts w:ascii="Times New Roman" w:hAnsi="Times New Roman" w:cs="Times New Roman"/>
          <w:b/>
          <w:bCs/>
        </w:rPr>
        <w:t xml:space="preserve">Table 1. </w:t>
      </w:r>
      <w:r w:rsidR="00E7581C" w:rsidRPr="00DA6291">
        <w:rPr>
          <w:rFonts w:ascii="Times New Roman" w:hAnsi="Times New Roman" w:cs="Times New Roman"/>
        </w:rPr>
        <w:t>Baseline Characteristics</w:t>
      </w:r>
      <w:r w:rsidR="00E7581C" w:rsidRPr="00A60D69">
        <w:rPr>
          <w:rFonts w:ascii="Times New Roman" w:hAnsi="Times New Roman" w:cs="Times New Roman"/>
        </w:rPr>
        <w:t xml:space="preserve"> of Patients by </w:t>
      </w:r>
      <w:r w:rsidR="00E7581C">
        <w:rPr>
          <w:rFonts w:ascii="Times New Roman" w:hAnsi="Times New Roman" w:cs="Times New Roman" w:hint="eastAsia"/>
        </w:rPr>
        <w:t>Steatosis Severity</w:t>
      </w:r>
    </w:p>
    <w:tbl>
      <w:tblPr>
        <w:tblW w:w="95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54"/>
        <w:gridCol w:w="2154"/>
        <w:gridCol w:w="2154"/>
        <w:gridCol w:w="850"/>
      </w:tblGrid>
      <w:tr w:rsidR="00E7581C" w:rsidRPr="00F42633" w14:paraId="1BFFC40A" w14:textId="77777777" w:rsidTr="00D0746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F57F33" w14:textId="77777777" w:rsidR="00E7581C" w:rsidRPr="006B6F2D" w:rsidRDefault="00E7581C" w:rsidP="00D07469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90514372"/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91D7AB4" w14:textId="77777777" w:rsidR="00E7581C" w:rsidRPr="00D07469" w:rsidRDefault="00E7581C" w:rsidP="00D074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Patients</w:t>
            </w:r>
            <w:r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(n=192)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AF9278D" w14:textId="376FD4CB" w:rsidR="00E7581C" w:rsidRPr="00D07469" w:rsidRDefault="00AD3D75" w:rsidP="00D074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Moderate-to-Severe Steatosis </w:t>
            </w:r>
            <w:r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Patients </w:t>
            </w:r>
            <w:r w:rsidR="00E7581C"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a</w:t>
            </w:r>
            <w:r w:rsidR="00E7581C"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(n=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6</w:t>
            </w:r>
            <w:r w:rsidR="00E7581C"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8)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6F3619" w14:textId="423FFBC5" w:rsidR="00E7581C" w:rsidRPr="00D07469" w:rsidRDefault="00AD3D75" w:rsidP="00D074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None-to-Mild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 xml:space="preserve">Steatosis </w:t>
            </w:r>
            <w:r w:rsidR="00E7581C"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Patients </w:t>
            </w:r>
            <w:r w:rsidR="00E7581C"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b</w:t>
            </w:r>
            <w:r w:rsidR="00E7581C"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  <w:t>(n=1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2</w:t>
            </w:r>
            <w:r w:rsidR="00E7581C" w:rsidRPr="00D074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7B29CE" w14:textId="77777777" w:rsidR="00E7581C" w:rsidRPr="00D07469" w:rsidRDefault="00E7581C" w:rsidP="00D074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07469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</w:p>
        </w:tc>
      </w:tr>
      <w:tr w:rsidR="004B6860" w:rsidRPr="00F42633" w14:paraId="50AD9021" w14:textId="77777777" w:rsidTr="00D07469">
        <w:trPr>
          <w:jc w:val="center"/>
        </w:trPr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108561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Age, yrs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9BA99" w14:textId="7AC5C74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49.5 (38.8-62.0)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D849B0" w14:textId="6B5ACF9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45.0 (34.5-54.0)</w:t>
            </w:r>
          </w:p>
        </w:tc>
        <w:tc>
          <w:tcPr>
            <w:tcW w:w="21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8FB110" w14:textId="2A30E4E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52.5 (40.0-63.2)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8A1A1" w14:textId="1F4F6F8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0.004</w:t>
            </w:r>
          </w:p>
        </w:tc>
      </w:tr>
      <w:tr w:rsidR="004B6860" w:rsidRPr="00F42633" w14:paraId="0F435248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F1888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Weight, kg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CEB60" w14:textId="40B4C14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72.0 (64.0-82.0)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EB723" w14:textId="6CFC210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74.6 (66.3-91.5)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49DE5" w14:textId="6DC3341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71.0 (63.0-78.0)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A2E6A" w14:textId="00785D8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0.007</w:t>
            </w:r>
          </w:p>
        </w:tc>
      </w:tr>
      <w:tr w:rsidR="004B6860" w:rsidRPr="00F42633" w14:paraId="03DD40FC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8495B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Height, cm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3008C" w14:textId="46F3528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165.0 (157.9-173.0)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8E88E" w14:textId="553191D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168.5 (160.0-175.0)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E666D" w14:textId="7E77DB2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164.0 (157.0-170.1)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C5171" w14:textId="493A543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0.006</w:t>
            </w:r>
          </w:p>
        </w:tc>
      </w:tr>
      <w:tr w:rsidR="004B6860" w:rsidRPr="00F42633" w14:paraId="1FA9A260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2AA5C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Waist to Height Ratio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E68B6" w14:textId="6DECF79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5.5 (5.2-6.0)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3C710" w14:textId="44140AA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5.7 (5.3-6.4)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88C74" w14:textId="7C3AB08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5.4 (5.1-5.8)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0F73C" w14:textId="3922F9E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0.003</w:t>
            </w:r>
          </w:p>
        </w:tc>
      </w:tr>
      <w:tr w:rsidR="004B6860" w:rsidRPr="00F42633" w14:paraId="70C83E61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C6EDBA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BMI, kg/m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AE2E4" w14:textId="7816F97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910.9 (841.1-983.8)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F3B5E" w14:textId="351671B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946.6 (880.1-1059.9)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5466A" w14:textId="26C61D3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895.9 (826.1-950.8)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0C01" w14:textId="5740C6F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770F8BD9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DFC09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VFI,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/m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AB538" w14:textId="6BFE929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26.8 (24.2-29.8)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6F7EA" w14:textId="68DE05D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27.4 (24.9-31.5)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1AC4B" w14:textId="461095C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26.4 (23.8-29.1)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B7C62" w14:textId="175AFA9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0.038</w:t>
            </w:r>
          </w:p>
        </w:tc>
      </w:tr>
      <w:tr w:rsidR="004B6860" w:rsidRPr="00F42633" w14:paraId="285B0B40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4F247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SFI,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/m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F5DBD" w14:textId="42DD251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381.8 (250.8-543.0)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C1499" w14:textId="1AA8135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489.7 (362.6-639.8)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EEB81" w14:textId="319510F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335.9 (228.7-486.5)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D7700" w14:textId="68666C9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3AF9AD79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B5E55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TFI,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/m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EB2AD" w14:textId="27946FA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541.0 (409.7-777.5)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981D8" w14:textId="270B7BB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587.4 (458.5-935.2)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723FF" w14:textId="389D80E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511.2 (365.6-702.5)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CB006" w14:textId="0714B76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0.018</w:t>
            </w:r>
          </w:p>
        </w:tc>
      </w:tr>
      <w:tr w:rsidR="004B6860" w:rsidRPr="00F42633" w14:paraId="6313A35A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0C5E3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SMI,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/m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46184" w14:textId="08859CC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943.5 (689.2-1325.2)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DECCD" w14:textId="4F71756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1123.9 (827.7-1511.3)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26B3C" w14:textId="5186AF0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845.5 (671.8-1219.4)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8B2E4" w14:textId="3448586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4043AF9F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E9B53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VFV,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97AA5" w14:textId="0E8BB8B3" w:rsidR="004B6860" w:rsidRPr="00F8720D" w:rsidRDefault="004B6860" w:rsidP="004B6860">
            <w:pPr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365.8 (298.7-442.9)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2EE53" w14:textId="75A3087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405.4 (338.7-470.0)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DAC96" w14:textId="63A8568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347.3 (282.0-416.7)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2C670" w14:textId="73C8EB4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0.001</w:t>
            </w:r>
          </w:p>
        </w:tc>
      </w:tr>
      <w:tr w:rsidR="004B6860" w:rsidRPr="00F42633" w14:paraId="20057BC0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54731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SFV,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91A3C" w14:textId="3161273C" w:rsidR="004B6860" w:rsidRPr="00F8720D" w:rsidRDefault="004B6860" w:rsidP="004B6860">
            <w:pPr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1031.1 (682.0-1433.4)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05E52" w14:textId="53E23CA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1362.4 (985.4-1798.2)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F2032" w14:textId="3B8DC22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891.5 (620.9-1288.7)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2DEAD" w14:textId="04414FB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0F64847B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9339E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Spleen Volume,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DF716" w14:textId="45ACB46F" w:rsidR="004B6860" w:rsidRPr="00F8720D" w:rsidRDefault="004B6860" w:rsidP="004B6860">
            <w:pPr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1498.3 (1096.9-2010.0)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CD3CC" w14:textId="5E5DB4D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1648.1 (1286.2-2725.6)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5F38E" w14:textId="063D5F9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1371.1 (1006.8-1814.6)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1D5C22" w14:textId="53F47C2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0.003</w:t>
            </w:r>
          </w:p>
        </w:tc>
      </w:tr>
      <w:tr w:rsidR="004B6860" w:rsidRPr="00F42633" w14:paraId="630899F5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B2D64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VFA (Area),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90C79" w14:textId="55F0C5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195.8 (143.5-295.0)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0722D" w14:textId="2AEE818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194.0 (147.4-297.6)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8D142" w14:textId="4CBC5DE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197.8 (142.4-283.9)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0B18F" w14:textId="2B65310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0.94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</w:p>
        </w:tc>
      </w:tr>
      <w:tr w:rsidR="004B6860" w:rsidRPr="00F42633" w14:paraId="42177AA1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73221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SFA (Area),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1B0BEF" w14:textId="3A1DBF0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147.9 (107.5-189.1)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59189" w14:textId="3DBE0B3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180.8 (140.8-237.5)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D1A13" w14:textId="47F70A8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128.3 (99.4-173.5)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E148F" w14:textId="1D74C81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4015EBAD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853AC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SMA (Area),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B784" w14:textId="2723141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184.0 (143.5-261.8)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3081D" w14:textId="6665CDD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209.8 (162.1-297.7)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2B0D1C" w14:textId="1DED000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177.0 (141.4-243.5)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2DD70" w14:textId="10A2498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0.021</w:t>
            </w:r>
          </w:p>
        </w:tc>
      </w:tr>
      <w:tr w:rsidR="004B6860" w:rsidRPr="00F42633" w14:paraId="24A138BD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2B75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VFA (Attenuation), HU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2F8A8" w14:textId="3F1EF1E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130.7 (107.1-158.7)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9EDA5" w14:textId="29E7B3E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142.7 (115.2-177.6)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E97A7" w14:textId="683E3D9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123.5 (105.7-151.1)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CAACC" w14:textId="615FAB3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0.003</w:t>
            </w:r>
          </w:p>
        </w:tc>
      </w:tr>
      <w:tr w:rsidR="004B6860" w:rsidRPr="00F42633" w14:paraId="73D10B3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A8253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SFA (Attenuation), HU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697ED" w14:textId="609201C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-97.0 (-103.8--90.0)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F168C" w14:textId="12D865E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-101.3 (-105.8--95.2)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BC39" w14:textId="1FDBFA3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-95.3 (-102.0--87.8)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1957F" w14:textId="1504506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7476E398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83444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SMA (Attenuation), HU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9F524" w14:textId="566A407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-102.5 (-109.2--95.9)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E10C9" w14:textId="0BC5128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-104.4 (-109.5--97.5)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6DD63" w14:textId="58B2E7D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-101.2 (-109.2--92.5)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80E3C" w14:textId="571BFF5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0.061</w:t>
            </w:r>
          </w:p>
        </w:tc>
      </w:tr>
      <w:tr w:rsidR="004B6860" w:rsidRPr="00F42633" w14:paraId="19571878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62938" w14:textId="64C6F18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Liver</w:t>
            </w:r>
            <w:r w:rsidR="00145A03">
              <w:rPr>
                <w:rFonts w:ascii="Times New Roman" w:hAnsi="Times New Roman" w:cs="Times New Roman" w:hint="eastAsia"/>
                <w:b/>
                <w:bCs/>
                <w:szCs w:val="22"/>
              </w:rPr>
              <w:t>-to-Spleen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 xml:space="preserve"> Volume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80B81" w14:textId="260B00A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35.9 (29.1-41.9)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E3C9D" w14:textId="11C1531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37.7 (32.7-42.3)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82A53" w14:textId="4AAEC51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34.6 (27.7-41.9)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CA373" w14:textId="33F8C64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0.133</w:t>
            </w:r>
          </w:p>
        </w:tc>
      </w:tr>
      <w:tr w:rsidR="004B6860" w:rsidRPr="00F42633" w14:paraId="2945782D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27515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Spleen Volume, cm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27707" w14:textId="06FBCBB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7.6 (5.4-10.2)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D1D90" w14:textId="7EFDF0B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8.7 (6.8-12.8)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3E4DF" w14:textId="123C51A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7.1 (4.1-9.1)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00465" w14:textId="1FC94BC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7FF6154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015E2" w14:textId="09DD426F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Liver</w:t>
            </w:r>
            <w:r w:rsidR="00145A03">
              <w:rPr>
                <w:rFonts w:ascii="Times New Roman" w:hAnsi="Times New Roman" w:cs="Times New Roman" w:hint="eastAsia"/>
                <w:b/>
                <w:bCs/>
                <w:szCs w:val="22"/>
              </w:rPr>
              <w:t>-to-Spleen Attenuation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48082" w14:textId="4260752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0.9 (0.7-1.1)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2A2F0" w14:textId="41966DF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0.6 (0.5-0.8)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1B55D" w14:textId="7F4015D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1.0 (0.9-1.1)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7AB5E" w14:textId="655AD3E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2E4F363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B46CC" w14:textId="04143F44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 xml:space="preserve">Liver </w:t>
            </w:r>
            <w:r w:rsidR="00145A03">
              <w:rPr>
                <w:rFonts w:ascii="Times New Roman" w:hAnsi="Times New Roman" w:cs="Times New Roman" w:hint="eastAsia"/>
                <w:b/>
                <w:bCs/>
                <w:szCs w:val="22"/>
              </w:rPr>
              <w:t>Attenuation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, HU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7B948" w14:textId="4732543F" w:rsidR="004B6860" w:rsidRPr="00F8720D" w:rsidRDefault="004B6860" w:rsidP="004B6860">
            <w:pPr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46.3 (36.4-56.4)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BC956" w14:textId="70810BE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29.7 (23.7-44.7)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7BB56" w14:textId="0AAEF04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50.9 (43.9-58.7)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ABCF1" w14:textId="0EF9E1F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2D01C1D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F3BC3" w14:textId="04E0F785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Spleen</w:t>
            </w:r>
            <w:r w:rsidR="00145A03">
              <w:rPr>
                <w:rFonts w:ascii="Times New Roman" w:hAnsi="Times New Roman" w:cs="Times New Roman" w:hint="eastAsia"/>
                <w:b/>
                <w:bCs/>
                <w:szCs w:val="22"/>
              </w:rPr>
              <w:t xml:space="preserve"> Attenuation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, HU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47DA3" w14:textId="7D0D387F" w:rsidR="004B6860" w:rsidRPr="00F8720D" w:rsidRDefault="004B6860" w:rsidP="004B6860">
            <w:pPr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46.8 (43.2-52.2)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488DE" w14:textId="777486C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47.6 (44.2-50.5)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37E65" w14:textId="187E67F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46.5 (42.6-52.6)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4C90C" w14:textId="792E00A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0.651</w:t>
            </w:r>
          </w:p>
        </w:tc>
      </w:tr>
      <w:tr w:rsidR="004B6860" w:rsidRPr="00F42633" w14:paraId="340FDEE0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5AE25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Liver (PDFF), %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689E6" w14:textId="6F2A4C6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11.2 (5.6-16.8)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508D4" w14:textId="203CBA3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20.9 (12.0-24.4)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A9C6" w14:textId="5B82C97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8.7 (3.9-12.6)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DD4F6" w14:textId="4D196EA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2AFBECDA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5F471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LSM, kPa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DF6E51" w14:textId="7C49045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7.6 (5.2-12.2)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7D60A" w14:textId="634A057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9.1 (7.0-12.2)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B3BD0" w14:textId="5D8C9E8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7.0 (4.8-11.9)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26FE7" w14:textId="46D1425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0.007</w:t>
            </w:r>
          </w:p>
        </w:tc>
      </w:tr>
      <w:tr w:rsidR="004B6860" w:rsidRPr="00F42633" w14:paraId="349F8148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A2B75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CAP, dB/m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1ED31" w14:textId="71891B8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288.0 (253.2-327.0)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5216E" w14:textId="63F665D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321.5 (290.5-341.2)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04E61" w14:textId="05D43AC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271.5 (235.8-304.5)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BBBC6" w14:textId="486FF8C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4F27D94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F85A4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AST, IU/L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26C04A" w14:textId="47C7720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47.0 (30.0-83.2)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BBD50" w14:textId="0811E20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63.0 (35.8-101.0)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A6528" w14:textId="69E11CF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43.5 (28.0-70.2)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760C2" w14:textId="63F8BD4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0.004</w:t>
            </w:r>
          </w:p>
        </w:tc>
      </w:tr>
      <w:tr w:rsidR="004B6860" w:rsidRPr="00F42633" w14:paraId="1BD2A6E1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75AB9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ALT, IU/L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0548E" w14:textId="4F416DC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57.5 (29.5-99.5)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8B442" w14:textId="4F23F52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64.0 (38.8-132.2)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83EAB" w14:textId="189BCD2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53.0 (25.8-88.2)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8CECF" w14:textId="1341EFD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0.031</w:t>
            </w:r>
          </w:p>
        </w:tc>
      </w:tr>
      <w:tr w:rsidR="004B6860" w:rsidRPr="00F42633" w14:paraId="3E5EF908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8CABE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T.bil, mg/dL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6E665" w14:textId="4691115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0.7 (0.5-1.1)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15E79" w14:textId="135F7EF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0.7 (0.5-1.0)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2211F" w14:textId="2A2679C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0.8 (0.6-1.1)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D81F1" w14:textId="40F5FE2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0.396</w:t>
            </w:r>
          </w:p>
        </w:tc>
      </w:tr>
      <w:tr w:rsidR="004B6860" w:rsidRPr="00F42633" w14:paraId="723E119D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472C2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PLT, x 10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/mm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367EC" w14:textId="2AA2BA1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227.5 (176.8-287.2)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6B4B5" w14:textId="0FAB2CD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262.5 (201.8-323.2)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F53C6" w14:textId="2BE5A6B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212.0 (173.2-266.0)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DD2D5" w14:textId="6D20B43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0.001</w:t>
            </w:r>
          </w:p>
        </w:tc>
      </w:tr>
      <w:tr w:rsidR="004B6860" w:rsidRPr="00F42633" w14:paraId="3831B865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6A4E0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PT INR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0147F" w14:textId="648E1DF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1.0 (0.9-1.1)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F0DED" w14:textId="36F8CFD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1.0 (0.9-1.0)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60301" w14:textId="396FE32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1.0 (0.9-1.1)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E2942" w14:textId="4B3FDF9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0.047</w:t>
            </w:r>
          </w:p>
        </w:tc>
      </w:tr>
      <w:tr w:rsidR="004B6860" w:rsidRPr="00F42633" w14:paraId="16E2EB2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BD85A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Albumin, g/dL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D07C" w14:textId="16C1243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4.4 (3.8-4.7)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5EC14" w14:textId="001F980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4.7 (4.3-4.8)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E9C99" w14:textId="402E1A0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4.2 (3.5-4.6)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A718D" w14:textId="00DB2B8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</w:t>
            </w:r>
            <w:r w:rsidR="00A22004"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.000</w:t>
            </w:r>
          </w:p>
        </w:tc>
      </w:tr>
      <w:tr w:rsidR="004B6860" w:rsidRPr="00F42633" w14:paraId="161EE9F9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39168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Glucose, mg/dL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E07A3" w14:textId="38F63E1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106.0 (95.0-133.2)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7F5A6" w14:textId="62AECD5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110.0 (98.0-140.0)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7977B" w14:textId="6F35B0C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105.0 (94.0-126.2)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B09AD" w14:textId="1A6B3A1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0.065</w:t>
            </w:r>
          </w:p>
        </w:tc>
      </w:tr>
      <w:tr w:rsidR="004B6860" w:rsidRPr="00F42633" w14:paraId="62DD3AB5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02AACE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HbA1c, %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F8743" w14:textId="2F5124F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4.4 (4.4-6.0)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4FACC" w14:textId="5A36739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4.5 (4.4-6.7)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6157C" w14:textId="1F7A489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4.4 (4.4-5.4)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32ACA" w14:textId="71150CA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0.001</w:t>
            </w:r>
          </w:p>
        </w:tc>
      </w:tr>
      <w:tr w:rsidR="004B6860" w:rsidRPr="00F42633" w14:paraId="74454DC6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21BDA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eGFR, mL/min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372D5" w14:textId="6652FFF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98.4 (84.9-122.5)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919C9" w14:textId="2EA3783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101.4 (88.5-118.7)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F2E00" w14:textId="178FDFD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95.7 (82.6-123.5)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4AB1E" w14:textId="6D68AD7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0.347</w:t>
            </w:r>
          </w:p>
        </w:tc>
      </w:tr>
      <w:tr w:rsidR="004B6860" w:rsidRPr="00F42633" w14:paraId="18F3A1F3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5A7C2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T.chol, mg/dL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176A6" w14:textId="3B96169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169.0 (133.8-202.0)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1887C" w14:textId="5DBCE0D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186.0 (143.5-220.8)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DD024" w14:textId="558F8BB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164.5 (126.8-192.0)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6DFC8" w14:textId="6606D0E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0.001</w:t>
            </w:r>
          </w:p>
        </w:tc>
      </w:tr>
      <w:tr w:rsidR="004B6860" w:rsidRPr="00F42633" w14:paraId="1050A762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9893C9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HDL, mg/dL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A5BD0" w14:textId="5571540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38.0 (9.0-47.0)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511393" w14:textId="06F62BE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38.5 (9.0-47.2)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8E684" w14:textId="384A772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38.0 (9.0-46.2)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600FF2" w14:textId="53C5D6A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0.471</w:t>
            </w:r>
          </w:p>
        </w:tc>
      </w:tr>
      <w:tr w:rsidR="004B6860" w:rsidRPr="00F42633" w14:paraId="42695CE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226BC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LDL, mg/dL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49C63" w14:textId="430CFE4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24.0 (24.0-78.0)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0749B" w14:textId="30215DD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24.0 (24.0-63.0)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6403E" w14:textId="0CEC241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24.0 (24.0-92.5)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B4D82" w14:textId="7821770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0.298</w:t>
            </w:r>
          </w:p>
        </w:tc>
      </w:tr>
      <w:tr w:rsidR="004B6860" w:rsidRPr="00F42633" w14:paraId="4CD15965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DDA51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TG, mg/dL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D2B72" w14:textId="3C9F06A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113.5 (37.0-165.2)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87BF9" w14:textId="079E6A1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133.5 (37.0-184.8)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8C4D7" w14:textId="3E4AF0D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109.0 (37.0-143.0)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44D97" w14:textId="4D7954D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0.079</w:t>
            </w:r>
          </w:p>
        </w:tc>
      </w:tr>
      <w:tr w:rsidR="004B6860" w:rsidRPr="00F42633" w14:paraId="0C4E7E6B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F52BB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SBP, mmHg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59E02" w14:textId="676DC69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126.0 (116.0-134.0)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96E8" w14:textId="3F47294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129.0 (121.8-138.2)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91681" w14:textId="743CD3B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123.0 (114.0-133.0)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10CA2" w14:textId="4ED0591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0.002</w:t>
            </w:r>
          </w:p>
        </w:tc>
      </w:tr>
      <w:tr w:rsidR="004B6860" w:rsidRPr="00F42633" w14:paraId="079F4916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48100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DBP, mmHg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5A455" w14:textId="22D05DC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79.0 (71.8-87.0)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E27B9" w14:textId="5A1BB31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82.5 (76.5-90.2)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6ABB0" w14:textId="6BF7617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77.0 (70.0-84.2)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563B8" w14:textId="271A326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0.004</w:t>
            </w:r>
          </w:p>
        </w:tc>
      </w:tr>
      <w:tr w:rsidR="004B6860" w:rsidRPr="00F42633" w14:paraId="7B867D93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39029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FIB-4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E2D17" w14:textId="7316654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1.3 (0.7-3.0)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4AE09" w14:textId="19348D9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1.0 (0.7-2.7)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57192" w14:textId="74143BE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1.5 (0.8-3.7)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2FA3B" w14:textId="4227EF2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0.205</w:t>
            </w:r>
          </w:p>
        </w:tc>
      </w:tr>
      <w:tr w:rsidR="004B6860" w:rsidRPr="00F42633" w14:paraId="0861AD4A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8C6FED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Sex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DD4C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C6C5F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66875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21237" w14:textId="2152F60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0.018</w:t>
            </w:r>
          </w:p>
        </w:tc>
      </w:tr>
      <w:tr w:rsidR="004B6860" w:rsidRPr="00F42633" w14:paraId="4A574D63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41932D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Male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7EE07" w14:textId="21642FBE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84 (43.8)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363B9" w14:textId="5B8C37C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38 (55.9)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5A09A" w14:textId="53D4574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46 (37.1)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EF91A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2EE6E71E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09ADF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Female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21090" w14:textId="5512C202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108 (56.2)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23CF4" w14:textId="1C7442F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30 (44.1)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931E9" w14:textId="4FE70CF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78 (62.9)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C863F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65A6AE8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D47A2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 xml:space="preserve">MASLD Type 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c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1F49C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C7B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84094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239F8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0.000</w:t>
            </w:r>
          </w:p>
        </w:tc>
      </w:tr>
      <w:tr w:rsidR="004B6860" w:rsidRPr="00F42633" w14:paraId="44FBBE5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1EC79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None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9B4BA" w14:textId="0B42F73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21 (10.9)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70415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 (0.0)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48288" w14:textId="61615A9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21 (16.9)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065B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6A0424D8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17F0D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MASLD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3C3BC" w14:textId="27C6780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89 (46.3)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8A4A5" w14:textId="746FCD8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29 (42.7)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0FAE6" w14:textId="6024D6D4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60 (48.4)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639CD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2375B803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06553A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MASH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054FB" w14:textId="623AD43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60 (31.2)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902E4" w14:textId="2F4F080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35 (51.5)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0B947" w14:textId="52BAB8B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25 (20.2)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0811A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64C80EC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0FE56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Cirrhosis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A32BC" w14:textId="175AA57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22 (11.5)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93C1F" w14:textId="2C46589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4 (5.9)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46BC4" w14:textId="2884FD3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18 (14.5)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73DB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7581C" w:rsidRPr="00F42633" w14:paraId="57D6CFF0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B5B41" w14:textId="210F1E15" w:rsidR="00E7581C" w:rsidRPr="00F8720D" w:rsidRDefault="00E7581C" w:rsidP="00D07469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 xml:space="preserve">Fibrosis Stage 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d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8B597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B27B1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E6FDF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664D2" w14:textId="22465E31" w:rsidR="00E7581C" w:rsidRPr="00F8720D" w:rsidRDefault="006969AF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0.000</w:t>
            </w:r>
          </w:p>
        </w:tc>
      </w:tr>
      <w:tr w:rsidR="00E7581C" w:rsidRPr="00F42633" w14:paraId="5F0E6A2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F4151C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DAB4BB" w14:textId="1F95A17C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58 (30.2)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43071" w14:textId="73266C43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7 (10.3)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335F9" w14:textId="171D85E2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51 (41.1)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A398B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7581C" w:rsidRPr="00F42633" w14:paraId="19CB6F8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0B404C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6D31" w14:textId="7634F97C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64 (33.3)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FB283" w14:textId="70E0CE6B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36 (52.9)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030E5" w14:textId="7D41A893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28 (22.6)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08AD9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7581C" w:rsidRPr="00F42633" w14:paraId="59103569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1D5C6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2D6F6" w14:textId="0EBC63DE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22 (11.5)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D6086" w14:textId="1926DC17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13 (19.1)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CE79F" w14:textId="6E8D35BD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9 (7.3)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E8AD1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7581C" w:rsidRPr="00F42633" w14:paraId="7315EE43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DF3E8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2E14D" w14:textId="32A3386B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26 (13.5)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A0E87" w14:textId="5072F2D5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8 (11.8)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C3CC9" w14:textId="1E269E71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18 (14.5)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4F2DC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E7581C" w:rsidRPr="00F42633" w14:paraId="43498D4F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5D507" w14:textId="630B8B66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A3CBF" w14:textId="6EF456C2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22 (11.5)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591EA3" w14:textId="2A84F164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4 (5.9)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93659" w14:textId="4CBF0863" w:rsidR="00E7581C" w:rsidRPr="00F8720D" w:rsidRDefault="004B6860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18 (14.5)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6B3B9" w14:textId="77777777" w:rsidR="00E7581C" w:rsidRPr="00F8720D" w:rsidRDefault="00E7581C" w:rsidP="00D07469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5D78D0AB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2626C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lastRenderedPageBreak/>
              <w:t>Smoking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69A3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37B0D6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7CEB1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14B0C" w14:textId="3BA1DC4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0.200</w:t>
            </w:r>
          </w:p>
        </w:tc>
      </w:tr>
      <w:tr w:rsidR="004B6860" w:rsidRPr="00F42633" w14:paraId="73B6E9FF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A0AA2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Yes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6D2DF" w14:textId="3372B416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32 (16.7)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4B61D" w14:textId="78899AB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15 (22.1)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B4F2E" w14:textId="7358C9DB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17 (13.7)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9469D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067AF40A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3BCA3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A172B" w14:textId="31EF2AEB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160 (83.3)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7AF61" w14:textId="04EC315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53 (77.9)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FDF26" w14:textId="30B2F8C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107 (86.3)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09684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58CEB8DE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0CBF2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 xml:space="preserve">Liver-Related Event </w:t>
            </w:r>
            <w:r w:rsidRPr="00F8720D">
              <w:rPr>
                <w:rFonts w:ascii="Times New Roman" w:hAnsi="Times New Roman" w:cs="Times New Roman"/>
                <w:b/>
                <w:bCs/>
                <w:szCs w:val="22"/>
                <w:vertAlign w:val="superscript"/>
              </w:rPr>
              <w:t>e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CD21C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7C26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8A0EF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2D694" w14:textId="73E9AEC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0.371</w:t>
            </w:r>
          </w:p>
        </w:tc>
      </w:tr>
      <w:tr w:rsidR="004B6860" w:rsidRPr="00F42633" w14:paraId="26DE7E0F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6F2F8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Yes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3D128" w14:textId="2519C34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27 (14.1)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ED29" w14:textId="5AF0844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7 (10.3)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FAA9" w14:textId="352CC08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20 (16.1)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E0B27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064F886A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6C357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0BBCA" w14:textId="36EB2CCE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165 (85.9)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136C2" w14:textId="0A24D5B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61 (89.7)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E8C6A" w14:textId="51B99D0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104 (83.9)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D9379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08891B9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0FCDC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Diabetes/Prediabetes Status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16028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2CF5F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A5E7C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76EF8" w14:textId="40D8742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0.051</w:t>
            </w:r>
          </w:p>
        </w:tc>
      </w:tr>
      <w:tr w:rsidR="004B6860" w:rsidRPr="00F42633" w14:paraId="78D5B18C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3BD6F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Diabetes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6F56F" w14:textId="065546BC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43 (22.4)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28050" w14:textId="4E93E89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21 (30.9)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1407F" w14:textId="2FDEFF50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22 (17.7)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43442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20C725F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94571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Prediabetes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9C403" w14:textId="3226F1F2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 (5.2)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17743" w14:textId="597AF57A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 (7.4)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92CD0" w14:textId="6C3D9AF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 (4.0)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21EC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6D8F3C7B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8364C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7B29D" w14:textId="3681B7C5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139 (72.4)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C02EE" w14:textId="62BCE42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42 (61.8)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952C2" w14:textId="33E2980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97 (78.2)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89E56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2452D10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02276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Hypertension Status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6D260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1679F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101D3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FC4EE" w14:textId="520D340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0.458</w:t>
            </w:r>
          </w:p>
        </w:tc>
      </w:tr>
      <w:tr w:rsidR="004B6860" w:rsidRPr="00F42633" w14:paraId="7ACC8DA4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9C90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Yes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27A20" w14:textId="58B1C5F1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49 (25.5)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3C9E8" w14:textId="604BECA2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20 (29.4)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C5B089" w14:textId="3C46E9E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29 (23.4)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236C8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78550819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62B781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68B22" w14:textId="1D3DF9E2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143 (74.5)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64D4" w14:textId="184F212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48 (70.6)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CEBCF" w14:textId="775D655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95 (76.6)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F5962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20F251B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49EE4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Dyslipidemia Status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07BC1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85662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6BB13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C110" w14:textId="0BB5601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0.862</w:t>
            </w:r>
          </w:p>
        </w:tc>
      </w:tr>
      <w:tr w:rsidR="004B6860" w:rsidRPr="00F42633" w14:paraId="53B32E01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35973A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Yes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732F6" w14:textId="63479F78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48 (25.0)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AC543" w14:textId="6478898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16 (23.5)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E502A" w14:textId="7DCCCA5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32 (25.8)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63744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5A321935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8B169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AC2D7" w14:textId="7FCC9221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144 (75.0)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186B3" w14:textId="77B8C73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52 (76.5)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95DA3" w14:textId="703D34BC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92 (74.2)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A238A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206B109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DE94F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Ischemic Heart Disease Status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C5A7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81844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7E503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964C1" w14:textId="4DD1AC1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0.977</w:t>
            </w:r>
          </w:p>
        </w:tc>
      </w:tr>
      <w:tr w:rsidR="004B6860" w:rsidRPr="00F42633" w14:paraId="2E00FDC5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8277A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Yes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F5D1F" w14:textId="65139665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 (5.2)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43405" w14:textId="25D09B1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 (4.4)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81C8" w14:textId="1970EB0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 (5.6)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7B8097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49074A1C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42B08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3C226" w14:textId="5A7046F2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182 (94.8)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C0989" w14:textId="6EB3C4A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65 (95.6)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6D5E4" w14:textId="294EE1E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117 (94.4)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84EE4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37C52D17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2F761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Cerebrovascular Disease Status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90A98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85890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A6302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4FD45" w14:textId="3298ECD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0.615</w:t>
            </w:r>
          </w:p>
        </w:tc>
      </w:tr>
      <w:tr w:rsidR="004B6860" w:rsidRPr="00F42633" w14:paraId="2D6A1751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F89D9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Yes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8100A" w14:textId="65E7DF80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8 (4.2)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C3109" w14:textId="26B3F841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 (5.9)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22B92" w14:textId="11CA58DD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4 (3.2)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E38E9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4228C5B3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D3BA4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EBC7" w14:textId="4C052A1C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184 (95.8)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30C09" w14:textId="7578D1E8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64 (94.1)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1677A" w14:textId="6BF1FF73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120 (96.8)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B5B42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101A89FC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52BE3" w14:textId="77777777" w:rsidR="004B6860" w:rsidRPr="00F8720D" w:rsidRDefault="004B6860" w:rsidP="004B6860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8720D">
              <w:rPr>
                <w:rFonts w:ascii="Times New Roman" w:hAnsi="Times New Roman" w:cs="Times New Roman"/>
                <w:b/>
                <w:bCs/>
                <w:szCs w:val="22"/>
              </w:rPr>
              <w:t>Nephropathy Status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15E5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DC06B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FBB046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63A61" w14:textId="72BA9DA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0.977</w:t>
            </w:r>
          </w:p>
        </w:tc>
      </w:tr>
      <w:tr w:rsidR="004B6860" w:rsidRPr="00F42633" w14:paraId="239D11FF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C4E01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Yes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964D0" w14:textId="514F95A5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10 (5.2)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D6158" w14:textId="4D596186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3 (4.4)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C4875" w14:textId="6E3B75BF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7 (5.6)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48206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4B6860" w:rsidRPr="00F42633" w14:paraId="6BD4B428" w14:textId="77777777" w:rsidTr="00D07469">
        <w:trPr>
          <w:jc w:val="center"/>
        </w:trPr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C83A1A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>No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69E8D0" w14:textId="732C10F0" w:rsidR="004B6860" w:rsidRPr="00F8720D" w:rsidRDefault="004B6860" w:rsidP="004B6860">
            <w:pPr>
              <w:widowControl/>
              <w:wordWrap/>
              <w:autoSpaceDE/>
              <w:autoSpaceDN/>
              <w:jc w:val="center"/>
              <w:rPr>
                <w:rFonts w:ascii="Times New Roman" w:eastAsia="맑은 고딕" w:hAnsi="Times New Roman" w:cs="Times New Roman"/>
                <w:color w:val="000000"/>
                <w:szCs w:val="22"/>
              </w:rPr>
            </w:pPr>
            <w:r w:rsidRPr="00F8720D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182 (94.8)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154696" w14:textId="07A6F1D5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65 (95.6)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41A5DB" w14:textId="2C52B129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8720D">
              <w:rPr>
                <w:rFonts w:ascii="Times New Roman" w:eastAsia="맑은 고딕" w:hAnsi="Times New Roman" w:cs="Times New Roman"/>
                <w:color w:val="000000"/>
                <w:szCs w:val="22"/>
              </w:rPr>
              <w:t>117 (94.4)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84B9B2" w14:textId="77777777" w:rsidR="004B6860" w:rsidRPr="00F8720D" w:rsidRDefault="004B6860" w:rsidP="004B6860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</w:tr>
    </w:tbl>
    <w:bookmarkEnd w:id="0"/>
    <w:p w14:paraId="5A106235" w14:textId="54C14E62" w:rsidR="00E7581C" w:rsidRPr="00951E25" w:rsidRDefault="00E7581C" w:rsidP="00E7581C">
      <w:pPr>
        <w:rPr>
          <w:rFonts w:ascii="Times New Roman" w:hAnsi="Times New Roman" w:cs="Times New Roman"/>
          <w:sz w:val="20"/>
          <w:szCs w:val="22"/>
        </w:rPr>
      </w:pPr>
      <w:r w:rsidRPr="00951E25">
        <w:rPr>
          <w:rFonts w:ascii="Times New Roman" w:hAnsi="Times New Roman" w:cs="Times New Roman" w:hint="eastAsia"/>
          <w:vertAlign w:val="superscript"/>
        </w:rPr>
        <w:t xml:space="preserve">a </w:t>
      </w:r>
      <w:r w:rsidR="00AD3D75">
        <w:rPr>
          <w:rFonts w:ascii="Times New Roman" w:hAnsi="Times New Roman" w:cs="Times New Roman" w:hint="eastAsia"/>
          <w:sz w:val="20"/>
          <w:szCs w:val="22"/>
        </w:rPr>
        <w:t>Moderate-to-severe</w:t>
      </w:r>
      <w:r w:rsidR="00AD3D75" w:rsidRPr="00951E25">
        <w:rPr>
          <w:rFonts w:ascii="Times New Roman" w:hAnsi="Times New Roman" w:cs="Times New Roman"/>
          <w:sz w:val="20"/>
          <w:szCs w:val="22"/>
        </w:rPr>
        <w:t xml:space="preserve"> fibrosis was defined as a histologic fibrosis stage of </w:t>
      </w:r>
      <w:r w:rsidR="00AD3D75">
        <w:rPr>
          <w:rFonts w:ascii="Times New Roman" w:hAnsi="Times New Roman" w:cs="Times New Roman" w:hint="eastAsia"/>
          <w:sz w:val="20"/>
          <w:szCs w:val="22"/>
        </w:rPr>
        <w:t>2 or 3</w:t>
      </w:r>
    </w:p>
    <w:p w14:paraId="419478E0" w14:textId="04FDCDB5" w:rsidR="00E7581C" w:rsidRPr="00AD3D75" w:rsidRDefault="00E7581C" w:rsidP="00E7581C">
      <w:pPr>
        <w:rPr>
          <w:rFonts w:ascii="Times New Roman" w:hAnsi="Times New Roman" w:cs="Times New Roman"/>
          <w:sz w:val="20"/>
          <w:szCs w:val="22"/>
        </w:rPr>
      </w:pPr>
      <w:r w:rsidRPr="00951E25">
        <w:rPr>
          <w:rFonts w:ascii="Times New Roman" w:hAnsi="Times New Roman" w:cs="Times New Roman" w:hint="eastAsia"/>
          <w:vertAlign w:val="superscript"/>
        </w:rPr>
        <w:t xml:space="preserve">b </w:t>
      </w:r>
      <w:r w:rsidR="00AD3D75">
        <w:rPr>
          <w:rFonts w:ascii="Times New Roman" w:hAnsi="Times New Roman" w:cs="Times New Roman" w:hint="eastAsia"/>
          <w:sz w:val="20"/>
          <w:szCs w:val="22"/>
        </w:rPr>
        <w:t>None-to-mild</w:t>
      </w:r>
      <w:r w:rsidR="00AD3D75" w:rsidRPr="00951E25">
        <w:rPr>
          <w:rFonts w:ascii="Times New Roman" w:hAnsi="Times New Roman" w:cs="Times New Roman"/>
          <w:sz w:val="20"/>
          <w:szCs w:val="22"/>
        </w:rPr>
        <w:t xml:space="preserve"> fibrosis was defined as a histologic </w:t>
      </w:r>
      <w:r w:rsidR="00AD3D75">
        <w:rPr>
          <w:rFonts w:ascii="Times New Roman" w:hAnsi="Times New Roman" w:cs="Times New Roman" w:hint="eastAsia"/>
          <w:sz w:val="20"/>
          <w:szCs w:val="22"/>
        </w:rPr>
        <w:t>steatosis score</w:t>
      </w:r>
      <w:r w:rsidR="00AD3D75" w:rsidRPr="00951E25">
        <w:rPr>
          <w:rFonts w:ascii="Times New Roman" w:hAnsi="Times New Roman" w:cs="Times New Roman"/>
          <w:sz w:val="20"/>
          <w:szCs w:val="22"/>
        </w:rPr>
        <w:t xml:space="preserve"> of </w:t>
      </w:r>
      <w:r w:rsidR="00AD3D75">
        <w:rPr>
          <w:rFonts w:ascii="Times New Roman" w:hAnsi="Times New Roman" w:cs="Times New Roman" w:hint="eastAsia"/>
          <w:sz w:val="20"/>
          <w:szCs w:val="22"/>
        </w:rPr>
        <w:t>0</w:t>
      </w:r>
      <w:r w:rsidR="00AD3D75" w:rsidRPr="00951E25">
        <w:rPr>
          <w:rFonts w:ascii="Times New Roman" w:hAnsi="Times New Roman" w:cs="Times New Roman"/>
          <w:sz w:val="20"/>
          <w:szCs w:val="22"/>
        </w:rPr>
        <w:t xml:space="preserve"> or </w:t>
      </w:r>
      <w:r w:rsidR="00AD3D75">
        <w:rPr>
          <w:rFonts w:ascii="Times New Roman" w:hAnsi="Times New Roman" w:cs="Times New Roman" w:hint="eastAsia"/>
          <w:sz w:val="20"/>
          <w:szCs w:val="22"/>
        </w:rPr>
        <w:t>1</w:t>
      </w:r>
    </w:p>
    <w:p w14:paraId="77EDF93F" w14:textId="77777777" w:rsidR="00E7581C" w:rsidRPr="00951E25" w:rsidRDefault="00E7581C" w:rsidP="00E7581C">
      <w:pPr>
        <w:rPr>
          <w:rFonts w:ascii="Times New Roman" w:hAnsi="Times New Roman" w:cs="Times New Roman"/>
          <w:sz w:val="20"/>
          <w:szCs w:val="22"/>
        </w:rPr>
      </w:pPr>
      <w:r w:rsidRPr="00951E25">
        <w:rPr>
          <w:rFonts w:ascii="Times New Roman" w:hAnsi="Times New Roman" w:cs="Times New Roman" w:hint="eastAsia"/>
          <w:sz w:val="20"/>
          <w:szCs w:val="22"/>
          <w:vertAlign w:val="superscript"/>
        </w:rPr>
        <w:t xml:space="preserve">c </w:t>
      </w:r>
      <w:r w:rsidRPr="00951E25">
        <w:rPr>
          <w:rFonts w:ascii="Times New Roman" w:hAnsi="Times New Roman" w:cs="Times New Roman"/>
          <w:sz w:val="20"/>
          <w:szCs w:val="22"/>
        </w:rPr>
        <w:t xml:space="preserve">MASLD includes both </w:t>
      </w:r>
      <w:r w:rsidRPr="00951E25">
        <w:rPr>
          <w:rFonts w:ascii="Times New Roman" w:hAnsi="Times New Roman" w:cs="Times New Roman" w:hint="eastAsia"/>
          <w:sz w:val="20"/>
          <w:szCs w:val="22"/>
        </w:rPr>
        <w:t>MASLD</w:t>
      </w:r>
      <w:r w:rsidRPr="00951E25">
        <w:rPr>
          <w:rFonts w:ascii="Times New Roman" w:hAnsi="Times New Roman" w:cs="Times New Roman"/>
          <w:sz w:val="20"/>
          <w:szCs w:val="22"/>
        </w:rPr>
        <w:t xml:space="preserve"> and probable MASH, while MASH refers to definitive steatohepatitis</w:t>
      </w:r>
    </w:p>
    <w:p w14:paraId="7F7FD7D9" w14:textId="728237DF" w:rsidR="00E7581C" w:rsidRPr="00951E25" w:rsidRDefault="00E7581C" w:rsidP="00E7581C">
      <w:pPr>
        <w:rPr>
          <w:rFonts w:ascii="Times New Roman" w:hAnsi="Times New Roman" w:cs="Times New Roman"/>
          <w:sz w:val="20"/>
          <w:szCs w:val="22"/>
        </w:rPr>
      </w:pPr>
      <w:r w:rsidRPr="00951E25">
        <w:rPr>
          <w:rFonts w:ascii="Times New Roman" w:hAnsi="Times New Roman" w:cs="Times New Roman" w:hint="eastAsia"/>
          <w:sz w:val="20"/>
          <w:szCs w:val="22"/>
          <w:vertAlign w:val="superscript"/>
        </w:rPr>
        <w:t xml:space="preserve">d </w:t>
      </w:r>
      <w:r>
        <w:rPr>
          <w:rFonts w:ascii="Times New Roman" w:hAnsi="Times New Roman" w:cs="Times New Roman" w:hint="eastAsia"/>
          <w:sz w:val="20"/>
          <w:szCs w:val="22"/>
        </w:rPr>
        <w:t>Fibrosis stage</w:t>
      </w:r>
      <w:r w:rsidRPr="00951E25">
        <w:rPr>
          <w:rFonts w:ascii="Times New Roman" w:hAnsi="Times New Roman" w:cs="Times New Roman"/>
          <w:sz w:val="20"/>
          <w:szCs w:val="22"/>
        </w:rPr>
        <w:t xml:space="preserve"> was graded from 0 to </w:t>
      </w:r>
      <w:r>
        <w:rPr>
          <w:rFonts w:ascii="Times New Roman" w:hAnsi="Times New Roman" w:cs="Times New Roman" w:hint="eastAsia"/>
          <w:sz w:val="20"/>
          <w:szCs w:val="22"/>
        </w:rPr>
        <w:t>4</w:t>
      </w:r>
      <w:r w:rsidRPr="00951E25">
        <w:rPr>
          <w:rFonts w:ascii="Times New Roman" w:hAnsi="Times New Roman" w:cs="Times New Roman"/>
          <w:sz w:val="20"/>
          <w:szCs w:val="22"/>
        </w:rPr>
        <w:t xml:space="preserve"> based on liver b</w:t>
      </w:r>
      <w:r w:rsidRPr="00E7581C">
        <w:rPr>
          <w:rFonts w:ascii="Times New Roman" w:hAnsi="Times New Roman" w:cs="Times New Roman"/>
          <w:sz w:val="20"/>
          <w:szCs w:val="20"/>
        </w:rPr>
        <w:t>iopsy: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F8720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 w:rsidRPr="00F8720D">
        <w:rPr>
          <w:rFonts w:ascii="Times New Roman" w:hAnsi="Times New Roman" w:cs="Times New Roman"/>
          <w:sz w:val="20"/>
          <w:szCs w:val="20"/>
        </w:rPr>
        <w:t xml:space="preserve"> no fibrosis; 1, perisinusoidal or periportal fibrosis; 2, perisinusoidal and portal/p</w:t>
      </w:r>
      <w:r w:rsidRPr="00F8720D">
        <w:rPr>
          <w:sz w:val="20"/>
          <w:szCs w:val="20"/>
        </w:rPr>
        <w:t xml:space="preserve"> </w:t>
      </w:r>
      <w:r w:rsidRPr="00F8720D">
        <w:rPr>
          <w:rFonts w:ascii="Times New Roman" w:hAnsi="Times New Roman" w:cs="Times New Roman"/>
          <w:sz w:val="20"/>
          <w:szCs w:val="20"/>
        </w:rPr>
        <w:t>eriportal fibrosis; 3, bridging fibrosis; and 4, cirrhosis</w:t>
      </w:r>
    </w:p>
    <w:p w14:paraId="190B56EA" w14:textId="59B7F252" w:rsidR="00E7581C" w:rsidRPr="00F8720D" w:rsidRDefault="00E7581C" w:rsidP="00F8720D">
      <w:pPr>
        <w:rPr>
          <w:rFonts w:ascii="Times New Roman" w:hAnsi="Times New Roman" w:cs="Times New Roman"/>
          <w:sz w:val="20"/>
          <w:szCs w:val="22"/>
        </w:rPr>
      </w:pPr>
      <w:r w:rsidRPr="00951E25">
        <w:rPr>
          <w:rFonts w:ascii="Times New Roman" w:hAnsi="Times New Roman" w:cs="Times New Roman" w:hint="eastAsia"/>
          <w:b/>
          <w:bCs/>
          <w:sz w:val="20"/>
          <w:szCs w:val="22"/>
          <w:vertAlign w:val="superscript"/>
        </w:rPr>
        <w:t xml:space="preserve">e </w:t>
      </w:r>
      <w:r w:rsidRPr="00951E25">
        <w:rPr>
          <w:rFonts w:ascii="Times New Roman" w:hAnsi="Times New Roman" w:cs="Times New Roman"/>
          <w:sz w:val="20"/>
          <w:szCs w:val="22"/>
        </w:rPr>
        <w:t>Liver-Related Event was defined as the first occurrence of any of the following: ascites, variceal bleeding, hepatic encephalopathy, hepatorenal syndrome (HRS), or liver transplantation (LT), confirmed via clinical documentation or ima</w:t>
      </w:r>
      <w:r>
        <w:rPr>
          <w:rFonts w:ascii="Times New Roman" w:hAnsi="Times New Roman" w:cs="Times New Roman" w:hint="eastAsia"/>
          <w:sz w:val="20"/>
          <w:szCs w:val="22"/>
        </w:rPr>
        <w:t>ging.</w:t>
      </w:r>
    </w:p>
    <w:p w14:paraId="47DBF82E" w14:textId="2D400749" w:rsidR="00FC4121" w:rsidRPr="00BB7F79" w:rsidRDefault="0032525F" w:rsidP="00F8720D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br w:type="page"/>
      </w:r>
      <w:r w:rsidR="00FC4121">
        <w:rPr>
          <w:rFonts w:ascii="Times New Roman" w:hAnsi="Times New Roman" w:cs="Times New Roman" w:hint="eastAsia"/>
          <w:b/>
        </w:rPr>
        <w:lastRenderedPageBreak/>
        <w:t xml:space="preserve">Supplementary Table </w:t>
      </w:r>
      <w:r w:rsidR="006B176B">
        <w:rPr>
          <w:rFonts w:ascii="Times New Roman" w:hAnsi="Times New Roman" w:cs="Times New Roman" w:hint="eastAsia"/>
          <w:b/>
        </w:rPr>
        <w:t>2</w:t>
      </w:r>
      <w:r w:rsidR="00FC4121" w:rsidRPr="00BB7F79">
        <w:rPr>
          <w:rFonts w:ascii="Times New Roman" w:hAnsi="Times New Roman" w:cs="Times New Roman"/>
          <w:b/>
        </w:rPr>
        <w:t xml:space="preserve">. </w:t>
      </w:r>
      <w:r w:rsidR="00FC4121" w:rsidRPr="00FC4121">
        <w:rPr>
          <w:rFonts w:ascii="Times New Roman" w:hAnsi="Times New Roman" w:cs="Times New Roman"/>
          <w:bCs/>
        </w:rPr>
        <w:t xml:space="preserve">Crude and Adjusted Odds Ratios for the Association Between </w:t>
      </w:r>
      <w:r w:rsidR="00FC4121">
        <w:rPr>
          <w:rFonts w:ascii="Times New Roman" w:hAnsi="Times New Roman" w:cs="Times New Roman" w:hint="eastAsia"/>
          <w:bCs/>
        </w:rPr>
        <w:t>Predictors and</w:t>
      </w:r>
      <w:r w:rsidR="00FC4121" w:rsidRPr="00FC4121">
        <w:rPr>
          <w:rFonts w:ascii="Times New Roman" w:hAnsi="Times New Roman" w:cs="Times New Roman"/>
          <w:bCs/>
        </w:rPr>
        <w:t xml:space="preserve"> </w:t>
      </w:r>
      <w:r w:rsidR="00AE4BA8">
        <w:rPr>
          <w:rFonts w:ascii="Times New Roman" w:hAnsi="Times New Roman" w:cs="Times New Roman" w:hint="eastAsia"/>
          <w:bCs/>
        </w:rPr>
        <w:t>Moderate-to-Severe Steatosis</w:t>
      </w: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FC4121" w:rsidRPr="00521F7A" w14:paraId="582A7F84" w14:textId="77777777" w:rsidTr="008051B8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CCCE3A9" w14:textId="77777777" w:rsidR="00FC4121" w:rsidRPr="00521F7A" w:rsidRDefault="00FC4121" w:rsidP="008051B8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6BA43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12D67D6" w14:textId="34E7FF69" w:rsidR="00FC4121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Total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5F56C63" w14:textId="18E63EA7" w:rsidR="00FC4121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Event </w:t>
            </w:r>
            <w:r w:rsidR="00FC4121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rate</w:t>
            </w:r>
            <w:r w:rsidR="00957C25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="00957C25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BDE2B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6E70C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  <w: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br/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(Backward Stepwise Selection)</w:t>
            </w:r>
          </w:p>
        </w:tc>
      </w:tr>
      <w:tr w:rsidR="00FC4121" w:rsidRPr="00521F7A" w14:paraId="6C05A267" w14:textId="77777777" w:rsidTr="008051B8">
        <w:trPr>
          <w:trHeight w:val="397"/>
          <w:jc w:val="center"/>
        </w:trPr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16AC1B8" w14:textId="77777777" w:rsidR="00FC4121" w:rsidRPr="00521F7A" w:rsidRDefault="00FC4121" w:rsidP="008051B8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279696B9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720F9D1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71CB320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3109131" w14:textId="413468FB" w:rsidR="00FC4121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="00FC4121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9ED1F9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A411B" w14:textId="762E2D03" w:rsidR="00FC4121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="00FC4121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D08831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22544F" w:rsidRPr="00521F7A" w14:paraId="6C8FD48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1DCC59" w14:textId="7D515CF0" w:rsidR="0022544F" w:rsidRPr="00521F7A" w:rsidRDefault="0022544F" w:rsidP="0022544F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iver-to-Spleen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83542CD" w14:textId="77777777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50B5D3" w14:textId="77777777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5C2329" w14:textId="77777777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BDCEFD" w14:textId="77777777" w:rsidR="0022544F" w:rsidRPr="00521F7A" w:rsidRDefault="0022544F" w:rsidP="0022544F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BA7363" w14:textId="35676DE1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087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5E96EA2" w14:textId="77777777" w:rsidR="0022544F" w:rsidRPr="00521F7A" w:rsidRDefault="0022544F" w:rsidP="0022544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7463C9B" w14:textId="028332F5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0.0000</w:t>
            </w:r>
          </w:p>
        </w:tc>
      </w:tr>
      <w:tr w:rsidR="0022544F" w:rsidRPr="00521F7A" w14:paraId="5CB2EDEB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D95785" w14:textId="6A4962B6" w:rsidR="0022544F" w:rsidRPr="00521F7A" w:rsidRDefault="0022544F" w:rsidP="0022544F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145A03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Liver-to-Spleen Attenuation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0FF7BBC" w14:textId="1C5CCABE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3A9CC8" w14:textId="2EDAA0B5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D9B6B" w14:textId="145416C0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86.0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60395B" w14:textId="7F095B2A" w:rsidR="0022544F" w:rsidRPr="00521F7A" w:rsidRDefault="0022544F" w:rsidP="0022544F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68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851798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EE723A0" w14:textId="76405478" w:rsidR="0022544F" w:rsidRPr="00521F7A" w:rsidRDefault="0022544F" w:rsidP="0022544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0.16 (0.07-0.35)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44E58D6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544F" w:rsidRPr="00521F7A" w14:paraId="213B260A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5E4AF4" w14:textId="6EE4D797" w:rsidR="0022544F" w:rsidRPr="00521F7A" w:rsidRDefault="0022544F" w:rsidP="0022544F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145A03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Liver-to-Spleen Attenuation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76E52C6" w14:textId="5C2FA67A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6A517E" w14:textId="2B128272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C52744" w14:textId="00230704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96.5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80230A" w14:textId="5AD0CF63" w:rsidR="0022544F" w:rsidRPr="00521F7A" w:rsidRDefault="0022544F" w:rsidP="0022544F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CCE71C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6CB0B04" w14:textId="17B0E5E1" w:rsidR="0022544F" w:rsidRPr="00521F7A" w:rsidRDefault="0022544F" w:rsidP="0022544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6727D3B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544F" w:rsidRPr="00521F7A" w14:paraId="5F0B9FCD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F0CCB" w14:textId="786FB397" w:rsidR="0022544F" w:rsidRPr="00521F7A" w:rsidRDefault="0022544F" w:rsidP="0022544F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iver Volume</w:t>
            </w:r>
            <w:r w:rsidDel="005E4F41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90ACCAC" w14:textId="77777777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5A9EF4" w14:textId="77777777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90C086" w14:textId="77777777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368BE6" w14:textId="77777777" w:rsidR="0022544F" w:rsidRPr="00521F7A" w:rsidRDefault="0022544F" w:rsidP="0022544F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A1F1BC" w14:textId="51A4DD18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087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FC3AAD0" w14:textId="77777777" w:rsidR="0022544F" w:rsidRPr="00521F7A" w:rsidRDefault="0022544F" w:rsidP="0022544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07CCE85" w14:textId="3CC2BFC1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0.0085</w:t>
            </w:r>
          </w:p>
        </w:tc>
      </w:tr>
      <w:tr w:rsidR="0022544F" w:rsidRPr="00521F7A" w14:paraId="634DF7AB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FE735B" w14:textId="07B884D5" w:rsidR="0022544F" w:rsidRPr="00521F7A" w:rsidRDefault="0022544F" w:rsidP="0022544F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145A03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Liver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Volume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B9C5BE0" w14:textId="4CCCA609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7D76D8" w14:textId="620A8C1F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45077A" w14:textId="49AE6DD5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86.0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3C7FFA" w14:textId="43B865C9" w:rsidR="0022544F" w:rsidRPr="00521F7A" w:rsidRDefault="0022544F" w:rsidP="0022544F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68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067D8E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B0B5AFF" w14:textId="1425AEF5" w:rsidR="0022544F" w:rsidRPr="00521F7A" w:rsidRDefault="0022544F" w:rsidP="0022544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2.84 (1.31-6.17)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DAEBB22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2544F" w:rsidRPr="00521F7A" w14:paraId="7A476CDE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233FC0" w14:textId="37A98B51" w:rsidR="0022544F" w:rsidRPr="00521F7A" w:rsidRDefault="0022544F" w:rsidP="0022544F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145A03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Liver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Volume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051806C" w14:textId="7E52693B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B85047" w14:textId="3A9BEF39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6EC919B" w14:textId="0B35420A" w:rsidR="0022544F" w:rsidRPr="00521F7A" w:rsidRDefault="0022544F" w:rsidP="0022544F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96.5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9AB90E" w14:textId="1533356E" w:rsidR="0022544F" w:rsidRPr="00521F7A" w:rsidRDefault="0022544F" w:rsidP="0022544F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BA2E72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F949585" w14:textId="68956E7D" w:rsidR="0022544F" w:rsidRPr="00521F7A" w:rsidRDefault="0022544F" w:rsidP="0022544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238DB72" w14:textId="77777777" w:rsidR="0022544F" w:rsidRPr="00521F7A" w:rsidRDefault="0022544F" w:rsidP="0022544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03769DF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28734A" w14:textId="47BC8DB9" w:rsidR="00FC4121" w:rsidRPr="00521F7A" w:rsidRDefault="0022544F" w:rsidP="00F8720D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Total Fat Index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7DBB46D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A58B92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E82EF1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5D914B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99BB780" w14:textId="4B3AAE2F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</w:t>
            </w:r>
            <w:r w:rsidR="0006429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5DB6765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D1A4284" w14:textId="377FC884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 w:rsidR="0022544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76</w:t>
            </w:r>
          </w:p>
        </w:tc>
      </w:tr>
      <w:tr w:rsidR="00FC4121" w:rsidRPr="00521F7A" w14:paraId="0E9198E5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96E8AA" w14:textId="3C3C4A8B" w:rsidR="00FC4121" w:rsidRPr="00521F7A" w:rsidRDefault="00FC4121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</w:t>
            </w:r>
            <w:r w:rsidR="0022544F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TFI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068BD17" w14:textId="0532016B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="002F684E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2AF498" w14:textId="589698B5" w:rsidR="00FC4121" w:rsidRPr="00521F7A" w:rsidRDefault="002F684E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F651DF" w14:textId="306D1E5D" w:rsidR="00FC4121" w:rsidRPr="00521F7A" w:rsidRDefault="00064290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97.4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AFAC02" w14:textId="7FE9323D" w:rsidR="00FC4121" w:rsidRPr="00521F7A" w:rsidRDefault="00064290" w:rsidP="008051B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6.42</w:t>
            </w:r>
            <w:r w:rsidR="00FC4121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(1.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83</w:t>
            </w:r>
            <w:r w:rsidR="00FC4121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22.56</w:t>
            </w:r>
            <w:r w:rsidR="00FC4121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6693F5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346DF91" w14:textId="7004811F" w:rsidR="00FC4121" w:rsidRPr="00521F7A" w:rsidRDefault="0022544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3.01 (1.34-6.76)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0FB950B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5D9D3925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A35120" w14:textId="77DA7F2A" w:rsidR="00FC4121" w:rsidRPr="00521F7A" w:rsidRDefault="00FC4121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Low </w:t>
            </w:r>
            <w:r w:rsidR="0022544F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TFI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E6BFA7D" w14:textId="21D84BB7" w:rsidR="00FC4121" w:rsidRPr="00521F7A" w:rsidRDefault="002F684E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55A4B" w14:textId="25CFB112" w:rsidR="00FC4121" w:rsidRPr="00521F7A" w:rsidRDefault="002F684E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15A14C" w14:textId="6CBDD942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  <w:r w:rsidR="00064290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5.2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D9C755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C10948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D8DDD4F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66FE47C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1E16AFDF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A620F2" w14:textId="144D66AC" w:rsidR="00FC4121" w:rsidRPr="00521F7A" w:rsidRDefault="0022544F" w:rsidP="00F8720D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PT INR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74AE251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D927C0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D6C0ED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B40536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38BC8A" w14:textId="1CD73AA9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 w:rsidR="00416F68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058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4A5BE64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585EE60" w14:textId="78688410" w:rsidR="00FC4121" w:rsidRPr="00521F7A" w:rsidRDefault="007C0DFE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 w:rsidR="0022544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197</w:t>
            </w:r>
          </w:p>
        </w:tc>
      </w:tr>
      <w:tr w:rsidR="00FC4121" w:rsidRPr="00521F7A" w14:paraId="7CD2A5B4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65AD11" w14:textId="5C9F40C3" w:rsidR="00FC4121" w:rsidRPr="00521F7A" w:rsidRDefault="00FC4121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="0022544F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PT INR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2AD41B6" w14:textId="3EDE0210" w:rsidR="00FC4121" w:rsidRPr="00521F7A" w:rsidRDefault="002522AA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BEC979" w14:textId="60645887" w:rsidR="00FC4121" w:rsidRPr="00521F7A" w:rsidRDefault="002522AA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3DF14" w14:textId="056FA28E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98.0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D1DDFB" w14:textId="772C77BA" w:rsidR="00FC4121" w:rsidRPr="00521F7A" w:rsidRDefault="008065C6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8.10 (1.83-35.79)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3DA63F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91FA457" w14:textId="648468DB" w:rsidR="00FC4121" w:rsidRPr="00521F7A" w:rsidRDefault="0022544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0.40 (0.19-0.87)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DF07559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43F51A7F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2BEA72" w14:textId="46B7889A" w:rsidR="00FC4121" w:rsidRPr="00521F7A" w:rsidRDefault="00FC4121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="0022544F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PT INR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CDDB3A" w14:textId="79FE2505" w:rsidR="00FC4121" w:rsidRPr="00521F7A" w:rsidRDefault="002522AA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60024E" w14:textId="4871C91E" w:rsidR="00FC4121" w:rsidRPr="00521F7A" w:rsidRDefault="002522AA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455A0E" w14:textId="7DCF97CF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85.9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C9C9E54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72F527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8339DBB" w14:textId="491B6E3C" w:rsidR="00FC4121" w:rsidRPr="00521F7A" w:rsidRDefault="00416F68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F36CA21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57A38289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06510E" w14:textId="0A005D22" w:rsidR="00FC4121" w:rsidRPr="00521F7A" w:rsidRDefault="0022544F" w:rsidP="00F8720D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Sex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6605489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97EC6E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55F794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07A468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3B1A19" w14:textId="17DAD0D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 w:rsidR="00416F68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078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E6515A3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6FBDEEA" w14:textId="4B018504" w:rsidR="00FC4121" w:rsidRPr="00521F7A" w:rsidRDefault="007C0DFE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 w:rsidR="0022544F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057</w:t>
            </w:r>
          </w:p>
        </w:tc>
      </w:tr>
      <w:tr w:rsidR="00FC4121" w:rsidRPr="00521F7A" w14:paraId="13CC3346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EEFB0B" w14:textId="7E1627E4" w:rsidR="00FC4121" w:rsidRPr="00521F7A" w:rsidRDefault="0022544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Male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621B175" w14:textId="55510EE2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A1B4E3" w14:textId="4686B2FA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114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A54B13" w14:textId="329E45F7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95.6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3DCCE1" w14:textId="1BA94E2D" w:rsidR="00FC4121" w:rsidRPr="00521F7A" w:rsidRDefault="00416F68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3.27</w:t>
            </w:r>
            <w:r w:rsidR="00FC4121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1.15</w:t>
            </w:r>
            <w:r w:rsidR="00FC4121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9.32</w:t>
            </w:r>
            <w:r w:rsidR="00FC4121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E99753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85F1ED9" w14:textId="41BFECBC" w:rsidR="00FC4121" w:rsidRPr="00521F7A" w:rsidRDefault="0022544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3.20</w:t>
            </w:r>
            <w:r w:rsidR="00416F68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1.40</w:t>
            </w:r>
            <w:r w:rsidR="00416F68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7.29</w:t>
            </w:r>
            <w:r w:rsidR="00416F68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42F408D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5E96E3CE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BD7B3F0" w14:textId="4ACF442B" w:rsidR="00FC4121" w:rsidRPr="00521F7A" w:rsidRDefault="0022544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Female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3D1EB7CF" w14:textId="1F1EA1C5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E4DD3" w14:textId="2A46B0D3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E7C7863" w14:textId="75CE3654" w:rsidR="00FC4121" w:rsidRPr="00521F7A" w:rsidRDefault="008065C6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87.0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823348B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9A3BCBE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198CB5CB" w14:textId="4698CBAF" w:rsidR="00FC4121" w:rsidRPr="00521F7A" w:rsidRDefault="00416F68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4626EE75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BDC4474" w14:textId="64C38AD8" w:rsidR="00957C25" w:rsidRDefault="00957C25" w:rsidP="00957C25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957C25">
        <w:rPr>
          <w:rFonts w:ascii="Times New Roman" w:hAnsi="Times New Roman" w:cs="Times New Roman"/>
          <w:sz w:val="20"/>
          <w:szCs w:val="20"/>
        </w:rPr>
        <w:t>Shown as percentages (%), calculated as (events / total) × 100</w:t>
      </w:r>
    </w:p>
    <w:p w14:paraId="5DAE45DA" w14:textId="691FB529" w:rsidR="00FC4121" w:rsidRDefault="00FC4121" w:rsidP="00FC4121">
      <w:pPr>
        <w:rPr>
          <w:rFonts w:ascii="Times New Roman" w:hAnsi="Times New Roman" w:cs="Times New Roman"/>
          <w:sz w:val="20"/>
          <w:szCs w:val="20"/>
        </w:rPr>
      </w:pPr>
    </w:p>
    <w:p w14:paraId="47C68D42" w14:textId="77777777" w:rsidR="00FC4121" w:rsidRDefault="00FC4121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A461F78" w14:textId="7A5B81FE" w:rsidR="00FC4121" w:rsidRPr="00BB7F79" w:rsidRDefault="00FC4121" w:rsidP="00FC41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Supplementary Table </w:t>
      </w:r>
      <w:r w:rsidR="006B176B">
        <w:rPr>
          <w:rFonts w:ascii="Times New Roman" w:hAnsi="Times New Roman" w:cs="Times New Roman" w:hint="eastAsia"/>
          <w:b/>
        </w:rPr>
        <w:t>3</w:t>
      </w:r>
      <w:r w:rsidR="00AE4BA8">
        <w:rPr>
          <w:rFonts w:ascii="Times New Roman" w:hAnsi="Times New Roman" w:cs="Times New Roman" w:hint="eastAsia"/>
          <w:b/>
        </w:rPr>
        <w:t>.</w:t>
      </w:r>
      <w:r w:rsidRPr="00BB7F79">
        <w:rPr>
          <w:rFonts w:ascii="Times New Roman" w:hAnsi="Times New Roman" w:cs="Times New Roman"/>
          <w:b/>
        </w:rPr>
        <w:t xml:space="preserve"> </w:t>
      </w:r>
      <w:r w:rsidRPr="00FC4121">
        <w:rPr>
          <w:rFonts w:ascii="Times New Roman" w:hAnsi="Times New Roman" w:cs="Times New Roman"/>
          <w:bCs/>
        </w:rPr>
        <w:t xml:space="preserve">Crude and Adjusted Odds Ratios for the Association Between </w:t>
      </w:r>
      <w:r>
        <w:rPr>
          <w:rFonts w:ascii="Times New Roman" w:hAnsi="Times New Roman" w:cs="Times New Roman" w:hint="eastAsia"/>
          <w:bCs/>
        </w:rPr>
        <w:t>Predictors and</w:t>
      </w:r>
      <w:r w:rsidRPr="00FC4121">
        <w:rPr>
          <w:rFonts w:ascii="Times New Roman" w:hAnsi="Times New Roman" w:cs="Times New Roman"/>
          <w:bCs/>
        </w:rPr>
        <w:t xml:space="preserve"> </w:t>
      </w:r>
      <w:r w:rsidR="00AE4BA8">
        <w:rPr>
          <w:rFonts w:ascii="Times New Roman" w:hAnsi="Times New Roman" w:cs="Times New Roman" w:hint="eastAsia"/>
          <w:bCs/>
        </w:rPr>
        <w:t>Mild</w:t>
      </w:r>
      <w:r w:rsidR="00E000AF">
        <w:rPr>
          <w:rFonts w:ascii="Times New Roman" w:hAnsi="Times New Roman" w:cs="Times New Roman" w:hint="eastAsia"/>
          <w:bCs/>
        </w:rPr>
        <w:t>-to-Severe Steatosis Discrimination</w:t>
      </w: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E000AF" w:rsidRPr="00521F7A" w14:paraId="02FFC933" w14:textId="77777777" w:rsidTr="008051B8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322A30" w14:textId="77777777" w:rsidR="00E000AF" w:rsidRPr="00521F7A" w:rsidRDefault="00E000AF" w:rsidP="00E000AF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96D59" w14:textId="13B82C67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A648DB1" w14:textId="6BF9CCCC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Total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E9CB6A9" w14:textId="26179AA6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Event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rat</w:t>
            </w:r>
            <w:r w:rsidR="0007108B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e</w:t>
            </w:r>
            <w:r w:rsidR="00957C25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858CC" w14:textId="24A6457D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13570F" w14:textId="2702A43F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  <w: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br/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(Backward Stepwise Selection)</w:t>
            </w:r>
          </w:p>
        </w:tc>
      </w:tr>
      <w:tr w:rsidR="00E000AF" w:rsidRPr="00521F7A" w14:paraId="1727549C" w14:textId="77777777" w:rsidTr="008051B8">
        <w:trPr>
          <w:trHeight w:val="397"/>
          <w:jc w:val="center"/>
        </w:trPr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D64879" w14:textId="77777777" w:rsidR="00E000AF" w:rsidRPr="00521F7A" w:rsidRDefault="00E000AF" w:rsidP="00E000AF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1CA7247A" w14:textId="77777777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32F109F" w14:textId="77777777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F9D755C" w14:textId="77777777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AC1CD7" w14:textId="2BF235F7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3DB5CD0" w14:textId="40DBF2E4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4894E" w14:textId="2396D8B9" w:rsidR="00E000AF" w:rsidRPr="00521F7A" w:rsidRDefault="0036575C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="00E000AF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9444FD" w14:textId="77777777" w:rsidR="00E000AF" w:rsidRPr="00521F7A" w:rsidRDefault="00E000AF" w:rsidP="00E000AF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FF026B" w:rsidRPr="00521F7A" w14:paraId="185BD29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829F47" w14:textId="6D04F6F6" w:rsidR="00FF026B" w:rsidRPr="00521F7A" w:rsidRDefault="00FF026B" w:rsidP="00FF026B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Liver-to-Spleen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6254E44" w14:textId="77777777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3880FD" w14:textId="77777777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B92E2B" w14:textId="77777777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2D13AA" w14:textId="77777777" w:rsidR="00FF026B" w:rsidRPr="00521F7A" w:rsidRDefault="00FF026B" w:rsidP="00FF026B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585E1D" w14:textId="72833FB0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21F5408" w14:textId="77777777" w:rsidR="00FF026B" w:rsidRPr="00521F7A" w:rsidRDefault="00FF026B" w:rsidP="00FF026B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6E7740D" w14:textId="1EED9C50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0.0013</w:t>
            </w:r>
          </w:p>
        </w:tc>
      </w:tr>
      <w:tr w:rsidR="00FF026B" w:rsidRPr="00521F7A" w14:paraId="7B316D3A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AC9B8" w14:textId="609FEB85" w:rsidR="00FF026B" w:rsidRPr="00521F7A" w:rsidRDefault="00FF026B" w:rsidP="00FF026B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45A03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Liver-to-Spleen Attenuation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40949AC" w14:textId="721B3E01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5C1D4F" w14:textId="1A26B3C3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DD20A9" w14:textId="59CAFC02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78.1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3ADFBD" w14:textId="6B8CE705" w:rsidR="00FF026B" w:rsidRPr="00521F7A" w:rsidRDefault="00FF026B" w:rsidP="00FF026B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08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02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33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648AD" w14:textId="77777777" w:rsidR="00FF026B" w:rsidRPr="00521F7A" w:rsidRDefault="00FF026B" w:rsidP="00FF02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83EE7B8" w14:textId="04999213" w:rsidR="00FF026B" w:rsidRPr="00521F7A" w:rsidRDefault="00FF026B" w:rsidP="00FF026B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0.08 (0.02-0.38)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04C53A3" w14:textId="77777777" w:rsidR="00FF026B" w:rsidRPr="00521F7A" w:rsidRDefault="00FF026B" w:rsidP="00FF02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F026B" w:rsidRPr="00521F7A" w14:paraId="409A8EF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38422E" w14:textId="43FB0276" w:rsidR="00FF026B" w:rsidRPr="00521F7A" w:rsidRDefault="00FF026B" w:rsidP="00FF026B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145A03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Liver-to-Spleen Attenuation</w:t>
            </w:r>
            <w: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34FBF25" w14:textId="0F9A45EE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64BF84" w14:textId="2C7985DE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13F2F5" w14:textId="4D115749" w:rsidR="00FF026B" w:rsidRPr="00521F7A" w:rsidRDefault="00FF026B" w:rsidP="00FF026B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97.9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5C9032" w14:textId="2D4E69DB" w:rsidR="00FF026B" w:rsidRPr="00521F7A" w:rsidRDefault="00FF026B" w:rsidP="00FF026B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14BD48" w14:textId="77777777" w:rsidR="00FF026B" w:rsidRPr="00521F7A" w:rsidRDefault="00FF026B" w:rsidP="00FF02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9AE5B63" w14:textId="343FC456" w:rsidR="00FF026B" w:rsidRPr="00521F7A" w:rsidRDefault="00FF026B" w:rsidP="00FF026B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0F48B8F" w14:textId="77777777" w:rsidR="00FF026B" w:rsidRPr="00521F7A" w:rsidRDefault="00FF026B" w:rsidP="00FF026B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443840D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B8568" w14:textId="189BE291" w:rsidR="00FC4121" w:rsidRPr="00521F7A" w:rsidRDefault="00FF026B" w:rsidP="008051B8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Waist-to-H</w:t>
            </w:r>
            <w: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ight Ratio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BE9A666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A152B3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EE66FB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F18FBE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241682" w14:textId="77777777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D8052B0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EF1257F" w14:textId="7005EDDF" w:rsidR="00FC4121" w:rsidRPr="00521F7A" w:rsidRDefault="00FF026B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0.0028</w:t>
            </w:r>
          </w:p>
        </w:tc>
      </w:tr>
      <w:tr w:rsidR="00FC4121" w:rsidRPr="00521F7A" w14:paraId="7F59FDB1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1C71CA" w14:textId="2F4F8CF3" w:rsidR="00FC4121" w:rsidRPr="00521F7A" w:rsidRDefault="00FC4121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</w:t>
            </w:r>
            <w:r w:rsidR="0007108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FF026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WHR</w:t>
            </w:r>
            <w:r w:rsidR="00FF026B" w:rsidDel="00145A0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7462BA0" w14:textId="19DF0991" w:rsidR="00FC4121" w:rsidRPr="00521F7A" w:rsidRDefault="00FF026B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04596A" w14:textId="1C7EB780" w:rsidR="00FC4121" w:rsidRPr="00521F7A" w:rsidRDefault="00FF026B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E70B82" w14:textId="44526957" w:rsidR="00FC4121" w:rsidRPr="00521F7A" w:rsidRDefault="00FF026B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95.8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B11F17" w14:textId="7EAA0DF0" w:rsidR="00FC4121" w:rsidRPr="00521F7A" w:rsidRDefault="00FF026B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5.68</w:t>
            </w:r>
            <w:r w:rsidR="00FC4121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1.85</w:t>
            </w:r>
            <w:r w:rsidR="00FC4121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17.39</w:t>
            </w:r>
            <w:r w:rsidR="00FC4121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029D49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658AA85" w14:textId="7BD31B1F" w:rsidR="00FC4121" w:rsidRPr="00521F7A" w:rsidRDefault="00FF026B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6.16 (1.87-20.27)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292A893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0A20C2BD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667DE4" w14:textId="6FB8C003" w:rsidR="00FC4121" w:rsidRPr="00521F7A" w:rsidRDefault="00FC4121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</w:t>
            </w:r>
            <w:r w:rsidR="0053377E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FF026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WHR</w:t>
            </w:r>
            <w:r w:rsidR="00145A03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8F860C8" w14:textId="1DAB1626" w:rsidR="00FC4121" w:rsidRPr="00521F7A" w:rsidRDefault="00FF026B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A5A10A" w14:textId="477D6860" w:rsidR="00FC4121" w:rsidRPr="00521F7A" w:rsidRDefault="00FF026B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1FC1F1" w14:textId="311A0A09" w:rsidR="00FC4121" w:rsidRPr="00521F7A" w:rsidRDefault="00FF026B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80.2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601510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14F0D7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C681C67" w14:textId="3DB274FD" w:rsidR="00FC4121" w:rsidRPr="00521F7A" w:rsidRDefault="00FF026B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1169360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C4121" w:rsidRPr="00521F7A" w14:paraId="7097C28E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DB7FB0" w14:textId="4EFFC8F8" w:rsidR="00FC4121" w:rsidRPr="00521F7A" w:rsidRDefault="00FF026B" w:rsidP="00F8720D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PT INR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0BE5129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3C8402" w14:textId="3C6BDF86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A13325" w14:textId="77777777" w:rsidR="00FC4121" w:rsidRPr="00521F7A" w:rsidRDefault="00FC4121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33D3EF" w14:textId="77777777" w:rsidR="00FC4121" w:rsidRPr="00521F7A" w:rsidRDefault="00FC4121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5621DC" w14:textId="45CDB9CB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</w:t>
            </w:r>
            <w:r w:rsidR="00FF026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D5DCAF0" w14:textId="77777777" w:rsidR="00FC4121" w:rsidRPr="00521F7A" w:rsidRDefault="00FC4121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23F471C" w14:textId="005D8993" w:rsidR="00FC4121" w:rsidRPr="00521F7A" w:rsidRDefault="00FC4121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 w:rsidR="00FF026B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52</w:t>
            </w:r>
          </w:p>
        </w:tc>
      </w:tr>
      <w:tr w:rsidR="00C90AC1" w:rsidRPr="00521F7A" w14:paraId="2746AE29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E95E03" w14:textId="1F73844D" w:rsidR="00C90AC1" w:rsidRPr="00521F7A" w:rsidRDefault="00C90AC1" w:rsidP="00C90AC1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="00FF026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PT INR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9C86FC8" w14:textId="2DA744C8" w:rsidR="00C90AC1" w:rsidRPr="00521F7A" w:rsidRDefault="00FF026B" w:rsidP="00C90AC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752B90" w14:textId="05068779" w:rsidR="00C90AC1" w:rsidRPr="00521F7A" w:rsidRDefault="00FF026B" w:rsidP="00C90AC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152056" w14:textId="6687E620" w:rsidR="00C90AC1" w:rsidRPr="00521F7A" w:rsidRDefault="00FF026B" w:rsidP="00C90AC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81.2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8641BB" w14:textId="2850252E" w:rsidR="00C90AC1" w:rsidRPr="00521F7A" w:rsidRDefault="00C90AC1" w:rsidP="00C90AC1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 w:rsidR="00FF026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</w:t>
            </w:r>
            <w:r w:rsidR="00FF026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08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-0.</w:t>
            </w:r>
            <w:r w:rsidR="00FF026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67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948F82" w14:textId="77777777" w:rsidR="00C90AC1" w:rsidRPr="00521F7A" w:rsidRDefault="00C90AC1" w:rsidP="00C90A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B522946" w14:textId="1A27F5D1" w:rsidR="00C90AC1" w:rsidRPr="00521F7A" w:rsidRDefault="00FF026B" w:rsidP="00C90AC1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0.20 (0.07-0.62)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A061B01" w14:textId="77777777" w:rsidR="00C90AC1" w:rsidRPr="00521F7A" w:rsidRDefault="00C90AC1" w:rsidP="00C90A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AC1" w:rsidRPr="00521F7A" w14:paraId="1092D227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D942898" w14:textId="4AC633A9" w:rsidR="00C90AC1" w:rsidRPr="00521F7A" w:rsidRDefault="00C90AC1" w:rsidP="00C90AC1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FF026B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PT INR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17E636EC" w14:textId="30B8A71F" w:rsidR="00C90AC1" w:rsidRPr="00521F7A" w:rsidRDefault="00FF026B" w:rsidP="00C90AC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5D5BE31" w14:textId="36F02A1A" w:rsidR="00C90AC1" w:rsidRPr="00521F7A" w:rsidRDefault="00FF026B" w:rsidP="00C90AC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3EE626D" w14:textId="368BF91E" w:rsidR="00C90AC1" w:rsidRPr="00521F7A" w:rsidRDefault="00FF026B" w:rsidP="00C90AC1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94.8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B42B68F" w14:textId="6EC5C565" w:rsidR="00C90AC1" w:rsidRPr="00521F7A" w:rsidRDefault="00C90AC1" w:rsidP="00C90AC1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9623FF4" w14:textId="77777777" w:rsidR="00C90AC1" w:rsidRPr="00521F7A" w:rsidRDefault="00C90AC1" w:rsidP="00C90A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693C295D" w14:textId="2B9A80CA" w:rsidR="00C90AC1" w:rsidRPr="00521F7A" w:rsidRDefault="00FF026B" w:rsidP="00C90AC1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440BB7B1" w14:textId="77777777" w:rsidR="00C90AC1" w:rsidRPr="00521F7A" w:rsidRDefault="00C90AC1" w:rsidP="00C90AC1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6C95C7" w14:textId="77777777" w:rsidR="00957C25" w:rsidRDefault="00957C25" w:rsidP="00957C25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957C25">
        <w:rPr>
          <w:rFonts w:ascii="Times New Roman" w:hAnsi="Times New Roman" w:cs="Times New Roman"/>
          <w:sz w:val="20"/>
          <w:szCs w:val="20"/>
        </w:rPr>
        <w:t>Shown as percentages (%), calculated as (events / total) × 100</w:t>
      </w:r>
    </w:p>
    <w:p w14:paraId="11676D62" w14:textId="41B2B854" w:rsidR="00E000AF" w:rsidRPr="00957C25" w:rsidRDefault="00E000AF">
      <w:pPr>
        <w:rPr>
          <w:rFonts w:ascii="Times New Roman" w:hAnsi="Times New Roman" w:cs="Times New Roman"/>
          <w:sz w:val="20"/>
          <w:szCs w:val="20"/>
        </w:rPr>
      </w:pPr>
    </w:p>
    <w:p w14:paraId="0056497C" w14:textId="77777777" w:rsidR="00E000AF" w:rsidRDefault="00E000AF">
      <w:pPr>
        <w:widowControl/>
        <w:wordWrap/>
        <w:autoSpaceDE/>
        <w:autoSpaceDN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94DBACB" w14:textId="32E0CD4A" w:rsidR="00E000AF" w:rsidRPr="00BB7F79" w:rsidRDefault="00E000AF" w:rsidP="00E000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Supplementary Table </w:t>
      </w:r>
      <w:r w:rsidR="006B176B">
        <w:rPr>
          <w:rFonts w:ascii="Times New Roman" w:hAnsi="Times New Roman" w:cs="Times New Roman" w:hint="eastAsia"/>
          <w:b/>
        </w:rPr>
        <w:t>4</w:t>
      </w:r>
      <w:r>
        <w:rPr>
          <w:rFonts w:ascii="Times New Roman" w:hAnsi="Times New Roman" w:cs="Times New Roman" w:hint="eastAsia"/>
          <w:b/>
        </w:rPr>
        <w:t>.</w:t>
      </w:r>
      <w:r w:rsidRPr="00BB7F79">
        <w:rPr>
          <w:rFonts w:ascii="Times New Roman" w:hAnsi="Times New Roman" w:cs="Times New Roman"/>
          <w:b/>
        </w:rPr>
        <w:t xml:space="preserve"> </w:t>
      </w:r>
      <w:r w:rsidRPr="00FC4121">
        <w:rPr>
          <w:rFonts w:ascii="Times New Roman" w:hAnsi="Times New Roman" w:cs="Times New Roman"/>
          <w:bCs/>
        </w:rPr>
        <w:t xml:space="preserve">Crude and Adjusted Odds Ratios for the Association Between </w:t>
      </w:r>
      <w:r>
        <w:rPr>
          <w:rFonts w:ascii="Times New Roman" w:hAnsi="Times New Roman" w:cs="Times New Roman" w:hint="eastAsia"/>
          <w:bCs/>
        </w:rPr>
        <w:t>Predictors and</w:t>
      </w:r>
      <w:r w:rsidRPr="00FC412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Advanced Fibrosis Prediction</w:t>
      </w: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E000AF" w:rsidRPr="00521F7A" w14:paraId="7F7E7451" w14:textId="77777777" w:rsidTr="008051B8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603BFB0" w14:textId="77777777" w:rsidR="00E000AF" w:rsidRPr="00521F7A" w:rsidRDefault="00E000AF" w:rsidP="008051B8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D7ECB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45627B6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Total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3E4EA1" w14:textId="20F5D61D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Event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rate</w:t>
            </w:r>
            <w:r w:rsidR="00957C25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B4457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98CE1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  <w: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br/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(Backward Stepwise Selection)</w:t>
            </w:r>
          </w:p>
        </w:tc>
      </w:tr>
      <w:tr w:rsidR="00E000AF" w:rsidRPr="00521F7A" w14:paraId="6812A6D9" w14:textId="77777777" w:rsidTr="008051B8">
        <w:trPr>
          <w:trHeight w:val="397"/>
          <w:jc w:val="center"/>
        </w:trPr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1414CCD" w14:textId="77777777" w:rsidR="00E000AF" w:rsidRPr="00521F7A" w:rsidRDefault="00E000AF" w:rsidP="008051B8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12C143D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31131BE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5AE07BC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6B9C9A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B63A099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519EC" w14:textId="75305E1B" w:rsidR="00E000AF" w:rsidRPr="00521F7A" w:rsidRDefault="00856800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="00E000AF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9054D1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E000AF" w:rsidRPr="00521F7A" w14:paraId="35074662" w14:textId="77777777" w:rsidTr="00F8720D">
        <w:trPr>
          <w:trHeight w:val="397"/>
          <w:jc w:val="center"/>
        </w:trPr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FE97CA" w14:textId="5B9723EC" w:rsidR="00E000AF" w:rsidRPr="00521F7A" w:rsidRDefault="00E000AF" w:rsidP="008051B8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Skeletal Muscle </w:t>
            </w:r>
            <w:r w:rsidR="00856800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Volume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4D11E4DF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2860A3B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B435213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0B0782C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CFEFE96" w14:textId="504A0726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vAlign w:val="center"/>
          </w:tcPr>
          <w:p w14:paraId="7D7988B8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  <w:vAlign w:val="center"/>
          </w:tcPr>
          <w:p w14:paraId="3A7EFEF1" w14:textId="430124A8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</w:t>
            </w:r>
          </w:p>
        </w:tc>
      </w:tr>
      <w:tr w:rsidR="00E000AF" w:rsidRPr="00521F7A" w14:paraId="1B8347B6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23E77A" w14:textId="1DE8116F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</w:t>
            </w:r>
            <w:r w:rsidR="00856800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V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743745" w14:textId="6AF17EFA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C7926F5" w14:textId="4DA12ABD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D87D7D" w14:textId="3AF1807C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9.4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53013F" w14:textId="464394C4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15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(0.0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7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-0.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63A9C1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B73F8C0" w14:textId="6322F7D0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13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(0.0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.31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B1ABAF7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0EF0DE1F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62CA84" w14:textId="4F89DB73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</w:t>
            </w:r>
            <w:r w:rsidR="00856800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V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6FFE2AC" w14:textId="76B4B266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A7CD96" w14:textId="0D2CFB47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869297" w14:textId="11B08EF7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40.6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B26CF1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0A46D6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B4C437A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7C580F4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3AD81071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85F7B2" w14:textId="3D6947BD" w:rsidR="00E000AF" w:rsidRPr="00521F7A" w:rsidRDefault="00AE4BA8" w:rsidP="008051B8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Waist-to-Height Ratio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337C367D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43368C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906A3C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483D51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6504C5" w14:textId="0AF1E55F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B74EA2E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F48E723" w14:textId="429D3F39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0.0404</w:t>
            </w:r>
          </w:p>
        </w:tc>
      </w:tr>
      <w:tr w:rsidR="00E000AF" w:rsidRPr="00521F7A" w14:paraId="32FBC2C9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FB9A04" w14:textId="7CF91A77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="00AE4BA8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WHR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8505290" w14:textId="7B7946D4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7C2041" w14:textId="769F401A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0EE0B19" w14:textId="566B26D8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32.3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2C7B60" w14:textId="2E8C14FB" w:rsidR="00E000AF" w:rsidRPr="00521F7A" w:rsidRDefault="00E36393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2.22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1.13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4.36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85DBAE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A4978D4" w14:textId="166CADDF" w:rsidR="00E000AF" w:rsidRPr="00521F7A" w:rsidRDefault="00E36393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2.34 (1.04-5.44)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FAD35F4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644AE5C4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6C5748" w14:textId="4F0D9B54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="00AE4BA8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WHR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A5D632F" w14:textId="580CBD8E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B2EFFE" w14:textId="7BD0DAD5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ADCF18" w14:textId="16680CF3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17.7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EEB43F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859746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8092FB9" w14:textId="619D577E" w:rsidR="00E000AF" w:rsidRPr="00521F7A" w:rsidRDefault="00E36393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3789723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278B39F2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5D780E" w14:textId="30C58B96" w:rsidR="00E000AF" w:rsidRPr="00521F7A" w:rsidRDefault="00AE4BA8" w:rsidP="008051B8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</w:t>
            </w:r>
            <w:r w:rsidR="00E36393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4D3817C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1B4810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A87BBB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9FA0AE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E414D8" w14:textId="2588D402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7006FF2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6D369B5" w14:textId="0D3A1464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02</w:t>
            </w:r>
          </w:p>
        </w:tc>
      </w:tr>
      <w:tr w:rsidR="00E000AF" w:rsidRPr="00521F7A" w14:paraId="52210E6B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3AAFB0" w14:textId="082CF4A2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D72C450" w14:textId="3FB19616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E1EE94" w14:textId="1AD79C6A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8A827A" w14:textId="5C9860DA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5.8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BC4C93" w14:textId="1A387910" w:rsidR="00E000AF" w:rsidRPr="00521F7A" w:rsidRDefault="00E36393" w:rsidP="008051B8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3.30</w:t>
            </w:r>
            <w:r w:rsidR="00E000AF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(1.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63</w:t>
            </w:r>
            <w:r w:rsidR="00E000AF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6.69</w:t>
            </w:r>
            <w:r w:rsidR="00E000AF"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D27D78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02424CF" w14:textId="70354097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6.44 (2.45-16.93)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5A4E639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0CFDE9B1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33067F" w14:textId="45FBCDBA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Low 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58D17FF" w14:textId="68102F8F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DE4DA7" w14:textId="4FFD7CBB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55EC77" w14:textId="4AA6EE78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14.4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5D612E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65F449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1594E71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A23082F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287F406E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FAD87D" w14:textId="011757F3" w:rsidR="00E000AF" w:rsidRPr="00521F7A" w:rsidRDefault="00E000AF" w:rsidP="008051B8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</w:t>
            </w:r>
            <w:r w:rsidR="00E36393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LT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94FD4D4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A4A34F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19BC74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5F952C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EA6317" w14:textId="7795BD65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474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2E86CB4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99F1F44" w14:textId="11C9FE5B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0.0091</w:t>
            </w:r>
          </w:p>
        </w:tc>
      </w:tr>
      <w:tr w:rsidR="00E000AF" w:rsidRPr="00521F7A" w14:paraId="774CD23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D795CD" w14:textId="468FCDC5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 A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D9AAB25" w14:textId="15D5CA2C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A483D5" w14:textId="45B9B806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F62509A" w14:textId="00D5A74F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18.8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BB160F" w14:textId="620C1090" w:rsidR="00E000AF" w:rsidRPr="00521F7A" w:rsidRDefault="00E36393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0.51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0.26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0.99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4A2FC9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E183944" w14:textId="21C67D7D" w:rsidR="00E000AF" w:rsidRPr="00521F7A" w:rsidRDefault="00E36393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 w:rsidR="00924E9C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29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(0.11-0.73)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259BA4B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1ED6E216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299BAA" w14:textId="03E44935" w:rsidR="00E000AF" w:rsidRPr="00521F7A" w:rsidRDefault="00E000AF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ow A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C45A333" w14:textId="67D92CCD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929839" w14:textId="1198974E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E67B21" w14:textId="25F15538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31.2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50E7235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40578F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D6BEFE7" w14:textId="4D600D4B" w:rsidR="00E000AF" w:rsidRPr="00521F7A" w:rsidRDefault="00E36393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0DF3A92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7A0C1814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AC20D0" w14:textId="365EFC91" w:rsidR="00E000AF" w:rsidRPr="00521F7A" w:rsidRDefault="00E36393" w:rsidP="008051B8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Diabetes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A739597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3EAD61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8E2ED1" w14:textId="77777777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A6D3D5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1945EF" w14:textId="750C1B7E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0132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E9C941A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7EA7EB7" w14:textId="42DB5F54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0.0299</w:t>
            </w:r>
          </w:p>
        </w:tc>
      </w:tr>
      <w:tr w:rsidR="00E000AF" w:rsidRPr="00521F7A" w14:paraId="48F2413F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205894" w14:textId="41E74C88" w:rsidR="00E000AF" w:rsidRPr="00521F7A" w:rsidRDefault="00E36393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EF3041B" w14:textId="616FDFEF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F12739" w14:textId="1BEECE8F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7A7E04" w14:textId="33770BA8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37.7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411DCB" w14:textId="4E20CF8D" w:rsidR="00E000AF" w:rsidRPr="00521F7A" w:rsidRDefault="00E36393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2.40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1.20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4.80</w:t>
            </w:r>
            <w:r w:rsidR="00E000AF"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20D361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65A19E3" w14:textId="6FCF0CCC" w:rsidR="00E000AF" w:rsidRPr="00521F7A" w:rsidRDefault="00924E9C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2.56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1.10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5.98</w:t>
            </w:r>
            <w:r w:rsidR="00E36393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99FF7CD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000AF" w:rsidRPr="00521F7A" w14:paraId="48CBAAEF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0BDFC8F" w14:textId="5EE5F84B" w:rsidR="00E000AF" w:rsidRPr="00521F7A" w:rsidRDefault="00E36393" w:rsidP="008051B8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638EB84A" w14:textId="3773456A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540CD84" w14:textId="5C3ACA20" w:rsidR="00E000AF" w:rsidRPr="00521F7A" w:rsidRDefault="00E000AF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  <w:r w:rsidR="00E36393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2192A9A" w14:textId="56690690" w:rsidR="00E000AF" w:rsidRPr="00521F7A" w:rsidRDefault="00E36393" w:rsidP="008051B8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20.1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843448" w14:textId="77777777" w:rsidR="00E000AF" w:rsidRPr="00521F7A" w:rsidRDefault="00E000AF" w:rsidP="008051B8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CD67BEF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3B5D4821" w14:textId="2266AF55" w:rsidR="00E000AF" w:rsidRPr="00521F7A" w:rsidRDefault="00E36393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04A4FEB2" w14:textId="77777777" w:rsidR="00E000AF" w:rsidRPr="00521F7A" w:rsidRDefault="00E000AF" w:rsidP="008051B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46882A5" w14:textId="77777777" w:rsidR="00957C25" w:rsidRDefault="00957C25" w:rsidP="00957C25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957C25">
        <w:rPr>
          <w:rFonts w:ascii="Times New Roman" w:hAnsi="Times New Roman" w:cs="Times New Roman"/>
          <w:sz w:val="20"/>
          <w:szCs w:val="20"/>
        </w:rPr>
        <w:t>Shown as percentages (%), calculated as (events / total) × 100</w:t>
      </w:r>
    </w:p>
    <w:p w14:paraId="6BA9340B" w14:textId="77777777" w:rsidR="00E000AF" w:rsidRPr="00957C25" w:rsidRDefault="00E000AF" w:rsidP="00E000AF">
      <w:pPr>
        <w:rPr>
          <w:rFonts w:ascii="Times New Roman" w:hAnsi="Times New Roman" w:cs="Times New Roman"/>
          <w:b/>
        </w:rPr>
      </w:pPr>
    </w:p>
    <w:p w14:paraId="56CACC01" w14:textId="77777777" w:rsidR="00E000AF" w:rsidRDefault="00E000AF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4D52583" w14:textId="162DB375" w:rsidR="00E000AF" w:rsidRPr="00BB7F79" w:rsidRDefault="00E000AF" w:rsidP="00E000A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Supplementary Table </w:t>
      </w:r>
      <w:r w:rsidR="006B176B">
        <w:rPr>
          <w:rFonts w:ascii="Times New Roman" w:hAnsi="Times New Roman" w:cs="Times New Roman" w:hint="eastAsia"/>
          <w:b/>
        </w:rPr>
        <w:t>5</w:t>
      </w:r>
      <w:r w:rsidRPr="00BB7F79">
        <w:rPr>
          <w:rFonts w:ascii="Times New Roman" w:hAnsi="Times New Roman" w:cs="Times New Roman"/>
          <w:b/>
        </w:rPr>
        <w:t xml:space="preserve">. </w:t>
      </w:r>
      <w:r w:rsidRPr="00FC4121">
        <w:rPr>
          <w:rFonts w:ascii="Times New Roman" w:hAnsi="Times New Roman" w:cs="Times New Roman"/>
          <w:bCs/>
        </w:rPr>
        <w:t xml:space="preserve">Crude and Adjusted Odds Ratios for the Association Between </w:t>
      </w:r>
      <w:r>
        <w:rPr>
          <w:rFonts w:ascii="Times New Roman" w:hAnsi="Times New Roman" w:cs="Times New Roman" w:hint="eastAsia"/>
          <w:bCs/>
        </w:rPr>
        <w:t>Predictors and</w:t>
      </w:r>
      <w:r w:rsidRPr="00FC4121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 w:hint="eastAsia"/>
          <w:bCs/>
        </w:rPr>
        <w:t>Significant Fibrosis Prediction</w:t>
      </w: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E000AF" w:rsidRPr="00521F7A" w14:paraId="79856596" w14:textId="77777777" w:rsidTr="008051B8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00CF3FF" w14:textId="77777777" w:rsidR="00E000AF" w:rsidRPr="00521F7A" w:rsidRDefault="00E000AF" w:rsidP="008051B8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95C92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8612C33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Total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E96E3B" w14:textId="50587D96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Event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rate</w:t>
            </w:r>
            <w:r w:rsidR="00957C25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 xml:space="preserve"> a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368EC5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100464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  <w: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br/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(Backward Stepwise Selection)</w:t>
            </w:r>
          </w:p>
        </w:tc>
      </w:tr>
      <w:tr w:rsidR="00E000AF" w:rsidRPr="00521F7A" w14:paraId="6060EF7C" w14:textId="77777777" w:rsidTr="008051B8">
        <w:trPr>
          <w:trHeight w:val="397"/>
          <w:jc w:val="center"/>
        </w:trPr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0D9735F7" w14:textId="77777777" w:rsidR="00E000AF" w:rsidRPr="00521F7A" w:rsidRDefault="00E000AF" w:rsidP="008051B8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CFDEB9D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444F0A7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3D11201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AC9A51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A8C2C1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46232" w14:textId="724A4D9E" w:rsidR="00E000AF" w:rsidRPr="00521F7A" w:rsidRDefault="009102AD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O</w:t>
            </w:r>
            <w:r w:rsidR="00E000AF"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R (95% CI)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77EA36" w14:textId="77777777" w:rsidR="00E000AF" w:rsidRPr="00521F7A" w:rsidRDefault="00E000AF" w:rsidP="008051B8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9102AD" w:rsidRPr="00521F7A" w14:paraId="558B6B67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D04809" w14:textId="70EA2F6B" w:rsidR="009102AD" w:rsidRPr="00521F7A" w:rsidRDefault="009102AD" w:rsidP="00F8720D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Skeletal Muscle 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Volume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2E682889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CE7CA23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342A4AB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EB3E2A6" w14:textId="7777777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60AF2CA" w14:textId="632A1F4B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</w:t>
            </w: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vAlign w:val="center"/>
          </w:tcPr>
          <w:p w14:paraId="7D110C37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  <w:vAlign w:val="center"/>
          </w:tcPr>
          <w:p w14:paraId="120E9C35" w14:textId="61FFF6B9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0016</w:t>
            </w:r>
          </w:p>
        </w:tc>
      </w:tr>
      <w:tr w:rsidR="009102AD" w:rsidRPr="00521F7A" w14:paraId="3005213B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A43990" w14:textId="1DF5EC79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V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7413FC7" w14:textId="7E7DAC7A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386F70" w14:textId="364ED24F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17F3BB" w14:textId="08E702A2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20.8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EE10D1" w14:textId="215CC3D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13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46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08117E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E93FA60" w14:textId="762983F0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29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13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0.62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DF8E20E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28207FF9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D8AEB9" w14:textId="7ED1D16A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V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6B3C453" w14:textId="525BC632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7F8B2D" w14:textId="25CF3B3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0B342F" w14:textId="1A1F78A9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52.1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DDCC36" w14:textId="4464B06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F004FD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6FC41CB" w14:textId="3878F82F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674C117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78B26EE4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DA4D86" w14:textId="31D0DD67" w:rsidR="009102AD" w:rsidRPr="00521F7A" w:rsidRDefault="009102AD" w:rsidP="009102AD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Waist-to-Height Ratio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EDCCDE5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D39738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25B2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7BFC25" w14:textId="7777777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851984" w14:textId="34CA981B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172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730C361" w14:textId="77777777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4C445B2" w14:textId="5D00D876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0.0142</w:t>
            </w:r>
          </w:p>
        </w:tc>
      </w:tr>
      <w:tr w:rsidR="009102AD" w:rsidRPr="00521F7A" w14:paraId="134E9D05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5507A1" w14:textId="047D1324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WHR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9128D6C" w14:textId="4D54119C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C82B4C" w14:textId="2D347D1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31CBE4" w14:textId="51AFB904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44.8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67B608" w14:textId="5D59AA3D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2.07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1.14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3.78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BF2054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2482508" w14:textId="5563EB96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2.54 (1.21-5.34)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4C1A11E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73704639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EA873B" w14:textId="7551B08E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WHR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552C809" w14:textId="59EF3A56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3D0E6CD" w14:textId="499DCDBB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32FEAB" w14:textId="45EA6CA1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28.1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60C8CD" w14:textId="4D563354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0442C7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182B21E" w14:textId="7EFC0B5B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DF82355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558B6BB7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42EA73" w14:textId="264CAD34" w:rsidR="009102AD" w:rsidRPr="00521F7A" w:rsidRDefault="009102AD" w:rsidP="009102AD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AST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3290D6D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F4EBA9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017CCD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1D861B" w14:textId="7777777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BE82" w14:textId="669D6334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0.0003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CCF4F15" w14:textId="77777777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819818B" w14:textId="2575E668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018</w:t>
            </w:r>
          </w:p>
        </w:tc>
      </w:tr>
      <w:tr w:rsidR="009102AD" w:rsidRPr="00521F7A" w14:paraId="5B7F144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B02A7D" w14:textId="0C0400B1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15AE389" w14:textId="109B495D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D7EEB6" w14:textId="305A3E11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EDA431" w14:textId="110BDE62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49.5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C0D12E" w14:textId="0F5EFEAA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3.15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(1.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70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5.84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25A255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1D181CE" w14:textId="5313B887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3.18 (1.54-6.59)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D6D771B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080F398A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3A0751" w14:textId="3A1FD257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Low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AST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E377D41" w14:textId="71D51E4E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CCDD64" w14:textId="17F89A36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B55F057" w14:textId="3740D778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23.7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F1F720" w14:textId="4D96E5DE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A255F9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1C91903" w14:textId="30FD563B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3AD13C9D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41E63A65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1F2931" w14:textId="546B792D" w:rsidR="009102AD" w:rsidRPr="00521F7A" w:rsidRDefault="009102AD" w:rsidP="009102AD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PLT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57C1046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890E3F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F43EEF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1F2B92" w14:textId="7777777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D74439" w14:textId="3A14A34B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011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F6123CA" w14:textId="77777777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CA6B123" w14:textId="3A98828A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0.0492</w:t>
            </w:r>
          </w:p>
        </w:tc>
      </w:tr>
      <w:tr w:rsidR="009102AD" w:rsidRPr="00521F7A" w14:paraId="2590C9A8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5B14C0" w14:textId="5CBCE67B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937DE59" w14:textId="55E2EC1A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59B295" w14:textId="7D887F1A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24C515" w14:textId="78810A98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25.0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A9B75B" w14:textId="098056B1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0.36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0.20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0.67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9EBFA4C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CEE0016" w14:textId="04A0AA3D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0.47 (0.22-0.99)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1863AF6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45E0BC71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950726" w14:textId="5CD45EC0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PLT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64023D4" w14:textId="5A43C716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AB72DB" w14:textId="753980F0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61F254" w14:textId="3A14713F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47.8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9A7840" w14:textId="3D4953AE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041347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D647770" w14:textId="4E2B3550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1246EC37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508E9C5E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6393B7" w14:textId="19CDC0DE" w:rsidR="009102AD" w:rsidRPr="00521F7A" w:rsidRDefault="009102AD" w:rsidP="00F8720D">
            <w:pPr>
              <w:ind w:firstLineChars="50" w:firstLine="100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Age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926BABC" w14:textId="77777777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D67D50" w14:textId="77777777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89236B0" w14:textId="77777777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48C27F" w14:textId="7777777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5A63B1" w14:textId="736CF07F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0.0000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CAF6A2B" w14:textId="77777777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088F0E6" w14:textId="46FF82B1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</w:t>
            </w:r>
            <w:r w:rsidR="00924E9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99</w:t>
            </w:r>
          </w:p>
        </w:tc>
      </w:tr>
      <w:tr w:rsidR="009102AD" w:rsidRPr="00521F7A" w14:paraId="43025882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53E078" w14:textId="71E2BC9D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High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Age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26D72E9E" w14:textId="3A9DB713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2420C4" w14:textId="1476138D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09CFFB" w14:textId="67A3FC60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52.1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7C7C51" w14:textId="3A8A10D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4.13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2.19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7.79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EBA08BD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21EE2848" w14:textId="73601482" w:rsidR="009102AD" w:rsidRPr="00521F7A" w:rsidRDefault="00924E9C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2.63 (1.26-5.49)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88C2208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707D3089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DEE49E" w14:textId="0646EAEB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Low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Age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0F5692C" w14:textId="1ED769C6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0ACDA" w14:textId="45A63081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96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84084D" w14:textId="6F9C7F4C" w:rsidR="009102AD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20.8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3F5B65" w14:textId="1A68EA4F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A2216A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0E88C50" w14:textId="45F19B03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45BCABB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504F3DE3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AA194F" w14:textId="411C133A" w:rsidR="009102AD" w:rsidRPr="00521F7A" w:rsidRDefault="009102AD" w:rsidP="009102AD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Diabetes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D99D8DE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21AF70" w14:textId="7777777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544005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28BB9C" w14:textId="77777777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B22791" w14:textId="6D1A69D1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0014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6A49BA1" w14:textId="77777777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73F31A92" w14:textId="09D355C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 w:rsidR="00924E9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024</w:t>
            </w:r>
          </w:p>
        </w:tc>
      </w:tr>
      <w:tr w:rsidR="009102AD" w:rsidRPr="00521F7A" w14:paraId="16A634D3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C7795C" w14:textId="51D261F2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Yes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0878E99" w14:textId="0F046D5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7644B2" w14:textId="37E34FB7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363495" w14:textId="2675E04C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54.7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8C22C1" w14:textId="132A7BA9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2.89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1.50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5.54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1E0BCC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3B7681A" w14:textId="1E144B45" w:rsidR="009102AD" w:rsidRPr="00521F7A" w:rsidRDefault="00924E9C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3.39</w:t>
            </w:r>
            <w:r w:rsidR="009102AD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1.54</w:t>
            </w:r>
            <w:r w:rsidR="009102AD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7.46</w:t>
            </w:r>
            <w:r w:rsidR="009102AD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6E2182DC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102AD" w:rsidRPr="00521F7A" w14:paraId="32D131A4" w14:textId="77777777" w:rsidTr="008051B8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14542B8" w14:textId="12724DAB" w:rsidR="009102AD" w:rsidRPr="00521F7A" w:rsidRDefault="009102AD" w:rsidP="009102AD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591D4BEF" w14:textId="461A52E4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3F6E76A" w14:textId="7AEAD063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218BFC6" w14:textId="1D4964D2" w:rsidR="009102AD" w:rsidRPr="00521F7A" w:rsidRDefault="009102AD" w:rsidP="009102AD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29.5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A81E8D8" w14:textId="23AD93B3" w:rsidR="009102AD" w:rsidRPr="00521F7A" w:rsidRDefault="009102AD" w:rsidP="009102AD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4CE7F1B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30EF2A71" w14:textId="73B4D230" w:rsidR="009102AD" w:rsidRPr="00521F7A" w:rsidRDefault="009102AD" w:rsidP="009102AD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623BFFCC" w14:textId="77777777" w:rsidR="009102AD" w:rsidRPr="00521F7A" w:rsidRDefault="009102AD" w:rsidP="009102AD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29277BA" w14:textId="77777777" w:rsidR="00957C25" w:rsidRDefault="00957C25" w:rsidP="00957C25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957C25">
        <w:rPr>
          <w:rFonts w:ascii="Times New Roman" w:hAnsi="Times New Roman" w:cs="Times New Roman"/>
          <w:sz w:val="20"/>
          <w:szCs w:val="20"/>
        </w:rPr>
        <w:t>Shown as percentages (%), calculated as (events / total) × 100</w:t>
      </w:r>
    </w:p>
    <w:p w14:paraId="04978BA7" w14:textId="77777777" w:rsidR="00E000AF" w:rsidRPr="00957C25" w:rsidRDefault="00E000AF">
      <w:pPr>
        <w:rPr>
          <w:rFonts w:ascii="Times New Roman" w:hAnsi="Times New Roman" w:cs="Times New Roman"/>
          <w:sz w:val="20"/>
          <w:szCs w:val="20"/>
        </w:rPr>
      </w:pPr>
    </w:p>
    <w:p w14:paraId="4A4E28F0" w14:textId="33855E33" w:rsidR="000731D7" w:rsidRDefault="000731D7">
      <w:pPr>
        <w:widowControl/>
        <w:wordWrap/>
        <w:autoSpaceDE/>
        <w:autoSpaceDN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1B4DA453" w14:textId="33C9E621" w:rsidR="00AE4BA8" w:rsidRPr="00BB7F79" w:rsidRDefault="00AE4BA8" w:rsidP="00AE4BA8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Supplementary Table </w:t>
      </w:r>
      <w:r w:rsidR="006B176B">
        <w:rPr>
          <w:rFonts w:ascii="Times New Roman" w:hAnsi="Times New Roman" w:cs="Times New Roman" w:hint="eastAsia"/>
          <w:b/>
        </w:rPr>
        <w:t>6</w:t>
      </w:r>
      <w:r w:rsidRPr="00BB7F79">
        <w:rPr>
          <w:rFonts w:ascii="Times New Roman" w:hAnsi="Times New Roman" w:cs="Times New Roman"/>
          <w:b/>
        </w:rPr>
        <w:t xml:space="preserve">. </w:t>
      </w:r>
      <w:r w:rsidRPr="00CC41BE">
        <w:rPr>
          <w:rFonts w:ascii="Times New Roman" w:hAnsi="Times New Roman" w:cs="Times New Roman"/>
          <w:bCs/>
        </w:rPr>
        <w:t xml:space="preserve">Crude and Adjusted Hazard Ratios for the Association Between </w:t>
      </w:r>
      <w:r>
        <w:rPr>
          <w:rFonts w:ascii="Times New Roman" w:hAnsi="Times New Roman" w:cs="Times New Roman" w:hint="eastAsia"/>
          <w:bCs/>
        </w:rPr>
        <w:t>Predictors</w:t>
      </w:r>
      <w:r w:rsidRPr="00CC41BE">
        <w:rPr>
          <w:rFonts w:ascii="Times New Roman" w:hAnsi="Times New Roman" w:cs="Times New Roman"/>
          <w:bCs/>
        </w:rPr>
        <w:t xml:space="preserve"> and the Risk of Liver-Related Events</w:t>
      </w:r>
    </w:p>
    <w:tbl>
      <w:tblPr>
        <w:tblW w:w="1136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6"/>
        <w:gridCol w:w="850"/>
        <w:gridCol w:w="1185"/>
        <w:gridCol w:w="1083"/>
        <w:gridCol w:w="1531"/>
        <w:gridCol w:w="1531"/>
        <w:gridCol w:w="1531"/>
        <w:gridCol w:w="1532"/>
      </w:tblGrid>
      <w:tr w:rsidR="00AE4BA8" w:rsidRPr="00521F7A" w14:paraId="6616C2C6" w14:textId="77777777" w:rsidTr="00715AF5">
        <w:trPr>
          <w:trHeight w:val="397"/>
          <w:jc w:val="center"/>
        </w:trPr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CA5CCE9" w14:textId="77777777" w:rsidR="00AE4BA8" w:rsidRPr="00521F7A" w:rsidRDefault="00AE4BA8" w:rsidP="00715AF5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Exposure group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2C86E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Events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8C0103C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Person</w:t>
            </w:r>
          </w:p>
          <w:p w14:paraId="1B3B9355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-years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78FECEF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Incidence rate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306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16A7C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Crude model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EF2D5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Adjusted model</w:t>
            </w:r>
            <w: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br/>
            </w: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(Backward Stepwise Selection)</w:t>
            </w:r>
          </w:p>
        </w:tc>
      </w:tr>
      <w:tr w:rsidR="00AE4BA8" w:rsidRPr="00521F7A" w14:paraId="46C1B561" w14:textId="77777777" w:rsidTr="00715AF5">
        <w:trPr>
          <w:trHeight w:val="397"/>
          <w:jc w:val="center"/>
        </w:trPr>
        <w:tc>
          <w:tcPr>
            <w:tcW w:w="2126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23B0744" w14:textId="77777777" w:rsidR="00AE4BA8" w:rsidRPr="00521F7A" w:rsidRDefault="00AE4BA8" w:rsidP="00715AF5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7D926D4D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75782C9D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vMerge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1E5476CD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95E6260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4F0D6CA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  <w:tc>
          <w:tcPr>
            <w:tcW w:w="15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6CDC06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HR (95% CI)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1A772" w14:textId="77777777" w:rsidR="00AE4BA8" w:rsidRPr="00521F7A" w:rsidRDefault="00AE4BA8" w:rsidP="00715AF5">
            <w:pPr>
              <w:jc w:val="center"/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b/>
                <w:bCs/>
                <w:i/>
                <w:kern w:val="0"/>
                <w:sz w:val="20"/>
                <w:szCs w:val="20"/>
              </w:rPr>
              <w:t>P</w:t>
            </w:r>
            <w:r w:rsidRPr="00521F7A"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  <w:t>-value</w:t>
            </w:r>
          </w:p>
        </w:tc>
      </w:tr>
      <w:tr w:rsidR="009F3F63" w:rsidRPr="00521F7A" w14:paraId="2D976284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0581279" w14:textId="03548660" w:rsidR="009F3F63" w:rsidRPr="00521F7A" w:rsidRDefault="009F3F63" w:rsidP="009F3F63">
            <w:pPr>
              <w:ind w:firstLineChars="50" w:firstLine="100"/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Skeletal Muscle Area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vAlign w:val="center"/>
          </w:tcPr>
          <w:p w14:paraId="1DC96355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1F47045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83F058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5A81B50" w14:textId="77777777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D2CA081" w14:textId="78945ABC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0132</w:t>
            </w:r>
          </w:p>
        </w:tc>
        <w:tc>
          <w:tcPr>
            <w:tcW w:w="1531" w:type="dxa"/>
            <w:tcBorders>
              <w:top w:val="single" w:sz="4" w:space="0" w:color="auto"/>
              <w:bottom w:val="nil"/>
            </w:tcBorders>
            <w:vAlign w:val="center"/>
          </w:tcPr>
          <w:p w14:paraId="141669E7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b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  <w:vAlign w:val="center"/>
          </w:tcPr>
          <w:p w14:paraId="3AE9921E" w14:textId="1975F118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bCs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0137</w:t>
            </w:r>
          </w:p>
        </w:tc>
      </w:tr>
      <w:tr w:rsidR="009F3F63" w:rsidRPr="00521F7A" w14:paraId="7FA20A54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3AB1EB9" w14:textId="461EB8F9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76C65E98" w14:textId="48054A5B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27E0AF" w14:textId="40E069C9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559.06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BE36FF8" w14:textId="55E8A5BA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125.21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4B4120" w14:textId="60212AE0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80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0E6622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470E36C" w14:textId="667B21B6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33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(0.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0.80)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9D15B22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3F63" w:rsidRPr="00521F7A" w14:paraId="0A9DBCE0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7336B3" w14:textId="4B4103A4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SMA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0D062003" w14:textId="5A817362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06C24C" w14:textId="7FBE36EC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504.49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58A1B9" w14:textId="459A781C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396.44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040EDF4" w14:textId="33D352ED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588E1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0790D983" w14:textId="4D2125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5AF52BCA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3F63" w:rsidRPr="00521F7A" w14:paraId="7A3FB9C2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63A4B5" w14:textId="0ABBB676" w:rsidR="009F3F63" w:rsidRPr="00521F7A" w:rsidRDefault="009F3F63" w:rsidP="009F3F63">
            <w:pPr>
              <w:rPr>
                <w:rFonts w:ascii="Times New Roman" w:eastAsia="맑은 고딕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Viscerl Fat</w:t>
            </w:r>
            <w:r w:rsidRPr="00521F7A"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9B28A98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7BD711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F66598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A43776" w14:textId="77777777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07488" w14:textId="468BE954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0.0247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EB372A6" w14:textId="77777777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5424437" w14:textId="3AD2FB3A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0.0185</w:t>
            </w:r>
          </w:p>
        </w:tc>
      </w:tr>
      <w:tr w:rsidR="009F3F63" w:rsidRPr="00521F7A" w14:paraId="260878B8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C64820" w14:textId="41D39459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High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VFA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6C9EF2F" w14:textId="0CE9A66F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BE9A5C8" w14:textId="77BA3D16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561.05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89BCFA" w14:textId="62CF4752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356.47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239C10" w14:textId="10E67908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2.81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1.19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6.67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26D21A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41570371" w14:textId="0BAB4754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2.87 (1.19-6.91)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22BD147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3F63" w:rsidRPr="00521F7A" w14:paraId="356ABF3B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0C0236" w14:textId="56591F22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VFA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1DBDA384" w14:textId="74937FAD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36C6E3" w14:textId="1A2B27AF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502.50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8B454" w14:textId="4EDBC9F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139.30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8AAC765" w14:textId="4691C5BC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B02F1B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740BE83C" w14:textId="02DFFAF9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7D9464D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3F63" w:rsidRPr="00521F7A" w14:paraId="2974D1BE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B370A4E" w14:textId="100D417E" w:rsidR="009F3F63" w:rsidRPr="00521F7A" w:rsidRDefault="009F3F63" w:rsidP="009F3F63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Spleen Attenuation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993444D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B02260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23A5FF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A421C6" w14:textId="77777777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B05F67" w14:textId="648580B6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0.0469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348CE48" w14:textId="77777777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B1E6E29" w14:textId="1FE7774A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0249</w:t>
            </w:r>
          </w:p>
        </w:tc>
      </w:tr>
      <w:tr w:rsidR="009F3F63" w:rsidRPr="00521F7A" w14:paraId="25C56F25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9F3E5E" w14:textId="6EA482D9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High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Spleen Attenuation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(Above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528558B" w14:textId="2620D0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669496" w14:textId="54C0BBCA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513.37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5EEA54" w14:textId="5CDB05A2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155.83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5055F5" w14:textId="275FD668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0.43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0.19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0.99</w:t>
            </w: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E6FBF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5D11C0C3" w14:textId="3D9C4FC6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0.38 (0.17-0.89)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0D1CD288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3F63" w:rsidRPr="00521F7A" w14:paraId="47AC3C23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4599B6" w14:textId="178C88D5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Low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Spleen Attenuation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6326A897" w14:textId="75ACC528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1EA203" w14:textId="3C90672A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550.18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3A4246" w14:textId="1F4F59AF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345.34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50D7AEF" w14:textId="720ABA94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131CDE8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1EB52822" w14:textId="6C625375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26D154BA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3F63" w:rsidRPr="00521F7A" w14:paraId="23591504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8BD904" w14:textId="31DC385F" w:rsidR="009F3F63" w:rsidRPr="00521F7A" w:rsidRDefault="009F3F63" w:rsidP="009F3F63">
            <w:pPr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b/>
                <w:bCs/>
                <w:kern w:val="0"/>
                <w:sz w:val="20"/>
                <w:szCs w:val="20"/>
              </w:rPr>
              <w:t>PT INR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5111412C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FE2335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996326" w14:textId="77777777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7D79CD" w14:textId="77777777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B694E1" w14:textId="1780440B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147</w:t>
            </w: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6B7A2253" w14:textId="77777777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783B8E5" w14:textId="55EBC0E5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0.0090</w:t>
            </w:r>
          </w:p>
        </w:tc>
      </w:tr>
      <w:tr w:rsidR="009F3F63" w:rsidRPr="00521F7A" w14:paraId="7A7D39D5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E1F5AA6" w14:textId="2949E868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High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PT INR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(A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bove 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M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edian)</w:t>
            </w:r>
          </w:p>
        </w:tc>
        <w:tc>
          <w:tcPr>
            <w:tcW w:w="850" w:type="dxa"/>
            <w:tcBorders>
              <w:top w:val="nil"/>
              <w:bottom w:val="nil"/>
            </w:tcBorders>
            <w:vAlign w:val="center"/>
          </w:tcPr>
          <w:p w14:paraId="43E590DC" w14:textId="575BE8DA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118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319D1" w14:textId="0DA87BA2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463.47</w:t>
            </w:r>
          </w:p>
        </w:tc>
        <w:tc>
          <w:tcPr>
            <w:tcW w:w="108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325539" w14:textId="4A610996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409.95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C2D93" w14:textId="6069207C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81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 xml:space="preserve"> (1.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23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6.44</w:t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)</w:t>
            </w:r>
          </w:p>
        </w:tc>
        <w:tc>
          <w:tcPr>
            <w:tcW w:w="153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6D06EB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nil"/>
            </w:tcBorders>
            <w:vAlign w:val="center"/>
          </w:tcPr>
          <w:p w14:paraId="34AF3249" w14:textId="626E28B9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3.04 (1.32-6.99)</w:t>
            </w:r>
          </w:p>
        </w:tc>
        <w:tc>
          <w:tcPr>
            <w:tcW w:w="1532" w:type="dxa"/>
            <w:tcBorders>
              <w:top w:val="nil"/>
              <w:bottom w:val="nil"/>
            </w:tcBorders>
            <w:vAlign w:val="center"/>
          </w:tcPr>
          <w:p w14:paraId="4028DB98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F3F63" w:rsidRPr="00521F7A" w14:paraId="562F16BB" w14:textId="77777777" w:rsidTr="00715AF5">
        <w:trPr>
          <w:trHeight w:val="397"/>
          <w:jc w:val="center"/>
        </w:trPr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120A035" w14:textId="09497455" w:rsidR="009F3F63" w:rsidRPr="00521F7A" w:rsidRDefault="009F3F63" w:rsidP="009F3F63">
            <w:pPr>
              <w:ind w:firstLineChars="50" w:firstLine="10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L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 xml:space="preserve">ow </w:t>
            </w:r>
            <w:r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PT INR</w:t>
            </w: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br/>
            </w: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(Below Median)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14:paraId="4BAEE699" w14:textId="4A98E09E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18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FD15127" w14:textId="7D06B12D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600.08</w:t>
            </w:r>
          </w:p>
        </w:tc>
        <w:tc>
          <w:tcPr>
            <w:tcW w:w="1083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230947" w14:textId="4F4FF4B0" w:rsidR="009F3F63" w:rsidRPr="00521F7A" w:rsidRDefault="009F3F63" w:rsidP="009F3F63">
            <w:pPr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133.31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727C6E8" w14:textId="4C150D58" w:rsidR="009F3F63" w:rsidRPr="00521F7A" w:rsidRDefault="009F3F63" w:rsidP="009F3F63">
            <w:pPr>
              <w:adjustRightInd w:val="0"/>
              <w:snapToGrid w:val="0"/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 w:hint="eastAsia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066B26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1" w:type="dxa"/>
            <w:tcBorders>
              <w:top w:val="nil"/>
              <w:bottom w:val="single" w:sz="4" w:space="0" w:color="auto"/>
            </w:tcBorders>
            <w:vAlign w:val="center"/>
          </w:tcPr>
          <w:p w14:paraId="4D498BD6" w14:textId="7DC898F6" w:rsidR="009F3F63" w:rsidRPr="00521F7A" w:rsidRDefault="009F3F63" w:rsidP="009F3F63">
            <w:pPr>
              <w:jc w:val="center"/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</w:pPr>
            <w:r w:rsidRPr="00521F7A">
              <w:rPr>
                <w:rFonts w:ascii="Times New Roman" w:eastAsia="맑은 고딕" w:hAnsi="Times New Roman" w:cs="Times New Roman"/>
                <w:kern w:val="0"/>
                <w:sz w:val="20"/>
                <w:szCs w:val="20"/>
              </w:rPr>
              <w:t>1.00 (reference)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vAlign w:val="center"/>
          </w:tcPr>
          <w:p w14:paraId="19867479" w14:textId="77777777" w:rsidR="009F3F63" w:rsidRPr="00521F7A" w:rsidRDefault="009F3F63" w:rsidP="009F3F6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E7B8A4B" w14:textId="09DEC518" w:rsidR="000731D7" w:rsidRPr="007902CA" w:rsidRDefault="00AE4BA8" w:rsidP="0032525F">
      <w:pPr>
        <w:rPr>
          <w:rFonts w:ascii="Times New Roman" w:hAnsi="Times New Roman" w:cs="Times New Roman"/>
          <w:sz w:val="20"/>
          <w:szCs w:val="20"/>
        </w:rPr>
      </w:pPr>
      <w:r w:rsidRPr="00521F7A">
        <w:rPr>
          <w:rFonts w:ascii="Times New Roman" w:hAnsi="Times New Roman" w:cs="Times New Roman"/>
          <w:sz w:val="20"/>
          <w:szCs w:val="20"/>
          <w:vertAlign w:val="superscript"/>
        </w:rPr>
        <w:t xml:space="preserve">a </w:t>
      </w:r>
      <w:r w:rsidRPr="00521F7A">
        <w:rPr>
          <w:rFonts w:ascii="Times New Roman" w:hAnsi="Times New Roman" w:cs="Times New Roman"/>
          <w:sz w:val="20"/>
          <w:szCs w:val="20"/>
        </w:rPr>
        <w:t>Per 10,000 person-years</w:t>
      </w:r>
    </w:p>
    <w:sectPr w:rsidR="000731D7" w:rsidRPr="007902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C64A6" w14:textId="77777777" w:rsidR="005733AE" w:rsidRDefault="005733AE" w:rsidP="00592D5C">
      <w:pPr>
        <w:spacing w:after="0"/>
      </w:pPr>
      <w:r>
        <w:separator/>
      </w:r>
    </w:p>
  </w:endnote>
  <w:endnote w:type="continuationSeparator" w:id="0">
    <w:p w14:paraId="06E3A6D9" w14:textId="77777777" w:rsidR="005733AE" w:rsidRDefault="005733AE" w:rsidP="00592D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A31EA" w14:textId="77777777" w:rsidR="005733AE" w:rsidRDefault="005733AE" w:rsidP="00592D5C">
      <w:pPr>
        <w:spacing w:after="0"/>
      </w:pPr>
      <w:r>
        <w:separator/>
      </w:r>
    </w:p>
  </w:footnote>
  <w:footnote w:type="continuationSeparator" w:id="0">
    <w:p w14:paraId="3F95226E" w14:textId="77777777" w:rsidR="005733AE" w:rsidRDefault="005733AE" w:rsidP="00592D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E"/>
    <w:rsid w:val="00041C73"/>
    <w:rsid w:val="00047DE4"/>
    <w:rsid w:val="00064290"/>
    <w:rsid w:val="0007108B"/>
    <w:rsid w:val="000731D7"/>
    <w:rsid w:val="000D5337"/>
    <w:rsid w:val="001048EB"/>
    <w:rsid w:val="00111659"/>
    <w:rsid w:val="0011489E"/>
    <w:rsid w:val="0011625A"/>
    <w:rsid w:val="00132731"/>
    <w:rsid w:val="00145A03"/>
    <w:rsid w:val="001914CC"/>
    <w:rsid w:val="001D593A"/>
    <w:rsid w:val="001F1243"/>
    <w:rsid w:val="0022544F"/>
    <w:rsid w:val="00232770"/>
    <w:rsid w:val="00244AE0"/>
    <w:rsid w:val="00247206"/>
    <w:rsid w:val="002522AA"/>
    <w:rsid w:val="00281FA1"/>
    <w:rsid w:val="0028369D"/>
    <w:rsid w:val="002971B9"/>
    <w:rsid w:val="002C7A61"/>
    <w:rsid w:val="002F3210"/>
    <w:rsid w:val="002F684E"/>
    <w:rsid w:val="0032525F"/>
    <w:rsid w:val="00333A4B"/>
    <w:rsid w:val="003466DF"/>
    <w:rsid w:val="003543AE"/>
    <w:rsid w:val="0036575C"/>
    <w:rsid w:val="003766FE"/>
    <w:rsid w:val="00384A13"/>
    <w:rsid w:val="00391566"/>
    <w:rsid w:val="00397806"/>
    <w:rsid w:val="003A6B7D"/>
    <w:rsid w:val="003F7AB5"/>
    <w:rsid w:val="00405FB7"/>
    <w:rsid w:val="004072F9"/>
    <w:rsid w:val="00416F68"/>
    <w:rsid w:val="004263BB"/>
    <w:rsid w:val="00460FAA"/>
    <w:rsid w:val="00497495"/>
    <w:rsid w:val="004B6860"/>
    <w:rsid w:val="004D52CB"/>
    <w:rsid w:val="005042ED"/>
    <w:rsid w:val="00526DB4"/>
    <w:rsid w:val="0053212E"/>
    <w:rsid w:val="0053377E"/>
    <w:rsid w:val="0056795A"/>
    <w:rsid w:val="005733AE"/>
    <w:rsid w:val="00592D5C"/>
    <w:rsid w:val="005C4D2D"/>
    <w:rsid w:val="005F0377"/>
    <w:rsid w:val="0061471F"/>
    <w:rsid w:val="006205AD"/>
    <w:rsid w:val="00633536"/>
    <w:rsid w:val="00641403"/>
    <w:rsid w:val="00644C5F"/>
    <w:rsid w:val="0069076C"/>
    <w:rsid w:val="006969AF"/>
    <w:rsid w:val="006B176B"/>
    <w:rsid w:val="006B29BC"/>
    <w:rsid w:val="006D35B3"/>
    <w:rsid w:val="00704A3A"/>
    <w:rsid w:val="00712BEF"/>
    <w:rsid w:val="007644B0"/>
    <w:rsid w:val="007902CA"/>
    <w:rsid w:val="007A7810"/>
    <w:rsid w:val="007C0DFE"/>
    <w:rsid w:val="007C0E84"/>
    <w:rsid w:val="008065C6"/>
    <w:rsid w:val="008219BB"/>
    <w:rsid w:val="00856800"/>
    <w:rsid w:val="008C1D6A"/>
    <w:rsid w:val="009102AD"/>
    <w:rsid w:val="00914171"/>
    <w:rsid w:val="00924857"/>
    <w:rsid w:val="00924E9C"/>
    <w:rsid w:val="00957C25"/>
    <w:rsid w:val="009849B9"/>
    <w:rsid w:val="00994A27"/>
    <w:rsid w:val="009A5144"/>
    <w:rsid w:val="009F3F63"/>
    <w:rsid w:val="00A13CC3"/>
    <w:rsid w:val="00A145D1"/>
    <w:rsid w:val="00A22004"/>
    <w:rsid w:val="00A768ED"/>
    <w:rsid w:val="00AA4E2B"/>
    <w:rsid w:val="00AD3D75"/>
    <w:rsid w:val="00AD703C"/>
    <w:rsid w:val="00AE4BA8"/>
    <w:rsid w:val="00AF707C"/>
    <w:rsid w:val="00B649C4"/>
    <w:rsid w:val="00C52417"/>
    <w:rsid w:val="00C71FC5"/>
    <w:rsid w:val="00C7579B"/>
    <w:rsid w:val="00C90AC1"/>
    <w:rsid w:val="00CD10B2"/>
    <w:rsid w:val="00D0521F"/>
    <w:rsid w:val="00D551EB"/>
    <w:rsid w:val="00D557B2"/>
    <w:rsid w:val="00D56A88"/>
    <w:rsid w:val="00D61C30"/>
    <w:rsid w:val="00DA6291"/>
    <w:rsid w:val="00E000AF"/>
    <w:rsid w:val="00E01DCA"/>
    <w:rsid w:val="00E143B2"/>
    <w:rsid w:val="00E303CE"/>
    <w:rsid w:val="00E36393"/>
    <w:rsid w:val="00E620EC"/>
    <w:rsid w:val="00E70900"/>
    <w:rsid w:val="00E7581C"/>
    <w:rsid w:val="00E914D2"/>
    <w:rsid w:val="00EC1248"/>
    <w:rsid w:val="00F6336F"/>
    <w:rsid w:val="00F73B22"/>
    <w:rsid w:val="00F7727E"/>
    <w:rsid w:val="00F8720D"/>
    <w:rsid w:val="00FC4121"/>
    <w:rsid w:val="00FE20E8"/>
    <w:rsid w:val="00F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CB05F"/>
  <w15:chartTrackingRefBased/>
  <w15:docId w15:val="{B2521008-1CAA-499B-BB08-809FB5E4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C2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489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48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1489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1489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1489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1489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1489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1489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489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1489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1489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148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1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148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148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1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1489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1489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1489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1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1489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1489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92D5C"/>
  </w:style>
  <w:style w:type="paragraph" w:styleId="ab">
    <w:name w:val="footer"/>
    <w:basedOn w:val="a"/>
    <w:link w:val="Char4"/>
    <w:uiPriority w:val="99"/>
    <w:unhideWhenUsed/>
    <w:rsid w:val="00592D5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92D5C"/>
  </w:style>
  <w:style w:type="paragraph" w:customStyle="1" w:styleId="EndNoteBibliography">
    <w:name w:val="EndNote Bibliography"/>
    <w:basedOn w:val="a"/>
    <w:link w:val="EndNoteBibliographyChar"/>
    <w:rsid w:val="007A7810"/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7A7810"/>
    <w:rPr>
      <w:rFonts w:ascii="맑은 고딕" w:eastAsia="맑은 고딕" w:hAnsi="맑은 고딕"/>
      <w:noProof/>
    </w:rPr>
  </w:style>
  <w:style w:type="table" w:styleId="ac">
    <w:name w:val="Table Grid"/>
    <w:basedOn w:val="a1"/>
    <w:uiPriority w:val="39"/>
    <w:rsid w:val="00FE20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1471F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1471F"/>
    <w:rPr>
      <w:rFonts w:ascii="Courier New" w:hAnsi="Courier New" w:cs="Courier New"/>
      <w:sz w:val="20"/>
      <w:szCs w:val="20"/>
    </w:rPr>
  </w:style>
  <w:style w:type="paragraph" w:styleId="ad">
    <w:name w:val="Revision"/>
    <w:hidden/>
    <w:uiPriority w:val="99"/>
    <w:semiHidden/>
    <w:rsid w:val="00D551E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A1D3E-FC63-4958-94F5-D08E762B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10</Pages>
  <Words>1736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52</cp:revision>
  <dcterms:created xsi:type="dcterms:W3CDTF">2025-04-07T04:27:00Z</dcterms:created>
  <dcterms:modified xsi:type="dcterms:W3CDTF">2025-04-25T03:56:00Z</dcterms:modified>
</cp:coreProperties>
</file>