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D1685" w14:textId="625ADA59" w:rsidR="00460FAA" w:rsidRPr="00F27D99" w:rsidRDefault="00460FAA" w:rsidP="00460F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 xml:space="preserve">Supplementary </w:t>
      </w:r>
      <w:r w:rsidRPr="00F27D99">
        <w:rPr>
          <w:rFonts w:ascii="Times New Roman" w:hAnsi="Times New Roman" w:cs="Times New Roman"/>
          <w:b/>
          <w:bCs/>
        </w:rPr>
        <w:t xml:space="preserve">Figure </w:t>
      </w:r>
      <w:r>
        <w:rPr>
          <w:rFonts w:ascii="Times New Roman" w:hAnsi="Times New Roman" w:cs="Times New Roman" w:hint="eastAsia"/>
          <w:b/>
          <w:bCs/>
        </w:rPr>
        <w:t>1</w:t>
      </w:r>
      <w:r w:rsidRPr="00F27D99">
        <w:rPr>
          <w:rFonts w:ascii="Times New Roman" w:hAnsi="Times New Roman" w:cs="Times New Roman"/>
          <w:b/>
          <w:bCs/>
        </w:rPr>
        <w:t xml:space="preserve">. </w:t>
      </w:r>
      <w:r w:rsidRPr="00F27D99">
        <w:rPr>
          <w:rFonts w:ascii="Times New Roman" w:hAnsi="Times New Roman" w:cs="Times New Roman"/>
        </w:rPr>
        <w:t xml:space="preserve">Boxplot Analysis of </w:t>
      </w:r>
      <w:r>
        <w:rPr>
          <w:rFonts w:ascii="Times New Roman" w:hAnsi="Times New Roman" w:cs="Times New Roman" w:hint="eastAsia"/>
        </w:rPr>
        <w:t xml:space="preserve">Additional </w:t>
      </w:r>
      <w:r w:rsidRPr="00F27D99">
        <w:rPr>
          <w:rFonts w:ascii="Times New Roman" w:hAnsi="Times New Roman" w:cs="Times New Roman"/>
        </w:rPr>
        <w:t>Deepcatch-Derived Metrics Across MASLD Subtypes</w:t>
      </w:r>
    </w:p>
    <w:p w14:paraId="5B15CED9" w14:textId="006EA789" w:rsidR="00460FAA" w:rsidRDefault="00460FAA" w:rsidP="00460FAA">
      <w:pPr>
        <w:rPr>
          <w:rFonts w:ascii="Times New Roman" w:hAnsi="Times New Roman" w:cs="Times New Roman"/>
        </w:rPr>
      </w:pPr>
      <w:r w:rsidRPr="00F27D99">
        <w:rPr>
          <w:rFonts w:ascii="Times New Roman" w:hAnsi="Times New Roman" w:cs="Times New Roman"/>
        </w:rPr>
        <w:t xml:space="preserve">(A) </w:t>
      </w:r>
      <w:r>
        <w:rPr>
          <w:rFonts w:ascii="Times New Roman" w:hAnsi="Times New Roman" w:cs="Times New Roman" w:hint="eastAsia"/>
        </w:rPr>
        <w:t>Liver HU</w:t>
      </w:r>
    </w:p>
    <w:p w14:paraId="6EAD2F46" w14:textId="010AF01B" w:rsidR="00460FAA" w:rsidRPr="00F27D99" w:rsidRDefault="00460FAA" w:rsidP="00460FAA">
      <w:pPr>
        <w:rPr>
          <w:rFonts w:ascii="Times New Roman" w:hAnsi="Times New Roman" w:cs="Times New Roman"/>
        </w:rPr>
      </w:pPr>
      <w:r w:rsidRPr="00F27D99">
        <w:rPr>
          <w:rFonts w:ascii="Times New Roman" w:hAnsi="Times New Roman" w:cs="Times New Roman"/>
        </w:rPr>
        <w:t xml:space="preserve">(B) </w:t>
      </w:r>
      <w:r>
        <w:rPr>
          <w:rFonts w:ascii="Times New Roman" w:hAnsi="Times New Roman" w:cs="Times New Roman" w:hint="eastAsia"/>
        </w:rPr>
        <w:t>Liver PDFF</w:t>
      </w:r>
    </w:p>
    <w:p w14:paraId="04FB8579" w14:textId="58C31F74" w:rsidR="00460FAA" w:rsidRPr="00F27D99" w:rsidRDefault="00460FAA" w:rsidP="00460FAA">
      <w:pPr>
        <w:rPr>
          <w:rFonts w:ascii="Times New Roman" w:hAnsi="Times New Roman" w:cs="Times New Roman"/>
        </w:rPr>
      </w:pPr>
      <w:r w:rsidRPr="00F27D99">
        <w:rPr>
          <w:rFonts w:ascii="Times New Roman" w:hAnsi="Times New Roman" w:cs="Times New Roman"/>
        </w:rPr>
        <w:t xml:space="preserve">(C) </w:t>
      </w:r>
      <w:r>
        <w:rPr>
          <w:rFonts w:ascii="Times New Roman" w:hAnsi="Times New Roman" w:cs="Times New Roman" w:hint="eastAsia"/>
        </w:rPr>
        <w:t>Subcutaneous Fat Area</w:t>
      </w:r>
    </w:p>
    <w:p w14:paraId="36BDC456" w14:textId="660E0906" w:rsidR="00460FAA" w:rsidRDefault="00460FAA" w:rsidP="00E620EC">
      <w:pPr>
        <w:rPr>
          <w:rFonts w:ascii="Times New Roman" w:hAnsi="Times New Roman" w:cs="Times New Roman"/>
        </w:rPr>
      </w:pPr>
      <w:r w:rsidRPr="00F27D99">
        <w:rPr>
          <w:rFonts w:ascii="Times New Roman" w:hAnsi="Times New Roman" w:cs="Times New Roman"/>
        </w:rPr>
        <w:t xml:space="preserve">(D) </w:t>
      </w:r>
      <w:r w:rsidR="00E620EC">
        <w:rPr>
          <w:rFonts w:ascii="Times New Roman" w:hAnsi="Times New Roman" w:cs="Times New Roman" w:hint="eastAsia"/>
        </w:rPr>
        <w:t>Visceral Fat Area</w:t>
      </w:r>
    </w:p>
    <w:p w14:paraId="737B65CB" w14:textId="37B9D26D" w:rsidR="00460FAA" w:rsidRDefault="00460FAA" w:rsidP="00460FAA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FB13B5A" wp14:editId="39169583">
            <wp:extent cx="2865600" cy="1870609"/>
            <wp:effectExtent l="0" t="0" r="0" b="0"/>
            <wp:docPr id="754131678" name="그림 1" descr="텍스트, 스크린샷, 도표, 직사각형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131678" name="그림 1" descr="텍스트, 스크린샷, 도표, 직사각형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600" cy="1870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6ECA71F1" wp14:editId="62F7020D">
            <wp:extent cx="2865600" cy="1871425"/>
            <wp:effectExtent l="0" t="0" r="0" b="0"/>
            <wp:docPr id="1369944100" name="그림 3" descr="텍스트, 도표, 스크린샷, 직사각형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944100" name="그림 3" descr="텍스트, 도표, 스크린샷, 직사각형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600" cy="187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A76DE" w14:textId="0A1477E3" w:rsidR="00460FAA" w:rsidRDefault="00460FAA" w:rsidP="00460FAA">
      <w:pPr>
        <w:jc w:val="center"/>
        <w:rPr>
          <w:rFonts w:ascii="Times New Roman" w:hAnsi="Times New Roman" w:cs="Times New Roman"/>
          <w:b/>
          <w:bCs/>
        </w:rPr>
      </w:pPr>
    </w:p>
    <w:p w14:paraId="6D3EE375" w14:textId="04A7238D" w:rsidR="00460FAA" w:rsidRPr="00F42633" w:rsidRDefault="00460FAA" w:rsidP="00460FAA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16C4B9A" wp14:editId="1BA9FA60">
            <wp:extent cx="2865600" cy="1848518"/>
            <wp:effectExtent l="0" t="0" r="0" b="0"/>
            <wp:docPr id="1688839885" name="그림 2" descr="도표, 스크린샷, 텍스트, 직사각형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839885" name="그림 2" descr="도표, 스크린샷, 텍스트, 직사각형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600" cy="1848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20EC">
        <w:rPr>
          <w:rFonts w:ascii="Times New Roman" w:hAnsi="Times New Roman" w:cs="Times New Roman"/>
          <w:noProof/>
        </w:rPr>
        <w:drawing>
          <wp:inline distT="0" distB="0" distL="0" distR="0" wp14:anchorId="1B0B7F43" wp14:editId="538E87F2">
            <wp:extent cx="2865600" cy="1853221"/>
            <wp:effectExtent l="0" t="0" r="0" b="0"/>
            <wp:docPr id="1026756575" name="그림 4" descr="도표, 스크린샷, 텍스트, 사각형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756575" name="그림 4" descr="도표, 스크린샷, 텍스트, 사각형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600" cy="1853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24DE2" w14:textId="036933C4" w:rsidR="00460FAA" w:rsidRDefault="00460FAA" w:rsidP="00592D5C">
      <w:pPr>
        <w:rPr>
          <w:rFonts w:ascii="Times New Roman" w:hAnsi="Times New Roman" w:cs="Times New Roman"/>
          <w:b/>
          <w:bCs/>
        </w:rPr>
      </w:pPr>
      <w:r w:rsidRPr="00F42633">
        <w:rPr>
          <w:rFonts w:ascii="Times New Roman" w:hAnsi="Times New Roman" w:cs="Times New Roman"/>
          <w:b/>
          <w:bCs/>
        </w:rPr>
        <w:br w:type="page"/>
      </w:r>
    </w:p>
    <w:p w14:paraId="6EAD8C9F" w14:textId="16D81D7F" w:rsidR="00592D5C" w:rsidRDefault="00592D5C" w:rsidP="00592D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lastRenderedPageBreak/>
        <w:t xml:space="preserve">Supplementary </w:t>
      </w:r>
      <w:r w:rsidRPr="008A5915">
        <w:rPr>
          <w:rFonts w:ascii="Times New Roman" w:hAnsi="Times New Roman" w:cs="Times New Roman"/>
          <w:b/>
          <w:bCs/>
        </w:rPr>
        <w:t xml:space="preserve">Figure </w:t>
      </w:r>
      <w:r w:rsidR="00460FAA">
        <w:rPr>
          <w:rFonts w:ascii="Times New Roman" w:hAnsi="Times New Roman" w:cs="Times New Roman" w:hint="eastAsia"/>
          <w:b/>
          <w:bCs/>
        </w:rPr>
        <w:t>2</w:t>
      </w:r>
      <w:r w:rsidRPr="008A5915">
        <w:rPr>
          <w:rFonts w:ascii="Times New Roman" w:hAnsi="Times New Roman" w:cs="Times New Roman"/>
          <w:b/>
          <w:bCs/>
        </w:rPr>
        <w:t xml:space="preserve">. </w:t>
      </w:r>
      <w:r w:rsidRPr="00BE4BC7">
        <w:rPr>
          <w:rFonts w:ascii="Times New Roman" w:hAnsi="Times New Roman" w:cs="Times New Roman"/>
        </w:rPr>
        <w:t>ROC Curves of</w:t>
      </w:r>
      <w:r w:rsidRPr="00BE4BC7">
        <w:rPr>
          <w:rFonts w:hint="eastAsia"/>
        </w:rPr>
        <w:t xml:space="preserve"> </w:t>
      </w:r>
      <w:r w:rsidRPr="00BE4BC7">
        <w:rPr>
          <w:rFonts w:ascii="Times New Roman" w:hAnsi="Times New Roman" w:cs="Times New Roman"/>
        </w:rPr>
        <w:t>DeepCatch-Derived Metrics for Assessing Steatosis Severity</w:t>
      </w:r>
      <w:r>
        <w:rPr>
          <w:rFonts w:ascii="Times New Roman" w:hAnsi="Times New Roman" w:cs="Times New Roman" w:hint="eastAsia"/>
        </w:rPr>
        <w:t xml:space="preserve">, and </w:t>
      </w:r>
      <w:r w:rsidR="002C7A61">
        <w:rPr>
          <w:rFonts w:ascii="Times New Roman" w:hAnsi="Times New Roman" w:cs="Times New Roman" w:hint="eastAsia"/>
        </w:rPr>
        <w:t xml:space="preserve">Significant </w:t>
      </w:r>
      <w:r>
        <w:rPr>
          <w:rFonts w:ascii="Times New Roman" w:hAnsi="Times New Roman" w:cs="Times New Roman" w:hint="eastAsia"/>
        </w:rPr>
        <w:t>Fibrosis</w:t>
      </w:r>
    </w:p>
    <w:p w14:paraId="12F89D76" w14:textId="77777777" w:rsidR="00592D5C" w:rsidRPr="00CE5904" w:rsidRDefault="00592D5C" w:rsidP="00592D5C">
      <w:pPr>
        <w:rPr>
          <w:rFonts w:ascii="Times New Roman" w:hAnsi="Times New Roman" w:cs="Times New Roman"/>
        </w:rPr>
      </w:pPr>
      <w:r w:rsidRPr="00BE4BC7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A</w:t>
      </w:r>
      <w:r w:rsidRPr="00BE4BC7">
        <w:rPr>
          <w:rFonts w:ascii="Times New Roman" w:hAnsi="Times New Roman" w:cs="Times New Roman"/>
        </w:rPr>
        <w:t xml:space="preserve">) Liver/Spleen HU for </w:t>
      </w:r>
      <w:r w:rsidRPr="006420A3">
        <w:rPr>
          <w:rFonts w:ascii="Times New Roman" w:hAnsi="Times New Roman" w:cs="Times New Roman"/>
        </w:rPr>
        <w:t>Detecting</w:t>
      </w:r>
      <w:r>
        <w:rPr>
          <w:rFonts w:ascii="Times New Roman" w:hAnsi="Times New Roman" w:cs="Times New Roman" w:hint="eastAsia"/>
        </w:rPr>
        <w:t xml:space="preserve"> Hepatic </w:t>
      </w:r>
      <w:r w:rsidRPr="006420A3">
        <w:rPr>
          <w:rFonts w:ascii="Times New Roman" w:hAnsi="Times New Roman" w:cs="Times New Roman"/>
        </w:rPr>
        <w:t xml:space="preserve">Steatosis (Score ≥ </w:t>
      </w:r>
      <w:r>
        <w:rPr>
          <w:rFonts w:ascii="Times New Roman" w:hAnsi="Times New Roman" w:cs="Times New Roman" w:hint="eastAsia"/>
        </w:rPr>
        <w:t>1</w:t>
      </w:r>
      <w:r w:rsidRPr="006420A3">
        <w:rPr>
          <w:rFonts w:ascii="Times New Roman" w:hAnsi="Times New Roman" w:cs="Times New Roman"/>
        </w:rPr>
        <w:t>)</w:t>
      </w:r>
      <w:r w:rsidRPr="006420A3">
        <w:rPr>
          <w:rFonts w:ascii="Times New Roman" w:hAnsi="Times New Roman" w:cs="Times New Roman" w:hint="eastAsia"/>
        </w:rPr>
        <w:t xml:space="preserve"> </w:t>
      </w:r>
    </w:p>
    <w:p w14:paraId="66BD6858" w14:textId="77777777" w:rsidR="00592D5C" w:rsidRDefault="00592D5C" w:rsidP="00592D5C">
      <w:pPr>
        <w:rPr>
          <w:rFonts w:ascii="Times New Roman" w:hAnsi="Times New Roman" w:cs="Times New Roman"/>
        </w:rPr>
      </w:pPr>
      <w:r w:rsidRPr="00BE4BC7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B</w:t>
      </w:r>
      <w:r w:rsidRPr="00BE4BC7">
        <w:rPr>
          <w:rFonts w:ascii="Times New Roman" w:hAnsi="Times New Roman" w:cs="Times New Roman"/>
        </w:rPr>
        <w:t xml:space="preserve">) Liver/Spleen HU for </w:t>
      </w:r>
      <w:r w:rsidRPr="006420A3">
        <w:rPr>
          <w:rFonts w:ascii="Times New Roman" w:hAnsi="Times New Roman" w:cs="Times New Roman"/>
        </w:rPr>
        <w:t xml:space="preserve">Detecting </w:t>
      </w:r>
      <w:r>
        <w:rPr>
          <w:rFonts w:ascii="Times New Roman" w:hAnsi="Times New Roman" w:cs="Times New Roman" w:hint="eastAsia"/>
        </w:rPr>
        <w:t xml:space="preserve">Severe </w:t>
      </w:r>
      <w:r w:rsidRPr="006420A3">
        <w:rPr>
          <w:rFonts w:ascii="Times New Roman" w:hAnsi="Times New Roman" w:cs="Times New Roman"/>
        </w:rPr>
        <w:t xml:space="preserve">Steatosis (Score ≥ </w:t>
      </w:r>
      <w:r>
        <w:rPr>
          <w:rFonts w:ascii="Times New Roman" w:hAnsi="Times New Roman" w:cs="Times New Roman" w:hint="eastAsia"/>
        </w:rPr>
        <w:t>3</w:t>
      </w:r>
      <w:r w:rsidRPr="006420A3">
        <w:rPr>
          <w:rFonts w:ascii="Times New Roman" w:hAnsi="Times New Roman" w:cs="Times New Roman"/>
        </w:rPr>
        <w:t>)</w:t>
      </w:r>
      <w:r w:rsidRPr="006420A3">
        <w:rPr>
          <w:rFonts w:ascii="Times New Roman" w:hAnsi="Times New Roman" w:cs="Times New Roman" w:hint="eastAsia"/>
        </w:rPr>
        <w:t xml:space="preserve"> </w:t>
      </w:r>
    </w:p>
    <w:p w14:paraId="0B58E5D1" w14:textId="77777777" w:rsidR="00592D5C" w:rsidRDefault="00592D5C" w:rsidP="00592D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(C) </w:t>
      </w:r>
      <w:r w:rsidRPr="00BE4BC7">
        <w:rPr>
          <w:rFonts w:ascii="Times New Roman" w:hAnsi="Times New Roman" w:cs="Times New Roman"/>
        </w:rPr>
        <w:t xml:space="preserve">Adjusted Visceral Fat Index (VFI − 0.44 × VFV) for </w:t>
      </w:r>
      <w:r>
        <w:rPr>
          <w:rFonts w:ascii="Times New Roman" w:hAnsi="Times New Roman" w:cs="Times New Roman" w:hint="eastAsia"/>
        </w:rPr>
        <w:t>Significant</w:t>
      </w:r>
      <w:r w:rsidRPr="00BE4BC7">
        <w:rPr>
          <w:rFonts w:ascii="Times New Roman" w:hAnsi="Times New Roman" w:cs="Times New Roman"/>
        </w:rPr>
        <w:t xml:space="preserve"> Fibrosis Prediction</w:t>
      </w:r>
      <w:r>
        <w:rPr>
          <w:rFonts w:ascii="Times New Roman" w:hAnsi="Times New Roman" w:cs="Times New Roman" w:hint="eastAsia"/>
        </w:rPr>
        <w:t xml:space="preserve"> (Stage </w:t>
      </w:r>
      <w:r w:rsidRPr="00BE4BC7">
        <w:rPr>
          <w:rFonts w:ascii="Times New Roman" w:hAnsi="Times New Roman" w:cs="Times New Roman"/>
        </w:rPr>
        <w:t>≥</w:t>
      </w:r>
      <w:r>
        <w:rPr>
          <w:rFonts w:ascii="Times New Roman" w:hAnsi="Times New Roman" w:cs="Times New Roman" w:hint="eastAsia"/>
        </w:rPr>
        <w:t xml:space="preserve"> 2)</w:t>
      </w:r>
    </w:p>
    <w:p w14:paraId="6C754157" w14:textId="77777777" w:rsidR="00592D5C" w:rsidRPr="00BE4BC7" w:rsidRDefault="00592D5C" w:rsidP="00592D5C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CC80BA0" wp14:editId="5172F1AF">
            <wp:extent cx="2865600" cy="2360485"/>
            <wp:effectExtent l="0" t="0" r="0" b="1905"/>
            <wp:docPr id="1953271583" name="그림 3" descr="텍스트, 스크린샷, 도표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271583" name="그림 3" descr="텍스트, 스크린샷, 도표, 라인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600" cy="236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AEAA74" wp14:editId="64CE02D9">
            <wp:extent cx="2865600" cy="2360802"/>
            <wp:effectExtent l="0" t="0" r="0" b="1905"/>
            <wp:docPr id="461205042" name="그림 2" descr="텍스트, 도표, 스크린샷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205042" name="그림 2" descr="텍스트, 도표, 스크린샷, 라인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600" cy="2360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88C35" w14:textId="77777777" w:rsidR="00592D5C" w:rsidRDefault="00592D5C" w:rsidP="00592D5C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4E502F73" wp14:editId="753928D7">
            <wp:extent cx="2865600" cy="2356993"/>
            <wp:effectExtent l="0" t="0" r="0" b="5715"/>
            <wp:docPr id="1227176085" name="그림 1" descr="텍스트, 스크린샷, 라인, 도표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176085" name="그림 1" descr="텍스트, 스크린샷, 라인, 도표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600" cy="2356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7B2C9" w14:textId="77777777" w:rsidR="00592D5C" w:rsidRDefault="00592D5C" w:rsidP="00592D5C">
      <w:pPr>
        <w:rPr>
          <w:rFonts w:ascii="Times New Roman" w:hAnsi="Times New Roman" w:cs="Times New Roman"/>
        </w:rPr>
      </w:pPr>
      <w:r w:rsidRPr="0006485A">
        <w:rPr>
          <w:rFonts w:ascii="Times New Roman" w:hAnsi="Times New Roman" w:cs="Times New Roman" w:hint="eastAsia"/>
          <w:b/>
          <w:bCs/>
        </w:rPr>
        <w:t xml:space="preserve">For </w:t>
      </w:r>
      <w:r w:rsidRPr="0006485A">
        <w:rPr>
          <w:rFonts w:ascii="Times New Roman" w:hAnsi="Times New Roman" w:cs="Times New Roman"/>
          <w:b/>
          <w:bCs/>
        </w:rPr>
        <w:t>D</w:t>
      </w:r>
      <w:r>
        <w:rPr>
          <w:rFonts w:ascii="Times New Roman" w:hAnsi="Times New Roman" w:cs="Times New Roman" w:hint="eastAsia"/>
          <w:b/>
          <w:bCs/>
        </w:rPr>
        <w:t>etecting Hepatic</w:t>
      </w:r>
      <w:r w:rsidRPr="0006485A">
        <w:rPr>
          <w:rFonts w:ascii="Times New Roman" w:hAnsi="Times New Roman" w:cs="Times New Roman"/>
          <w:b/>
          <w:bCs/>
        </w:rPr>
        <w:t xml:space="preserve"> Steatosis</w:t>
      </w:r>
      <w:r w:rsidRPr="0006485A">
        <w:rPr>
          <w:rFonts w:ascii="Times New Roman" w:hAnsi="Times New Roman" w:cs="Times New Roman" w:hint="eastAsia"/>
          <w:b/>
          <w:bCs/>
        </w:rPr>
        <w:t>:</w:t>
      </w:r>
      <w:r w:rsidRPr="0006485A">
        <w:rPr>
          <w:rFonts w:ascii="Times New Roman" w:hAnsi="Times New Roman" w:cs="Times New Roman" w:hint="eastAsia"/>
        </w:rPr>
        <w:t xml:space="preserve"> </w:t>
      </w:r>
      <w:r w:rsidRPr="0006485A">
        <w:rPr>
          <w:rFonts w:ascii="Times New Roman" w:hAnsi="Times New Roman" w:cs="Times New Roman"/>
        </w:rPr>
        <w:t>Liver (HU)</w:t>
      </w:r>
      <w:r>
        <w:rPr>
          <w:rFonts w:ascii="Times New Roman" w:hAnsi="Times New Roman" w:cs="Times New Roman" w:hint="eastAsia"/>
        </w:rPr>
        <w:t xml:space="preserve"> (0.683), Liver (PDFF) (0.695), CAP (0.720), BMI (0.744), BMI (Categorical) (0.733)</w:t>
      </w:r>
    </w:p>
    <w:p w14:paraId="13628138" w14:textId="77777777" w:rsidR="00592D5C" w:rsidRPr="00CE5904" w:rsidRDefault="00592D5C" w:rsidP="00592D5C">
      <w:pPr>
        <w:rPr>
          <w:rFonts w:ascii="Times New Roman" w:hAnsi="Times New Roman" w:cs="Times New Roman"/>
          <w:b/>
          <w:bCs/>
        </w:rPr>
      </w:pPr>
    </w:p>
    <w:p w14:paraId="4503FDA9" w14:textId="77777777" w:rsidR="00592D5C" w:rsidRDefault="00592D5C" w:rsidP="00592D5C">
      <w:pPr>
        <w:rPr>
          <w:rFonts w:ascii="Times New Roman" w:hAnsi="Times New Roman" w:cs="Times New Roman"/>
        </w:rPr>
      </w:pPr>
      <w:r w:rsidRPr="0006485A">
        <w:rPr>
          <w:rFonts w:ascii="Times New Roman" w:hAnsi="Times New Roman" w:cs="Times New Roman" w:hint="eastAsia"/>
          <w:b/>
          <w:bCs/>
        </w:rPr>
        <w:t xml:space="preserve">For </w:t>
      </w:r>
      <w:r w:rsidRPr="0006485A">
        <w:rPr>
          <w:rFonts w:ascii="Times New Roman" w:hAnsi="Times New Roman" w:cs="Times New Roman"/>
          <w:b/>
          <w:bCs/>
        </w:rPr>
        <w:t>Discriminating Severe Steatosis</w:t>
      </w:r>
      <w:r w:rsidRPr="0006485A">
        <w:rPr>
          <w:rFonts w:ascii="Times New Roman" w:hAnsi="Times New Roman" w:cs="Times New Roman" w:hint="eastAsia"/>
          <w:b/>
          <w:bCs/>
        </w:rPr>
        <w:t>:</w:t>
      </w:r>
      <w:r w:rsidRPr="0006485A">
        <w:rPr>
          <w:rFonts w:ascii="Times New Roman" w:hAnsi="Times New Roman" w:cs="Times New Roman" w:hint="eastAsia"/>
        </w:rPr>
        <w:t xml:space="preserve"> </w:t>
      </w:r>
      <w:r w:rsidRPr="0006485A">
        <w:rPr>
          <w:rFonts w:ascii="Times New Roman" w:hAnsi="Times New Roman" w:cs="Times New Roman"/>
        </w:rPr>
        <w:t>Liver (HU)</w:t>
      </w:r>
      <w:r>
        <w:rPr>
          <w:rFonts w:ascii="Times New Roman" w:hAnsi="Times New Roman" w:cs="Times New Roman" w:hint="eastAsia"/>
        </w:rPr>
        <w:t xml:space="preserve"> (0.591), Liver (PDFF) (0.598), CAP (0.650), BMI (0.519), BMI (Categorical) (0.541)</w:t>
      </w:r>
    </w:p>
    <w:p w14:paraId="45271EB3" w14:textId="77777777" w:rsidR="00592D5C" w:rsidRPr="00CF3631" w:rsidRDefault="00592D5C" w:rsidP="00592D5C">
      <w:pPr>
        <w:rPr>
          <w:rFonts w:ascii="Times New Roman" w:hAnsi="Times New Roman" w:cs="Times New Roman"/>
          <w:b/>
          <w:bCs/>
        </w:rPr>
      </w:pPr>
    </w:p>
    <w:p w14:paraId="08D19EDC" w14:textId="77777777" w:rsidR="00592D5C" w:rsidRPr="0006485A" w:rsidRDefault="00592D5C" w:rsidP="00592D5C">
      <w:pPr>
        <w:rPr>
          <w:rFonts w:ascii="Times New Roman" w:hAnsi="Times New Roman" w:cs="Times New Roman"/>
        </w:rPr>
      </w:pPr>
      <w:r w:rsidRPr="0006485A">
        <w:rPr>
          <w:rFonts w:ascii="Times New Roman" w:hAnsi="Times New Roman" w:cs="Times New Roman" w:hint="eastAsia"/>
          <w:b/>
          <w:bCs/>
        </w:rPr>
        <w:t xml:space="preserve">For </w:t>
      </w:r>
      <w:r>
        <w:rPr>
          <w:rFonts w:ascii="Times New Roman" w:hAnsi="Times New Roman" w:cs="Times New Roman" w:hint="eastAsia"/>
          <w:b/>
          <w:bCs/>
        </w:rPr>
        <w:t>Predicting Significant Fibrosis</w:t>
      </w:r>
      <w:r w:rsidRPr="0006485A">
        <w:rPr>
          <w:rFonts w:ascii="Times New Roman" w:hAnsi="Times New Roman" w:cs="Times New Roman" w:hint="eastAsia"/>
          <w:b/>
          <w:bCs/>
        </w:rPr>
        <w:t>:</w:t>
      </w:r>
      <w:r w:rsidRPr="0006485A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LSM (0.847), LSM (Categorical) (0.829), FIB-4 (0.718), FIB-4 (Categorical) (0.714), PLT (0.681)</w:t>
      </w:r>
    </w:p>
    <w:p w14:paraId="190B56EA" w14:textId="3A217F3E" w:rsidR="007A7810" w:rsidRDefault="007A7810">
      <w:pPr>
        <w:widowControl/>
        <w:wordWrap/>
        <w:autoSpaceDE/>
        <w:autoSpaceDN/>
      </w:pPr>
      <w:r>
        <w:br w:type="page"/>
      </w:r>
    </w:p>
    <w:p w14:paraId="5CB87F01" w14:textId="77777777" w:rsidR="007A7810" w:rsidRPr="00BB7F79" w:rsidRDefault="007A7810" w:rsidP="007A781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lastRenderedPageBreak/>
        <w:t>Supplementary Table 1</w:t>
      </w:r>
      <w:r w:rsidRPr="00BB7F79">
        <w:rPr>
          <w:rFonts w:ascii="Times New Roman" w:hAnsi="Times New Roman" w:cs="Times New Roman"/>
          <w:b/>
        </w:rPr>
        <w:t xml:space="preserve">. </w:t>
      </w:r>
      <w:r w:rsidRPr="00CC41BE">
        <w:rPr>
          <w:rFonts w:ascii="Times New Roman" w:hAnsi="Times New Roman" w:cs="Times New Roman"/>
          <w:bCs/>
        </w:rPr>
        <w:t xml:space="preserve">Crude and Adjusted Hazard Ratios for the Association Between </w:t>
      </w:r>
      <w:r>
        <w:rPr>
          <w:rFonts w:ascii="Times New Roman" w:hAnsi="Times New Roman" w:cs="Times New Roman" w:hint="eastAsia"/>
          <w:bCs/>
        </w:rPr>
        <w:t>Predictors</w:t>
      </w:r>
      <w:r w:rsidRPr="00CC41BE">
        <w:rPr>
          <w:rFonts w:ascii="Times New Roman" w:hAnsi="Times New Roman" w:cs="Times New Roman"/>
          <w:bCs/>
        </w:rPr>
        <w:t xml:space="preserve"> and the Risk of Liver-Related Events</w:t>
      </w:r>
    </w:p>
    <w:p w14:paraId="2CED4286" w14:textId="77777777" w:rsidR="007A7810" w:rsidRPr="00BB7F79" w:rsidRDefault="007A7810" w:rsidP="007A7810">
      <w:pPr>
        <w:rPr>
          <w:rFonts w:ascii="Times New Roman" w:hAnsi="Times New Roman" w:cs="Times New Roman"/>
          <w:b/>
        </w:rPr>
      </w:pPr>
    </w:p>
    <w:tbl>
      <w:tblPr>
        <w:tblW w:w="11369" w:type="dxa"/>
        <w:jc w:val="center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126"/>
        <w:gridCol w:w="850"/>
        <w:gridCol w:w="1185"/>
        <w:gridCol w:w="1083"/>
        <w:gridCol w:w="1531"/>
        <w:gridCol w:w="1531"/>
        <w:gridCol w:w="1531"/>
        <w:gridCol w:w="1532"/>
      </w:tblGrid>
      <w:tr w:rsidR="007A7810" w:rsidRPr="00521F7A" w14:paraId="15A7DF91" w14:textId="77777777" w:rsidTr="00D33505">
        <w:trPr>
          <w:trHeight w:val="397"/>
          <w:jc w:val="center"/>
        </w:trPr>
        <w:tc>
          <w:tcPr>
            <w:tcW w:w="2126" w:type="dxa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14:paraId="251DDD82" w14:textId="77777777" w:rsidR="007A7810" w:rsidRPr="00521F7A" w:rsidRDefault="007A7810" w:rsidP="00D33505">
            <w:pPr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  <w:t>Exposure group</w:t>
            </w:r>
          </w:p>
        </w:tc>
        <w:tc>
          <w:tcPr>
            <w:tcW w:w="850" w:type="dxa"/>
            <w:vMerge w:val="restart"/>
            <w:tcBorders>
              <w:top w:val="single" w:sz="12" w:space="0" w:color="auto"/>
            </w:tcBorders>
            <w:vAlign w:val="center"/>
          </w:tcPr>
          <w:p w14:paraId="05C77B01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  <w:t>Events</w:t>
            </w:r>
          </w:p>
        </w:tc>
        <w:tc>
          <w:tcPr>
            <w:tcW w:w="1185" w:type="dxa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14:paraId="50C6805F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  <w:t>Person</w:t>
            </w:r>
          </w:p>
          <w:p w14:paraId="6A37A064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  <w:t>-years</w:t>
            </w:r>
          </w:p>
        </w:tc>
        <w:tc>
          <w:tcPr>
            <w:tcW w:w="1083" w:type="dxa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14:paraId="7310FB09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  <w:t>Incidence rate</w:t>
            </w:r>
            <w:r w:rsidRPr="00521F7A">
              <w:rPr>
                <w:rFonts w:ascii="Times New Roman" w:eastAsia="맑은 고딕" w:hAnsi="Times New Roman" w:cs="Times New Roman" w:hint="eastAsia"/>
                <w:b/>
                <w:bCs/>
                <w:kern w:val="0"/>
                <w:sz w:val="20"/>
                <w:szCs w:val="20"/>
              </w:rPr>
              <w:t xml:space="preserve"> </w:t>
            </w:r>
            <w:r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3062" w:type="dxa"/>
            <w:gridSpan w:val="2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6D7B78E2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  <w:t>Crude model</w:t>
            </w:r>
          </w:p>
        </w:tc>
        <w:tc>
          <w:tcPr>
            <w:tcW w:w="3061" w:type="dxa"/>
            <w:gridSpan w:val="2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34D9769B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  <w:t>Adjusted model</w:t>
            </w:r>
          </w:p>
        </w:tc>
      </w:tr>
      <w:tr w:rsidR="007A7810" w:rsidRPr="00521F7A" w14:paraId="361A0B54" w14:textId="77777777" w:rsidTr="00D33505">
        <w:trPr>
          <w:trHeight w:val="397"/>
          <w:jc w:val="center"/>
        </w:trPr>
        <w:tc>
          <w:tcPr>
            <w:tcW w:w="2126" w:type="dxa"/>
            <w:vMerge/>
            <w:tcBorders>
              <w:bottom w:val="nil"/>
            </w:tcBorders>
            <w:vAlign w:val="center"/>
            <w:hideMark/>
          </w:tcPr>
          <w:p w14:paraId="64388D8C" w14:textId="77777777" w:rsidR="007A7810" w:rsidRPr="00521F7A" w:rsidRDefault="007A7810" w:rsidP="00D33505">
            <w:pPr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bottom w:val="nil"/>
            </w:tcBorders>
            <w:vAlign w:val="center"/>
          </w:tcPr>
          <w:p w14:paraId="689B25D3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5" w:type="dxa"/>
            <w:vMerge/>
            <w:tcBorders>
              <w:bottom w:val="nil"/>
            </w:tcBorders>
            <w:vAlign w:val="center"/>
            <w:hideMark/>
          </w:tcPr>
          <w:p w14:paraId="2306F40F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3" w:type="dxa"/>
            <w:vMerge/>
            <w:tcBorders>
              <w:bottom w:val="nil"/>
            </w:tcBorders>
            <w:vAlign w:val="center"/>
            <w:hideMark/>
          </w:tcPr>
          <w:p w14:paraId="5CCDA635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single" w:sz="8" w:space="0" w:color="auto"/>
              <w:bottom w:val="nil"/>
            </w:tcBorders>
            <w:shd w:val="clear" w:color="auto" w:fill="auto"/>
            <w:vAlign w:val="center"/>
            <w:hideMark/>
          </w:tcPr>
          <w:p w14:paraId="586E3963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  <w:t>HR (95% CI)</w:t>
            </w:r>
          </w:p>
        </w:tc>
        <w:tc>
          <w:tcPr>
            <w:tcW w:w="1531" w:type="dxa"/>
            <w:tcBorders>
              <w:top w:val="single" w:sz="8" w:space="0" w:color="auto"/>
              <w:bottom w:val="nil"/>
            </w:tcBorders>
            <w:shd w:val="clear" w:color="auto" w:fill="auto"/>
            <w:vAlign w:val="center"/>
            <w:hideMark/>
          </w:tcPr>
          <w:p w14:paraId="179C67A7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b/>
                <w:bCs/>
                <w:i/>
                <w:kern w:val="0"/>
                <w:sz w:val="20"/>
                <w:szCs w:val="20"/>
              </w:rPr>
              <w:t>P</w:t>
            </w:r>
            <w:r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  <w:t>-value</w:t>
            </w:r>
          </w:p>
        </w:tc>
        <w:tc>
          <w:tcPr>
            <w:tcW w:w="1531" w:type="dxa"/>
            <w:tcBorders>
              <w:top w:val="single" w:sz="8" w:space="0" w:color="auto"/>
              <w:bottom w:val="nil"/>
            </w:tcBorders>
            <w:vAlign w:val="center"/>
          </w:tcPr>
          <w:p w14:paraId="66413F97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b/>
                <w:bCs/>
                <w:i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  <w:t>HR (95% CI)</w:t>
            </w:r>
          </w:p>
        </w:tc>
        <w:tc>
          <w:tcPr>
            <w:tcW w:w="1532" w:type="dxa"/>
            <w:tcBorders>
              <w:top w:val="single" w:sz="8" w:space="0" w:color="auto"/>
              <w:bottom w:val="nil"/>
            </w:tcBorders>
            <w:vAlign w:val="center"/>
          </w:tcPr>
          <w:p w14:paraId="70318075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b/>
                <w:bCs/>
                <w:i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b/>
                <w:bCs/>
                <w:i/>
                <w:kern w:val="0"/>
                <w:sz w:val="20"/>
                <w:szCs w:val="20"/>
              </w:rPr>
              <w:t>P</w:t>
            </w:r>
            <w:r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  <w:t>-value</w:t>
            </w:r>
          </w:p>
        </w:tc>
      </w:tr>
      <w:tr w:rsidR="007A7810" w:rsidRPr="00521F7A" w14:paraId="5A4DCD4A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031750D" w14:textId="77777777" w:rsidR="007A7810" w:rsidRPr="00521F7A" w:rsidRDefault="007A7810" w:rsidP="00D33505">
            <w:pPr>
              <w:ind w:firstLineChars="50" w:firstLine="100"/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  <w:t>S</w:t>
            </w:r>
            <w:r w:rsidRPr="00521F7A">
              <w:rPr>
                <w:rFonts w:ascii="Times New Roman" w:eastAsia="맑은 고딕" w:hAnsi="Times New Roman" w:cs="Times New Roman" w:hint="eastAsia"/>
                <w:b/>
                <w:bCs/>
                <w:kern w:val="0"/>
                <w:sz w:val="20"/>
                <w:szCs w:val="20"/>
              </w:rPr>
              <w:t>ex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24643DE7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4A79A04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CCC4FCA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51DC508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21CBD24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bCs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bCs/>
                <w:kern w:val="0"/>
                <w:sz w:val="20"/>
                <w:szCs w:val="20"/>
              </w:rPr>
              <w:t>0.0196</w:t>
            </w: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6390E3DF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4882BB07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bCs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bCs/>
                <w:kern w:val="0"/>
                <w:sz w:val="20"/>
                <w:szCs w:val="20"/>
              </w:rPr>
              <w:t>0.8087</w:t>
            </w:r>
          </w:p>
        </w:tc>
      </w:tr>
      <w:tr w:rsidR="007A7810" w:rsidRPr="00521F7A" w14:paraId="4F74EC6E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5C9703D" w14:textId="77777777" w:rsidR="007A7810" w:rsidRPr="00521F7A" w:rsidRDefault="007A7810" w:rsidP="00D33505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M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a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le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4BE3C4A1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BFB20B0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725.37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C21F5B9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82.7162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DDCA8B9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0.33 (0.13-0.84)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541BE6A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0632B011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1.24 (0.21-7.23)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6199418F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7810" w:rsidRPr="00521F7A" w14:paraId="11CB73CE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39F1DDD" w14:textId="77777777" w:rsidR="007A7810" w:rsidRPr="00521F7A" w:rsidRDefault="007A7810" w:rsidP="00D33505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Female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1A498253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19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119783B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719.43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9262D41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264.0968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8A2C478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7580FBA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18602E23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3CD6A6D8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7810" w:rsidRPr="00521F7A" w14:paraId="7D36CABA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5265651" w14:textId="77777777" w:rsidR="007A7810" w:rsidRPr="00521F7A" w:rsidRDefault="007A7810" w:rsidP="00D33505">
            <w:pPr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Cerebrovascular</w:t>
            </w:r>
            <w:r w:rsidRPr="00521F7A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 xml:space="preserve"> </w:t>
            </w:r>
            <w:r w:rsidRPr="00521F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Disease Status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6ACA28E8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890310F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EB6F220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B73A21F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E1F59B4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0.047</w:t>
            </w: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03C10B16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1FD3036A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0.0201</w:t>
            </w:r>
          </w:p>
        </w:tc>
      </w:tr>
      <w:tr w:rsidR="007A7810" w:rsidRPr="00521F7A" w14:paraId="0889EBE3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A0C3DE1" w14:textId="77777777" w:rsidR="007A7810" w:rsidRPr="00521F7A" w:rsidRDefault="007A7810" w:rsidP="00D33505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Yes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02AEA168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072BCE5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48.89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CC553D1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613.6249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92D535C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3.41 (1.02-11.45)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AE3C05E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3E57CF15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5.47 (1.31-22.94)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49B03910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7810" w:rsidRPr="00521F7A" w14:paraId="0EB67E99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E2B2B79" w14:textId="77777777" w:rsidR="007A7810" w:rsidRPr="00521F7A" w:rsidRDefault="007A7810" w:rsidP="00D33505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No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492F89C9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22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FC5D323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1395.92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341CDDE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157.6027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E83838F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65ACA7D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6416C01A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57D4831B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7810" w:rsidRPr="00521F7A" w14:paraId="293645D6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A237A9E" w14:textId="77777777" w:rsidR="007A7810" w:rsidRPr="00521F7A" w:rsidRDefault="007A7810" w:rsidP="00D33505">
            <w:pPr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b/>
                <w:bCs/>
                <w:kern w:val="0"/>
                <w:sz w:val="20"/>
                <w:szCs w:val="20"/>
              </w:rPr>
              <w:t>Skeletal Muscle Area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0E23BA5F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BB1801E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38CBBD1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90E0E41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B459878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0.0046</w:t>
            </w: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67F73106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11208FB8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0.2126</w:t>
            </w:r>
          </w:p>
        </w:tc>
      </w:tr>
      <w:tr w:rsidR="007A7810" w:rsidRPr="00521F7A" w14:paraId="1D55B550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221DADE" w14:textId="77777777" w:rsidR="007A7810" w:rsidRPr="00521F7A" w:rsidRDefault="007A7810" w:rsidP="00D33505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High 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SMA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(A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bove 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M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edian)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07D62C00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E62BC10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751.15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CD59743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66.5645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918E34B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0.24 (0.09-0.65)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AD49B20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394FDD29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0.39 (0.09-1.72)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47E4531F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7810" w:rsidRPr="00521F7A" w14:paraId="13DF46DD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C198ADC" w14:textId="77777777" w:rsidR="007A7810" w:rsidRPr="00521F7A" w:rsidRDefault="007A7810" w:rsidP="00D33505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L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ow 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SMA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(Below Median)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AF12117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F8F6346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693.65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AE027E9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288.3283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467C0F4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B622A08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6FF34321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62633B1A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7810" w:rsidRPr="00521F7A" w14:paraId="0F8F4552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7AE4DC5" w14:textId="77777777" w:rsidR="007A7810" w:rsidRPr="00521F7A" w:rsidRDefault="007A7810" w:rsidP="00D33505">
            <w:pPr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b/>
                <w:bCs/>
                <w:kern w:val="0"/>
                <w:sz w:val="20"/>
                <w:szCs w:val="20"/>
              </w:rPr>
              <w:t>Skeletal Muscle Attenuation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4EA7553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1A3ED9B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8DF4845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8E46DA9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E4FCA21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0.0247</w:t>
            </w: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660A36BE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30E3004D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0.1534</w:t>
            </w:r>
          </w:p>
        </w:tc>
      </w:tr>
      <w:tr w:rsidR="007A7810" w:rsidRPr="00521F7A" w14:paraId="5DE37BBF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66308E0" w14:textId="77777777" w:rsidR="007A7810" w:rsidRPr="00521F7A" w:rsidRDefault="007A7810" w:rsidP="00D33505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High 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SMA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(A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bove 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M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edian)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205821B0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0112C22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758.25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DD71454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92.3144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33BDA6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0.37 (0.15-0.88)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EFF48B2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4294A1C4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0.47 (0.17-1.32)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5B0EB285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7810" w:rsidRPr="00521F7A" w14:paraId="68A7CF36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B0F29A5" w14:textId="77777777" w:rsidR="007A7810" w:rsidRPr="00521F7A" w:rsidRDefault="007A7810" w:rsidP="00D33505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L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ow 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SMA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(Below Median)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0FBDA84A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18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9EDD068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686.53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3612875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262.1892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159E1F4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03E1220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484A3037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6128789B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7810" w:rsidRPr="00521F7A" w14:paraId="5C27C1B9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8C542F5" w14:textId="77777777" w:rsidR="007A7810" w:rsidRPr="00521F7A" w:rsidRDefault="007A7810" w:rsidP="00D33505">
            <w:pPr>
              <w:ind w:firstLineChars="50" w:firstLine="100"/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b/>
                <w:bCs/>
                <w:kern w:val="0"/>
                <w:sz w:val="20"/>
                <w:szCs w:val="20"/>
              </w:rPr>
              <w:t>LSM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12A6598B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2C5E73D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D44DC69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5C88C66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9BF003E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0F79268A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35C831B5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0.0276</w:t>
            </w:r>
          </w:p>
        </w:tc>
      </w:tr>
      <w:tr w:rsidR="007A7810" w:rsidRPr="00521F7A" w14:paraId="032DA1FF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C3FAF4B" w14:textId="77777777" w:rsidR="007A7810" w:rsidRPr="00521F7A" w:rsidRDefault="007A7810" w:rsidP="00D33505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 xml:space="preserve">High LSM 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(Above Median)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3234CF53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17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F027F64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447.54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DDDE9CF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379.8543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55F72CF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4.12 (1.76-9.63)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9C4230E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448177DF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2.83 (1.12-7.13)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35E09129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7810" w:rsidRPr="00521F7A" w14:paraId="7D3277FA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8AC6DC9" w14:textId="77777777" w:rsidR="007A7810" w:rsidRPr="00521F7A" w:rsidRDefault="007A7810" w:rsidP="00D33505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Low LSM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(Below Median)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59FC69B3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36FD2E8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997.26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3FAE580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80.2194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B432376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9B4360B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318A051C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16F2D718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7810" w:rsidRPr="00521F7A" w14:paraId="224C3DE5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4319DDF" w14:textId="77777777" w:rsidR="007A7810" w:rsidRPr="00521F7A" w:rsidRDefault="007A7810" w:rsidP="00D33505">
            <w:pPr>
              <w:ind w:firstLineChars="50" w:firstLine="100"/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b/>
                <w:bCs/>
                <w:kern w:val="0"/>
                <w:sz w:val="20"/>
                <w:szCs w:val="20"/>
              </w:rPr>
              <w:t>AST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4E8224CA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1CA3CBC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688F2F4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EDD61D0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DFE6D6A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0.0320</w:t>
            </w: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74B830EE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593A07DB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0.2007</w:t>
            </w:r>
          </w:p>
        </w:tc>
      </w:tr>
      <w:tr w:rsidR="007A7810" w:rsidRPr="00521F7A" w14:paraId="124C7BAC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1EF2BCB" w14:textId="77777777" w:rsidR="007A7810" w:rsidRPr="00521F7A" w:rsidRDefault="007A7810" w:rsidP="00D33505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High AST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(A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bove 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M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edian)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2F6FEE07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17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40B4FDE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620.09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103E2DE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274.1536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D235C27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2.52 (1.08-5.86)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093279A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7862F3D7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1.90 (0.71-5.06)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07318874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7810" w:rsidRPr="00521F7A" w14:paraId="2E04B68A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B312B6F" w14:textId="77777777" w:rsidR="007A7810" w:rsidRPr="00521F7A" w:rsidRDefault="007A7810" w:rsidP="00D33505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L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ow AST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(Below Median)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485C12C5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F48FA6B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824.71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DBB8F18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97.0033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6D7CB7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65628A9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7262AD5D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4EA1BE0C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7810" w:rsidRPr="00521F7A" w14:paraId="2F32C28E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5DBA05B" w14:textId="77777777" w:rsidR="007A7810" w:rsidRPr="00521F7A" w:rsidRDefault="007A7810" w:rsidP="00D33505">
            <w:pPr>
              <w:ind w:firstLineChars="50" w:firstLine="100"/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b/>
                <w:bCs/>
                <w:kern w:val="0"/>
                <w:sz w:val="20"/>
                <w:szCs w:val="20"/>
              </w:rPr>
              <w:t>PLT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55A37CD4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BF8AC93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E018242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AEEE562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9E2BE69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0.0349</w:t>
            </w: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3AAFABDE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006148CE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0.1940</w:t>
            </w:r>
          </w:p>
        </w:tc>
      </w:tr>
      <w:tr w:rsidR="007A7810" w:rsidRPr="00521F7A" w14:paraId="1A265B46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95E9282" w14:textId="77777777" w:rsidR="007A7810" w:rsidRPr="00521F7A" w:rsidRDefault="007A7810" w:rsidP="00D33505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High PLT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(A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bove 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M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edian)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4C27740C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09BBCA3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729.09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1A08F9C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96.0105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7B217B5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0.39 (0.16-0.94)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64451E5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6606A18B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0.47 (0.15-1.47)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27704C28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7810" w:rsidRPr="00521F7A" w14:paraId="49B1FBCD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C883D82" w14:textId="77777777" w:rsidR="007A7810" w:rsidRPr="00521F7A" w:rsidRDefault="007A7810" w:rsidP="00D33505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L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ow PLT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(Below Median)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21AC7D18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18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147C587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715.72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971B4A4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251.4957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A2BE74C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15521C8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09FDC0F6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66E065E5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7810" w:rsidRPr="00521F7A" w14:paraId="71A1E565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C15B9BE" w14:textId="77777777" w:rsidR="007A7810" w:rsidRPr="00521F7A" w:rsidRDefault="007A7810" w:rsidP="00D33505">
            <w:pPr>
              <w:ind w:firstLineChars="50" w:firstLine="100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b/>
                <w:bCs/>
                <w:kern w:val="0"/>
                <w:sz w:val="20"/>
                <w:szCs w:val="20"/>
              </w:rPr>
              <w:t>LDL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88398CB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B899DBA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974DDB0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36958D1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B812663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0.0364</w:t>
            </w: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54AA8359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2C7DD004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0.1323</w:t>
            </w:r>
          </w:p>
        </w:tc>
      </w:tr>
      <w:tr w:rsidR="007A7810" w:rsidRPr="00521F7A" w14:paraId="0E3833B0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AEA3984" w14:textId="77777777" w:rsidR="007A7810" w:rsidRPr="00521F7A" w:rsidRDefault="007A7810" w:rsidP="00D33505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lastRenderedPageBreak/>
              <w:t xml:space="preserve">High 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LDL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(A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bove 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M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edian)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36AD7776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7CCC31C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404.73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565C976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24.7079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CEE87DC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0.12 (0.02-0.87)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5DEF484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25572D84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0.20 (0.02-1.63)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1C79F852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7810" w:rsidRPr="00521F7A" w14:paraId="630E45DB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D23AEDF" w14:textId="77777777" w:rsidR="007A7810" w:rsidRPr="00521F7A" w:rsidRDefault="007A7810" w:rsidP="00D33505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L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ow 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LDL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(Below Median)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CF862DF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24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FF5F840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1040.08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A41972C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230.7522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15170B7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C5DEE86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6A9486E9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5F0878C7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7810" w:rsidRPr="00521F7A" w14:paraId="40108AAD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59ABB0D" w14:textId="77777777" w:rsidR="007A7810" w:rsidRPr="00521F7A" w:rsidRDefault="007A7810" w:rsidP="00D33505">
            <w:pPr>
              <w:ind w:firstLineChars="50" w:firstLine="100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b/>
                <w:bCs/>
                <w:kern w:val="0"/>
                <w:sz w:val="20"/>
                <w:szCs w:val="20"/>
              </w:rPr>
              <w:t>FIB-4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0C06A90F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69054ED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A16F5F2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DE6037A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C2052DB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0.0221</w:t>
            </w: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7F179F5B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48495361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0.4807</w:t>
            </w:r>
          </w:p>
        </w:tc>
      </w:tr>
      <w:tr w:rsidR="007A7810" w:rsidRPr="00521F7A" w14:paraId="62F31CF2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5A4F1E7" w14:textId="77777777" w:rsidR="007A7810" w:rsidRPr="00521F7A" w:rsidRDefault="007A7810" w:rsidP="00D33505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High 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FIB-4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(A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bove 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M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edian)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33E109B4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18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B3E0F9D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667.37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6E9CFFA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269.7164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2DC90C7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2.78 (1.16-6.66)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2AAC595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4C6AD42D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0.63 (0.18-2.27)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395A942C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7810" w:rsidRPr="00521F7A" w14:paraId="0F18B6DF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3AA5C43" w14:textId="77777777" w:rsidR="007A7810" w:rsidRPr="00521F7A" w:rsidRDefault="007A7810" w:rsidP="00D33505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L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ow 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FIB-4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(Below Median)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59A242D7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0EB1D67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777.44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6D3D675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90.0394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7D6F868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D048692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61AB723E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094AA140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7810" w:rsidRPr="00521F7A" w14:paraId="175F4245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22C3957" w14:textId="77777777" w:rsidR="007A7810" w:rsidRPr="00521F7A" w:rsidRDefault="007A7810" w:rsidP="00D33505">
            <w:pPr>
              <w:ind w:firstLineChars="50" w:firstLine="100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b/>
                <w:bCs/>
                <w:kern w:val="0"/>
                <w:sz w:val="20"/>
                <w:szCs w:val="20"/>
              </w:rPr>
              <w:t>Height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35A09E84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DEDF49C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CCDE986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284A666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5F08667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0.0068</w:t>
            </w: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4760CDBF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67C1F84B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0.5125</w:t>
            </w:r>
          </w:p>
        </w:tc>
      </w:tr>
      <w:tr w:rsidR="007A7810" w:rsidRPr="00521F7A" w14:paraId="33CBDC20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7E0F8F" w14:textId="77777777" w:rsidR="007A7810" w:rsidRPr="00521F7A" w:rsidRDefault="007A7810" w:rsidP="00D33505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High 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Height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(A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bove 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M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edian)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4B27A728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B448AF0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709.88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92F820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70.4341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4459C6B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0.26 (0.10-0.69)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D8EA8EF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44F3C086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0.60 (0.13-2.79)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562DBD81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7810" w:rsidRPr="00521F7A" w14:paraId="641DA7C3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2EC87E6F" w14:textId="77777777" w:rsidR="007A7810" w:rsidRPr="00521F7A" w:rsidRDefault="007A7810" w:rsidP="00D33505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L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ow 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Height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(Below Median)</w:t>
            </w: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  <w:vAlign w:val="center"/>
          </w:tcPr>
          <w:p w14:paraId="5CA734C0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1185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159F8E15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734.92</w:t>
            </w:r>
          </w:p>
        </w:tc>
        <w:tc>
          <w:tcPr>
            <w:tcW w:w="1083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251A776C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272.138</w:t>
            </w:r>
          </w:p>
        </w:tc>
        <w:tc>
          <w:tcPr>
            <w:tcW w:w="1531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03644221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1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3849A1F0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single" w:sz="4" w:space="0" w:color="auto"/>
            </w:tcBorders>
            <w:vAlign w:val="center"/>
          </w:tcPr>
          <w:p w14:paraId="7BD645A2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2" w:type="dxa"/>
            <w:tcBorders>
              <w:top w:val="nil"/>
              <w:bottom w:val="single" w:sz="4" w:space="0" w:color="auto"/>
            </w:tcBorders>
            <w:vAlign w:val="center"/>
          </w:tcPr>
          <w:p w14:paraId="663A42B3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321B4F28" w14:textId="34F6F45E" w:rsidR="00526DB4" w:rsidRPr="007A7810" w:rsidRDefault="007A7810">
      <w:pPr>
        <w:rPr>
          <w:rFonts w:ascii="Times New Roman" w:hAnsi="Times New Roman" w:cs="Times New Roman"/>
          <w:sz w:val="20"/>
          <w:szCs w:val="20"/>
        </w:rPr>
      </w:pPr>
      <w:r w:rsidRPr="00521F7A">
        <w:rPr>
          <w:rFonts w:ascii="Times New Roman" w:hAnsi="Times New Roman" w:cs="Times New Roman"/>
          <w:sz w:val="20"/>
          <w:szCs w:val="20"/>
          <w:vertAlign w:val="superscript"/>
        </w:rPr>
        <w:t xml:space="preserve">a </w:t>
      </w:r>
      <w:r w:rsidRPr="00521F7A">
        <w:rPr>
          <w:rFonts w:ascii="Times New Roman" w:hAnsi="Times New Roman" w:cs="Times New Roman"/>
          <w:sz w:val="20"/>
          <w:szCs w:val="20"/>
        </w:rPr>
        <w:t>Per 10,000 person-years</w:t>
      </w:r>
    </w:p>
    <w:sectPr w:rsidR="00526DB4" w:rsidRPr="007A78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D72160" w14:textId="77777777" w:rsidR="00132731" w:rsidRDefault="00132731" w:rsidP="00592D5C">
      <w:pPr>
        <w:spacing w:after="0"/>
      </w:pPr>
      <w:r>
        <w:separator/>
      </w:r>
    </w:p>
  </w:endnote>
  <w:endnote w:type="continuationSeparator" w:id="0">
    <w:p w14:paraId="7DE22E2E" w14:textId="77777777" w:rsidR="00132731" w:rsidRDefault="00132731" w:rsidP="00592D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ADE84F" w14:textId="77777777" w:rsidR="00132731" w:rsidRDefault="00132731" w:rsidP="00592D5C">
      <w:pPr>
        <w:spacing w:after="0"/>
      </w:pPr>
      <w:r>
        <w:separator/>
      </w:r>
    </w:p>
  </w:footnote>
  <w:footnote w:type="continuationSeparator" w:id="0">
    <w:p w14:paraId="2B1E598F" w14:textId="77777777" w:rsidR="00132731" w:rsidRDefault="00132731" w:rsidP="00592D5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89E"/>
    <w:rsid w:val="00047DE4"/>
    <w:rsid w:val="0011489E"/>
    <w:rsid w:val="00132731"/>
    <w:rsid w:val="001F1243"/>
    <w:rsid w:val="00232770"/>
    <w:rsid w:val="00281FA1"/>
    <w:rsid w:val="002971B9"/>
    <w:rsid w:val="002C7A61"/>
    <w:rsid w:val="003766FE"/>
    <w:rsid w:val="00384A13"/>
    <w:rsid w:val="004072F9"/>
    <w:rsid w:val="00460FAA"/>
    <w:rsid w:val="00526DB4"/>
    <w:rsid w:val="00592D5C"/>
    <w:rsid w:val="0069076C"/>
    <w:rsid w:val="00712BEF"/>
    <w:rsid w:val="007A7810"/>
    <w:rsid w:val="009A5144"/>
    <w:rsid w:val="00C7579B"/>
    <w:rsid w:val="00E620EC"/>
    <w:rsid w:val="00E9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ACB05F"/>
  <w15:chartTrackingRefBased/>
  <w15:docId w15:val="{B2521008-1CAA-499B-BB08-809FB5E47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2D5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1489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148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1489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1489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1489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1489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1489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1489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1489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1489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1489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1489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148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148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148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148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148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1489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1489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14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1489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1489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148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1489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1489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1489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148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1489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1489E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592D5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592D5C"/>
  </w:style>
  <w:style w:type="paragraph" w:styleId="ab">
    <w:name w:val="footer"/>
    <w:basedOn w:val="a"/>
    <w:link w:val="Char4"/>
    <w:uiPriority w:val="99"/>
    <w:unhideWhenUsed/>
    <w:rsid w:val="00592D5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592D5C"/>
  </w:style>
  <w:style w:type="paragraph" w:customStyle="1" w:styleId="EndNoteBibliography">
    <w:name w:val="EndNote Bibliography"/>
    <w:basedOn w:val="a"/>
    <w:link w:val="EndNoteBibliographyChar"/>
    <w:rsid w:val="007A7810"/>
    <w:rPr>
      <w:rFonts w:ascii="맑은 고딕" w:eastAsia="맑은 고딕" w:hAnsi="맑은 고딕"/>
      <w:noProof/>
    </w:rPr>
  </w:style>
  <w:style w:type="character" w:customStyle="1" w:styleId="EndNoteBibliographyChar">
    <w:name w:val="EndNote Bibliography Char"/>
    <w:basedOn w:val="a0"/>
    <w:link w:val="EndNoteBibliography"/>
    <w:rsid w:val="007A7810"/>
    <w:rPr>
      <w:rFonts w:ascii="맑은 고딕" w:eastAsia="맑은 고딕" w:hAnsi="맑은 고딕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김동현</dc:creator>
  <cp:keywords/>
  <dc:description/>
  <cp:lastModifiedBy>김동현</cp:lastModifiedBy>
  <cp:revision>7</cp:revision>
  <dcterms:created xsi:type="dcterms:W3CDTF">2025-04-07T04:27:00Z</dcterms:created>
  <dcterms:modified xsi:type="dcterms:W3CDTF">2025-04-08T03:49:00Z</dcterms:modified>
</cp:coreProperties>
</file>