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4AC5" w14:textId="29E7BB74" w:rsidR="00A03C4F" w:rsidRPr="00E35CAE" w:rsidRDefault="00AA7E50" w:rsidP="00E35CAE">
      <w:pPr>
        <w:spacing w:after="200"/>
        <w:rPr>
          <w:rFonts w:asciiTheme="majorHAnsi" w:hAnsiTheme="majorHAnsi" w:cstheme="majorHAnsi"/>
          <w:b/>
          <w:sz w:val="36"/>
          <w:szCs w:val="36"/>
          <w:lang w:val="ru-RU"/>
        </w:rPr>
      </w:pPr>
      <w:r w:rsidRPr="00E35CAE">
        <w:rPr>
          <w:rFonts w:asciiTheme="majorHAnsi" w:hAnsiTheme="majorHAnsi" w:cstheme="majorHAnsi"/>
          <w:b/>
          <w:sz w:val="36"/>
          <w:szCs w:val="36"/>
        </w:rPr>
        <w:t>Пользовательское соглашение</w:t>
      </w:r>
      <w:r w:rsidR="00E35CAE" w:rsidRPr="00E35CAE">
        <w:rPr>
          <w:rFonts w:asciiTheme="majorHAnsi" w:hAnsiTheme="majorHAnsi" w:cstheme="majorHAnsi"/>
          <w:b/>
          <w:sz w:val="36"/>
          <w:szCs w:val="36"/>
          <w:lang w:val="ru-RU"/>
        </w:rPr>
        <w:t xml:space="preserve"> от 01 января 2025 года</w:t>
      </w:r>
    </w:p>
    <w:p w14:paraId="334D80E4" w14:textId="0AB90B92" w:rsidR="00A03C4F" w:rsidRPr="00E35CAE" w:rsidRDefault="00AA7E50" w:rsidP="00E35CAE">
      <w:pPr>
        <w:shd w:val="clear" w:color="auto" w:fill="FFFFFF"/>
        <w:spacing w:after="200"/>
        <w:jc w:val="both"/>
        <w:rPr>
          <w:color w:val="222222"/>
          <w:lang w:val="ru-RU"/>
        </w:rPr>
      </w:pPr>
      <w:r>
        <w:rPr>
          <w:color w:val="222222"/>
          <w:highlight w:val="white"/>
        </w:rPr>
        <w:t xml:space="preserve">Настоящее пользовательское соглашение (далее — Соглашение) определяет порядок и условия использования материалов и сервисов, размещённых в сети Интернет по адресу </w:t>
      </w:r>
      <w:r w:rsidR="00E35CAE" w:rsidRPr="00E35CAE">
        <w:rPr>
          <w:b/>
          <w:bCs/>
          <w:color w:val="222222"/>
          <w:lang w:val="en-US"/>
        </w:rPr>
        <w:t>https</w:t>
      </w:r>
      <w:r w:rsidR="00E35CAE" w:rsidRPr="00E35CAE">
        <w:rPr>
          <w:b/>
          <w:bCs/>
          <w:color w:val="222222"/>
          <w:lang w:val="ru-RU"/>
        </w:rPr>
        <w:t>://</w:t>
      </w:r>
      <w:proofErr w:type="spellStart"/>
      <w:r w:rsidR="00E35CAE" w:rsidRPr="00E35CAE">
        <w:rPr>
          <w:b/>
          <w:bCs/>
          <w:color w:val="222222"/>
          <w:u w:val="single"/>
          <w:lang w:val="en-US"/>
        </w:rPr>
        <w:t>felfri</w:t>
      </w:r>
      <w:proofErr w:type="spellEnd"/>
      <w:r w:rsidR="00E35CAE" w:rsidRPr="00E35CAE">
        <w:rPr>
          <w:b/>
          <w:bCs/>
          <w:color w:val="222222"/>
          <w:u w:val="single"/>
          <w:lang w:val="ru-RU"/>
        </w:rPr>
        <w:t>.</w:t>
      </w:r>
      <w:proofErr w:type="spellStart"/>
      <w:r w:rsidR="00E35CAE" w:rsidRPr="00E35CAE">
        <w:rPr>
          <w:b/>
          <w:bCs/>
          <w:color w:val="222222"/>
          <w:u w:val="single"/>
          <w:lang w:val="en-US"/>
        </w:rPr>
        <w:t>ru</w:t>
      </w:r>
      <w:proofErr w:type="spellEnd"/>
      <w:r w:rsidRPr="00E35CAE">
        <w:rPr>
          <w:color w:val="222222"/>
        </w:rPr>
        <w:t xml:space="preserve"> </w:t>
      </w:r>
      <w:r>
        <w:rPr>
          <w:color w:val="222222"/>
          <w:highlight w:val="white"/>
        </w:rPr>
        <w:t>(далее — Сайт) Пользователями (как этот термин определё</w:t>
      </w:r>
      <w:r>
        <w:rPr>
          <w:color w:val="222222"/>
          <w:highlight w:val="white"/>
        </w:rPr>
        <w:t xml:space="preserve">н ниже) данного Сайта. Использование Пользователями Сайта означает, что они безоговорочно принимают и обязуются соблюдать все условия настоящего Соглашения. </w:t>
      </w:r>
    </w:p>
    <w:p w14:paraId="3F566F76" w14:textId="77777777" w:rsidR="00A03C4F" w:rsidRDefault="00AA7E50">
      <w:pPr>
        <w:numPr>
          <w:ilvl w:val="0"/>
          <w:numId w:val="3"/>
        </w:numPr>
        <w:shd w:val="clear" w:color="auto" w:fill="FFFFFF"/>
        <w:spacing w:after="200"/>
        <w:jc w:val="both"/>
        <w:rPr>
          <w:b/>
          <w:color w:val="222222"/>
        </w:rPr>
      </w:pPr>
      <w:r>
        <w:rPr>
          <w:b/>
          <w:color w:val="222222"/>
        </w:rPr>
        <w:t>ОБЩИЕ ПОЛОЖЕНИЯ</w:t>
      </w:r>
    </w:p>
    <w:p w14:paraId="71FEEA64" w14:textId="77777777" w:rsidR="00A03C4F" w:rsidRDefault="00AA7E50">
      <w:pPr>
        <w:numPr>
          <w:ilvl w:val="1"/>
          <w:numId w:val="3"/>
        </w:numPr>
        <w:shd w:val="clear" w:color="auto" w:fill="FFFFFF"/>
        <w:spacing w:after="200"/>
        <w:jc w:val="both"/>
        <w:rPr>
          <w:color w:val="222222"/>
        </w:rPr>
      </w:pPr>
      <w:r>
        <w:rPr>
          <w:color w:val="222222"/>
        </w:rPr>
        <w:t>В настоящем Соглашении, если из текста Соглашения прямо не вытекает иное, следующи</w:t>
      </w:r>
      <w:r>
        <w:rPr>
          <w:color w:val="222222"/>
        </w:rPr>
        <w:t>е указываемые в письменной форме с заглавной буквы слова и выражения, используемые при взаимодействии сторон в ходе исполнения обязательств, будут иметь указанные ниже значения:</w:t>
      </w:r>
    </w:p>
    <w:p w14:paraId="5B72E714" w14:textId="00D672E4" w:rsidR="00A03C4F" w:rsidRDefault="00AA7E50">
      <w:pPr>
        <w:shd w:val="clear" w:color="auto" w:fill="FFFFFF"/>
        <w:spacing w:after="200"/>
        <w:jc w:val="both"/>
        <w:rPr>
          <w:color w:val="222222"/>
        </w:rPr>
      </w:pPr>
      <w:r>
        <w:rPr>
          <w:b/>
          <w:color w:val="222222"/>
        </w:rPr>
        <w:t>Администратор </w:t>
      </w:r>
      <w:r>
        <w:rPr>
          <w:color w:val="222222"/>
        </w:rPr>
        <w:t>—</w:t>
      </w:r>
      <w:r>
        <w:rPr>
          <w:b/>
          <w:color w:val="222222"/>
        </w:rPr>
        <w:t xml:space="preserve"> </w:t>
      </w:r>
      <w:r w:rsidR="00E35CAE">
        <w:rPr>
          <w:color w:val="222222"/>
          <w:u w:val="single"/>
          <w:lang w:val="ru-RU"/>
        </w:rPr>
        <w:t xml:space="preserve">ООО </w:t>
      </w:r>
      <w:r w:rsidR="00E35CAE" w:rsidRPr="00E35CAE">
        <w:rPr>
          <w:color w:val="222222"/>
          <w:u w:val="single"/>
          <w:lang w:val="ru-RU"/>
        </w:rPr>
        <w:t>“</w:t>
      </w:r>
      <w:proofErr w:type="spellStart"/>
      <w:r w:rsidR="00E35CAE">
        <w:rPr>
          <w:color w:val="222222"/>
          <w:u w:val="single"/>
          <w:lang w:val="ru-RU"/>
        </w:rPr>
        <w:t>Фэлфри</w:t>
      </w:r>
      <w:proofErr w:type="spellEnd"/>
      <w:r w:rsidR="00E35CAE" w:rsidRPr="00E35CAE">
        <w:rPr>
          <w:color w:val="222222"/>
          <w:u w:val="single"/>
          <w:lang w:val="ru-RU"/>
        </w:rPr>
        <w:t>”</w:t>
      </w:r>
      <w:r>
        <w:rPr>
          <w:color w:val="222222"/>
        </w:rPr>
        <w:t>,</w:t>
      </w:r>
      <w:r w:rsidR="00E35CAE" w:rsidRPr="00E35CAE">
        <w:rPr>
          <w:color w:val="222222"/>
          <w:lang w:val="ru-RU"/>
        </w:rPr>
        <w:t xml:space="preserve"> </w:t>
      </w:r>
      <w:r w:rsidR="00E35CAE">
        <w:rPr>
          <w:color w:val="222222"/>
          <w:lang w:val="ru-RU"/>
        </w:rPr>
        <w:t xml:space="preserve">ИНН </w:t>
      </w:r>
      <w:r w:rsidR="00E35CAE" w:rsidRPr="00E35CAE">
        <w:rPr>
          <w:color w:val="222222"/>
          <w:lang w:val="ru-RU"/>
        </w:rPr>
        <w:t>9723177920</w:t>
      </w:r>
      <w:r>
        <w:rPr>
          <w:color w:val="222222"/>
        </w:rPr>
        <w:t xml:space="preserve"> которому принадлежат все соответствующие права на Сайт.</w:t>
      </w:r>
    </w:p>
    <w:p w14:paraId="6217C1B5" w14:textId="70842038" w:rsidR="00A03C4F" w:rsidRDefault="00AA7E50">
      <w:pPr>
        <w:shd w:val="clear" w:color="auto" w:fill="FFFFFF"/>
        <w:spacing w:after="200"/>
        <w:jc w:val="both"/>
        <w:rPr>
          <w:color w:val="222222"/>
        </w:rPr>
      </w:pPr>
      <w:r>
        <w:rPr>
          <w:b/>
          <w:color w:val="222222"/>
        </w:rPr>
        <w:t>Акцепт </w:t>
      </w:r>
      <w:r>
        <w:rPr>
          <w:color w:val="222222"/>
        </w:rPr>
        <w:t xml:space="preserve">— полное и безоговорочное принятие условий настоящего Соглашения, размещённого на Сайте по адресу </w:t>
      </w:r>
      <w:r w:rsidR="00E35CAE" w:rsidRPr="00E35CAE">
        <w:rPr>
          <w:b/>
          <w:bCs/>
          <w:color w:val="222222"/>
          <w:lang w:val="en-US"/>
        </w:rPr>
        <w:t>https</w:t>
      </w:r>
      <w:r w:rsidR="00E35CAE" w:rsidRPr="00E35CAE">
        <w:rPr>
          <w:b/>
          <w:bCs/>
          <w:color w:val="222222"/>
          <w:lang w:val="ru-RU"/>
        </w:rPr>
        <w:t>://</w:t>
      </w:r>
      <w:proofErr w:type="spellStart"/>
      <w:r w:rsidR="00E35CAE" w:rsidRPr="00E35CAE">
        <w:rPr>
          <w:b/>
          <w:bCs/>
          <w:color w:val="222222"/>
          <w:u w:val="single"/>
          <w:lang w:val="en-US"/>
        </w:rPr>
        <w:t>felfri</w:t>
      </w:r>
      <w:proofErr w:type="spellEnd"/>
      <w:r w:rsidR="00E35CAE" w:rsidRPr="00E35CAE">
        <w:rPr>
          <w:b/>
          <w:bCs/>
          <w:color w:val="222222"/>
          <w:u w:val="single"/>
          <w:lang w:val="ru-RU"/>
        </w:rPr>
        <w:t>.</w:t>
      </w:r>
      <w:proofErr w:type="spellStart"/>
      <w:r w:rsidR="00E35CAE" w:rsidRPr="00E35CAE">
        <w:rPr>
          <w:b/>
          <w:bCs/>
          <w:color w:val="222222"/>
          <w:u w:val="single"/>
          <w:lang w:val="en-US"/>
        </w:rPr>
        <w:t>ru</w:t>
      </w:r>
      <w:proofErr w:type="spellEnd"/>
      <w:r w:rsidR="00E35CAE" w:rsidRPr="00E35CAE">
        <w:rPr>
          <w:b/>
          <w:bCs/>
          <w:color w:val="222222"/>
          <w:u w:val="single"/>
          <w:lang w:val="ru-RU"/>
        </w:rPr>
        <w:t>/</w:t>
      </w:r>
      <w:r w:rsidR="00E35CAE">
        <w:rPr>
          <w:b/>
          <w:bCs/>
          <w:color w:val="222222"/>
          <w:u w:val="single"/>
          <w:lang w:val="en-US"/>
        </w:rPr>
        <w:t>agreement</w:t>
      </w:r>
      <w:r w:rsidR="00E35CAE" w:rsidRPr="00E35CAE">
        <w:rPr>
          <w:color w:val="222222"/>
        </w:rPr>
        <w:t xml:space="preserve"> </w:t>
      </w:r>
      <w:r>
        <w:rPr>
          <w:color w:val="222222"/>
        </w:rPr>
        <w:t>осуществляемое путём совершения Пользователем любых действий по использованию</w:t>
      </w:r>
      <w:r>
        <w:rPr>
          <w:color w:val="222222"/>
        </w:rPr>
        <w:t xml:space="preserve"> Сайта.</w:t>
      </w:r>
    </w:p>
    <w:p w14:paraId="446F159E" w14:textId="77FDA127" w:rsidR="00A03C4F" w:rsidRDefault="00AA7E50">
      <w:pPr>
        <w:shd w:val="clear" w:color="auto" w:fill="FFFFFF"/>
        <w:spacing w:after="200"/>
        <w:jc w:val="both"/>
        <w:rPr>
          <w:color w:val="222222"/>
          <w:highlight w:val="yellow"/>
          <w:u w:val="single"/>
        </w:rPr>
      </w:pPr>
      <w:r>
        <w:rPr>
          <w:b/>
          <w:color w:val="222222"/>
        </w:rPr>
        <w:t>Аутентификационные данные Пользователя</w:t>
      </w:r>
      <w:r>
        <w:rPr>
          <w:color w:val="222222"/>
        </w:rPr>
        <w:t> — логин (номер мобильного телефона / адрес электронной почты Пользователя) и пароль (код до</w:t>
      </w:r>
      <w:r>
        <w:rPr>
          <w:color w:val="222222"/>
        </w:rPr>
        <w:t>ступа, который направляется Пользователю на указанный им в качестве логина номер мобильного телефона или адрес электронной почты), которые в совокупности признаются простой электронной подписью Пользователя. Пользователь самостоятельно обеспечивает сохранн</w:t>
      </w:r>
      <w:r>
        <w:rPr>
          <w:color w:val="222222"/>
        </w:rPr>
        <w:t xml:space="preserve">ость своих Аутентификационных данных, а также возможность получения направляемых ему кодов доступа; </w:t>
      </w:r>
    </w:p>
    <w:p w14:paraId="749D3892" w14:textId="56751B10" w:rsidR="00A03C4F" w:rsidRDefault="00AA7E50">
      <w:pPr>
        <w:shd w:val="clear" w:color="auto" w:fill="FFFFFF"/>
        <w:spacing w:after="200"/>
        <w:jc w:val="both"/>
        <w:rPr>
          <w:color w:val="222222"/>
        </w:rPr>
      </w:pPr>
      <w:r>
        <w:rPr>
          <w:b/>
          <w:color w:val="222222"/>
        </w:rPr>
        <w:t>Пользователь</w:t>
      </w:r>
      <w:r>
        <w:rPr>
          <w:color w:val="222222"/>
        </w:rPr>
        <w:t> — лицо, осуществля</w:t>
      </w:r>
      <w:r>
        <w:rPr>
          <w:color w:val="222222"/>
        </w:rPr>
        <w:t xml:space="preserve">ющее доступ к Сайту и использующее материалы и сервисы, размещённые на Сайте. </w:t>
      </w:r>
    </w:p>
    <w:p w14:paraId="4E9021A3" w14:textId="6DB4A8A8" w:rsidR="00A03C4F" w:rsidRDefault="00AA7E50">
      <w:pPr>
        <w:shd w:val="clear" w:color="auto" w:fill="FFFFFF"/>
        <w:spacing w:after="200"/>
        <w:jc w:val="both"/>
        <w:rPr>
          <w:color w:val="222222"/>
        </w:rPr>
      </w:pPr>
      <w:r>
        <w:rPr>
          <w:b/>
          <w:color w:val="222222"/>
        </w:rPr>
        <w:t>Контент </w:t>
      </w:r>
      <w:r>
        <w:rPr>
          <w:color w:val="222222"/>
        </w:rPr>
        <w:t xml:space="preserve">— любое информационно значимое наполнение Сайта, включая, но не ограничиваясь, фото, аудио, видео, текст и иные </w:t>
      </w:r>
      <w:proofErr w:type="spellStart"/>
      <w:r>
        <w:rPr>
          <w:color w:val="222222"/>
        </w:rPr>
        <w:t>медиаматериалы</w:t>
      </w:r>
      <w:proofErr w:type="spellEnd"/>
      <w:r>
        <w:rPr>
          <w:color w:val="222222"/>
        </w:rPr>
        <w:t>.</w:t>
      </w:r>
    </w:p>
    <w:p w14:paraId="0A6759F0" w14:textId="6E4027C9" w:rsidR="00A03C4F" w:rsidRDefault="00AA7E50">
      <w:pPr>
        <w:shd w:val="clear" w:color="auto" w:fill="FFFFFF"/>
        <w:spacing w:after="200"/>
        <w:jc w:val="both"/>
        <w:rPr>
          <w:color w:val="222222"/>
        </w:rPr>
      </w:pPr>
      <w:r>
        <w:rPr>
          <w:b/>
          <w:color w:val="222222"/>
        </w:rPr>
        <w:t>Личный кабинет</w:t>
      </w:r>
      <w:r>
        <w:rPr>
          <w:color w:val="222222"/>
        </w:rPr>
        <w:t> — персонализированная част</w:t>
      </w:r>
      <w:r>
        <w:rPr>
          <w:color w:val="222222"/>
        </w:rPr>
        <w:t>ь Сайта, посредством которой обеспечивается обмен информацией и документацией в электронном виде между Пользователем и Сайтом. Доступ к Личному кабинету осуществляется путём ввода Пользователем Аутентификационных данных.</w:t>
      </w:r>
    </w:p>
    <w:p w14:paraId="39F1F8FF" w14:textId="6616B5ED" w:rsidR="00A03C4F" w:rsidRDefault="00AA7E50">
      <w:pPr>
        <w:shd w:val="clear" w:color="auto" w:fill="FFFFFF"/>
        <w:spacing w:after="200"/>
        <w:jc w:val="both"/>
        <w:rPr>
          <w:color w:val="222222"/>
        </w:rPr>
      </w:pPr>
      <w:r>
        <w:rPr>
          <w:b/>
          <w:color w:val="222222"/>
        </w:rPr>
        <w:t>Персональные данные</w:t>
      </w:r>
      <w:r>
        <w:rPr>
          <w:color w:val="222222"/>
        </w:rPr>
        <w:t> — любая информа</w:t>
      </w:r>
      <w:r>
        <w:rPr>
          <w:color w:val="222222"/>
        </w:rPr>
        <w:t>ция, относящаяся к определённому или определяемому на основании такой информации физическому лицу (субъекту персональных данных), в том числе его фамилия, имя, отчество, год, месяц, день и место рождения, адрес, семейное, социальное, имущественное положени</w:t>
      </w:r>
      <w:r>
        <w:rPr>
          <w:color w:val="222222"/>
        </w:rPr>
        <w:t>е, образование, профессия, доходы, другая информация.</w:t>
      </w:r>
    </w:p>
    <w:p w14:paraId="12EA19F1" w14:textId="23E8421D" w:rsidR="00A03C4F" w:rsidRDefault="00AA7E50">
      <w:pPr>
        <w:shd w:val="clear" w:color="auto" w:fill="FFFFFF"/>
        <w:spacing w:after="200"/>
        <w:jc w:val="both"/>
        <w:rPr>
          <w:color w:val="222222"/>
        </w:rPr>
      </w:pPr>
      <w:r>
        <w:rPr>
          <w:b/>
          <w:color w:val="222222"/>
        </w:rPr>
        <w:t>Обработка персональных данных</w:t>
      </w:r>
      <w:r>
        <w:rPr>
          <w:color w:val="222222"/>
        </w:rPr>
        <w:t xml:space="preserve"> — любое действие (операция) или совокупность действий (операций), совершаемых с использованием средств автоматизации или без </w:t>
      </w:r>
      <w:r>
        <w:rPr>
          <w:color w:val="222222"/>
        </w:rPr>
        <w:lastRenderedPageBreak/>
        <w:t>использования таких средств с персональными дан</w:t>
      </w:r>
      <w:r>
        <w:rPr>
          <w:color w:val="222222"/>
        </w:rPr>
        <w:t>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39F1FB15" w14:textId="0B35936C" w:rsidR="00A03C4F" w:rsidRDefault="00AA7E50">
      <w:pPr>
        <w:shd w:val="clear" w:color="auto" w:fill="FFFFFF"/>
        <w:spacing w:after="200"/>
        <w:jc w:val="both"/>
        <w:rPr>
          <w:color w:val="222222"/>
        </w:rPr>
      </w:pPr>
      <w:r>
        <w:rPr>
          <w:b/>
          <w:color w:val="222222"/>
        </w:rPr>
        <w:t>Сайт</w:t>
      </w:r>
      <w:r>
        <w:rPr>
          <w:color w:val="222222"/>
        </w:rPr>
        <w:t> — ресурс в сети Интернет, представляющий собой совокупность содержащихся в информационной системе информации и объектов интеллектуальной собственности (в том числе программа для ЭВМ, база данных, графическое оформление интерфейса (дизайн) и др.), доступ к</w:t>
      </w:r>
      <w:r>
        <w:rPr>
          <w:color w:val="222222"/>
        </w:rPr>
        <w:t xml:space="preserve"> которому обеспечивается с различных пользовательских устройств, подключённых к сети Интернет, посредством специального программного обеспечения для просмотра веб-страниц (браузер) по сетевому адресу </w:t>
      </w:r>
      <w:r w:rsidR="00E35CAE" w:rsidRPr="00E35CAE">
        <w:rPr>
          <w:b/>
          <w:bCs/>
          <w:color w:val="222222"/>
          <w:lang w:val="en-US"/>
        </w:rPr>
        <w:t>https</w:t>
      </w:r>
      <w:r w:rsidR="00E35CAE" w:rsidRPr="00E35CAE">
        <w:rPr>
          <w:b/>
          <w:bCs/>
          <w:color w:val="222222"/>
          <w:lang w:val="ru-RU"/>
        </w:rPr>
        <w:t>://</w:t>
      </w:r>
      <w:proofErr w:type="spellStart"/>
      <w:r w:rsidR="00E35CAE" w:rsidRPr="00E35CAE">
        <w:rPr>
          <w:b/>
          <w:bCs/>
          <w:color w:val="222222"/>
          <w:u w:val="single"/>
          <w:lang w:val="en-US"/>
        </w:rPr>
        <w:t>felfri</w:t>
      </w:r>
      <w:proofErr w:type="spellEnd"/>
      <w:r w:rsidR="00E35CAE" w:rsidRPr="00E35CAE">
        <w:rPr>
          <w:b/>
          <w:bCs/>
          <w:color w:val="222222"/>
          <w:u w:val="single"/>
          <w:lang w:val="ru-RU"/>
        </w:rPr>
        <w:t>.</w:t>
      </w:r>
      <w:proofErr w:type="spellStart"/>
      <w:r w:rsidR="00E35CAE" w:rsidRPr="00E35CAE">
        <w:rPr>
          <w:b/>
          <w:bCs/>
          <w:color w:val="222222"/>
          <w:u w:val="single"/>
          <w:lang w:val="en-US"/>
        </w:rPr>
        <w:t>ru</w:t>
      </w:r>
      <w:proofErr w:type="spellEnd"/>
      <w:r w:rsidR="00E35CAE" w:rsidRPr="00E35CAE">
        <w:rPr>
          <w:color w:val="222222"/>
        </w:rPr>
        <w:t xml:space="preserve"> </w:t>
      </w:r>
      <w:r>
        <w:rPr>
          <w:color w:val="222222"/>
        </w:rPr>
        <w:t>(и адресам подразделов Сайта).</w:t>
      </w:r>
    </w:p>
    <w:p w14:paraId="133A27E1" w14:textId="77777777" w:rsidR="00A03C4F" w:rsidRDefault="00AA7E50">
      <w:pPr>
        <w:numPr>
          <w:ilvl w:val="1"/>
          <w:numId w:val="3"/>
        </w:numPr>
        <w:shd w:val="clear" w:color="auto" w:fill="FFFFFF"/>
        <w:spacing w:after="200"/>
        <w:jc w:val="both"/>
        <w:rPr>
          <w:color w:val="222222"/>
        </w:rPr>
      </w:pPr>
      <w:r>
        <w:rPr>
          <w:color w:val="222222"/>
        </w:rPr>
        <w:t xml:space="preserve">Все </w:t>
      </w:r>
      <w:r>
        <w:rPr>
          <w:color w:val="222222"/>
        </w:rPr>
        <w:t>остальные термины и определения, встречающиеся в тексте Соглашения, толкуются в соответствии с действующим законодательством Российской Федерации.</w:t>
      </w:r>
    </w:p>
    <w:p w14:paraId="39188EA6" w14:textId="77777777" w:rsidR="00A03C4F" w:rsidRDefault="00AA7E50">
      <w:pPr>
        <w:numPr>
          <w:ilvl w:val="0"/>
          <w:numId w:val="3"/>
        </w:numPr>
        <w:shd w:val="clear" w:color="auto" w:fill="FFFFFF"/>
        <w:spacing w:after="200"/>
        <w:jc w:val="both"/>
        <w:rPr>
          <w:b/>
          <w:color w:val="222222"/>
        </w:rPr>
      </w:pPr>
      <w:r>
        <w:rPr>
          <w:b/>
          <w:color w:val="222222"/>
        </w:rPr>
        <w:t>ПРЕДМЕТ СОГЛАШЕНИЯ</w:t>
      </w:r>
    </w:p>
    <w:p w14:paraId="7E253AB6" w14:textId="7777777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 xml:space="preserve">В соответствии с настоящим Соглашением Администратор предоставляет любому </w:t>
      </w:r>
      <w:r>
        <w:rPr>
          <w:color w:val="222222"/>
        </w:rPr>
        <w:t>Пользователю право безвозмездного использования Сайта любым способом и в любой форме в пределах его объявленных функциональных возможностей и на условиях, изложенных в настоящем Соглашении.</w:t>
      </w:r>
    </w:p>
    <w:p w14:paraId="754A5219" w14:textId="27147E7D"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Использование Сайта осуществляется в соответствии с принятым в мир</w:t>
      </w:r>
      <w:r>
        <w:rPr>
          <w:color w:val="222222"/>
        </w:rPr>
        <w:t>овой правоприменительной практике принципом «как есть» (</w:t>
      </w:r>
      <w:proofErr w:type="spellStart"/>
      <w:r>
        <w:rPr>
          <w:color w:val="222222"/>
        </w:rPr>
        <w:t>as</w:t>
      </w:r>
      <w:proofErr w:type="spellEnd"/>
      <w:r>
        <w:rPr>
          <w:color w:val="222222"/>
        </w:rPr>
        <w:t xml:space="preserve"> </w:t>
      </w:r>
      <w:proofErr w:type="spellStart"/>
      <w:r>
        <w:rPr>
          <w:color w:val="222222"/>
        </w:rPr>
        <w:t>is</w:t>
      </w:r>
      <w:proofErr w:type="spellEnd"/>
      <w:r>
        <w:rPr>
          <w:color w:val="222222"/>
        </w:rPr>
        <w:t>). В соответствии с данным принципом никакие гарантии, что Сайт будет соответствовать всем требованиям Пользователя, работать непрерывно, быстро и без ошибок; результаты, которые могут быть получ</w:t>
      </w:r>
      <w:r>
        <w:rPr>
          <w:color w:val="222222"/>
        </w:rPr>
        <w:t>ены с использованием Сайта, будут точными и надёжными не прилагаются и не предусматриваются.</w:t>
      </w:r>
    </w:p>
    <w:p w14:paraId="3F3C7E32" w14:textId="58454F69"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Пользователь считается присоединившимся к настоящему Соглашению в соответствии с положениями статьи 438 ГК РФ, получая доступ к материалам и сервисам Сайта и осуще</w:t>
      </w:r>
      <w:r>
        <w:rPr>
          <w:color w:val="222222"/>
        </w:rPr>
        <w:t>ствляя использование Сайта любым способом и в любой форме в пределах его функциональных возможностей, включая:</w:t>
      </w:r>
    </w:p>
    <w:p w14:paraId="0EC21A69" w14:textId="76044C5A" w:rsidR="00A03C4F" w:rsidRDefault="00AA7E50">
      <w:pPr>
        <w:numPr>
          <w:ilvl w:val="2"/>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ind w:left="1700" w:hanging="283"/>
        <w:jc w:val="both"/>
        <w:rPr>
          <w:color w:val="222222"/>
        </w:rPr>
      </w:pPr>
      <w:r>
        <w:rPr>
          <w:color w:val="222222"/>
        </w:rPr>
        <w:t>просмотр материалов, размещённых на Сайте;</w:t>
      </w:r>
    </w:p>
    <w:p w14:paraId="477BE43E" w14:textId="77777777" w:rsidR="00A03C4F" w:rsidRDefault="00AA7E50">
      <w:pPr>
        <w:numPr>
          <w:ilvl w:val="2"/>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ind w:left="1700" w:hanging="283"/>
        <w:jc w:val="both"/>
        <w:rPr>
          <w:color w:val="222222"/>
        </w:rPr>
      </w:pPr>
      <w:r>
        <w:rPr>
          <w:color w:val="222222"/>
        </w:rPr>
        <w:t>использование сервисов Сайта;</w:t>
      </w:r>
    </w:p>
    <w:p w14:paraId="76EFFDE7" w14:textId="429219A3" w:rsidR="00A03C4F" w:rsidRDefault="00AA7E50">
      <w:pPr>
        <w:numPr>
          <w:ilvl w:val="2"/>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ind w:left="1700" w:hanging="283"/>
        <w:jc w:val="both"/>
        <w:rPr>
          <w:color w:val="222222"/>
        </w:rPr>
      </w:pPr>
      <w:r>
        <w:rPr>
          <w:color w:val="222222"/>
        </w:rPr>
        <w:t>регистрация в Личном кабинете;</w:t>
      </w:r>
    </w:p>
    <w:p w14:paraId="6FEC8FE2" w14:textId="77777777" w:rsidR="00A03C4F" w:rsidRDefault="00AA7E50">
      <w:pPr>
        <w:numPr>
          <w:ilvl w:val="2"/>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ind w:left="1700" w:hanging="283"/>
        <w:jc w:val="both"/>
        <w:rPr>
          <w:color w:val="222222"/>
        </w:rPr>
      </w:pPr>
      <w:r>
        <w:rPr>
          <w:color w:val="222222"/>
        </w:rPr>
        <w:t>направление любых сообщений с использованием онлайн-форм на Сайте;</w:t>
      </w:r>
    </w:p>
    <w:p w14:paraId="6158D2CD" w14:textId="77777777" w:rsidR="00A03C4F" w:rsidRDefault="00AA7E50">
      <w:pPr>
        <w:numPr>
          <w:ilvl w:val="2"/>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ind w:left="1700" w:hanging="283"/>
        <w:jc w:val="both"/>
        <w:rPr>
          <w:color w:val="222222"/>
        </w:rPr>
      </w:pPr>
      <w:r>
        <w:rPr>
          <w:color w:val="222222"/>
        </w:rPr>
        <w:t>иное использование Сайта.</w:t>
      </w:r>
    </w:p>
    <w:p w14:paraId="279BEC7F" w14:textId="77777777" w:rsidR="00A03C4F" w:rsidRDefault="00AA7E50">
      <w:pPr>
        <w:numPr>
          <w:ilvl w:val="1"/>
          <w:numId w:val="3"/>
        </w:numPr>
        <w:shd w:val="clear" w:color="auto" w:fill="FFFFFF"/>
        <w:spacing w:after="200"/>
        <w:jc w:val="both"/>
        <w:rPr>
          <w:color w:val="222222"/>
        </w:rPr>
      </w:pPr>
      <w:r>
        <w:rPr>
          <w:color w:val="222222"/>
        </w:rPr>
        <w:t>Используя Сайт в порядке, предусмотренном п. 2.3 Соглашения, Пользователь подтверждает, что:</w:t>
      </w:r>
    </w:p>
    <w:p w14:paraId="23CC9ECD" w14:textId="1DF21767" w:rsidR="00A03C4F" w:rsidRDefault="00AA7E50">
      <w:pPr>
        <w:numPr>
          <w:ilvl w:val="2"/>
          <w:numId w:val="3"/>
        </w:numPr>
        <w:shd w:val="clear" w:color="auto" w:fill="FFFFFF"/>
        <w:spacing w:after="200"/>
        <w:ind w:left="1700"/>
        <w:jc w:val="both"/>
        <w:rPr>
          <w:color w:val="222222"/>
        </w:rPr>
      </w:pPr>
      <w:r>
        <w:rPr>
          <w:color w:val="222222"/>
        </w:rPr>
        <w:t xml:space="preserve">ознакомился с условиями настоящего </w:t>
      </w:r>
      <w:r>
        <w:rPr>
          <w:color w:val="222222"/>
        </w:rPr>
        <w:t>Соглашения в полном объёме до начала использования Сайта;</w:t>
      </w:r>
    </w:p>
    <w:p w14:paraId="7BF4F011" w14:textId="77777777" w:rsidR="00A03C4F" w:rsidRDefault="00AA7E50">
      <w:pPr>
        <w:numPr>
          <w:ilvl w:val="2"/>
          <w:numId w:val="3"/>
        </w:numPr>
        <w:shd w:val="clear" w:color="auto" w:fill="FFFFFF"/>
        <w:spacing w:after="200"/>
        <w:ind w:left="1700"/>
        <w:jc w:val="both"/>
        <w:rPr>
          <w:color w:val="222222"/>
        </w:rPr>
      </w:pPr>
      <w:r>
        <w:rPr>
          <w:color w:val="222222"/>
        </w:rPr>
        <w:t xml:space="preserve">безоговорочно принимает все условия настоящего Соглашения в полном объёме без каких-либо изъятий и ограничений, а также обязуется соблюдать их или прекратить использование Сайта в случае несогласия </w:t>
      </w:r>
      <w:r>
        <w:rPr>
          <w:color w:val="222222"/>
        </w:rPr>
        <w:t>с условиями настоящего Соглашения.</w:t>
      </w:r>
    </w:p>
    <w:p w14:paraId="7EAAB4F5" w14:textId="6B7883E3" w:rsidR="00A03C4F" w:rsidRDefault="00AA7E50">
      <w:pPr>
        <w:numPr>
          <w:ilvl w:val="1"/>
          <w:numId w:val="3"/>
        </w:numPr>
        <w:shd w:val="clear" w:color="auto" w:fill="FFFFFF"/>
        <w:spacing w:after="200"/>
        <w:jc w:val="both"/>
      </w:pPr>
      <w:r>
        <w:t>Никакое из положений Соглашения не может трактоваться как установление между Администратором и Пользователем агентских отношений, отношений по ведению совместной деятельности или каких-либо иных правоотношений, прямо не предусмотренных настоящим Соглашение</w:t>
      </w:r>
      <w:r>
        <w:t xml:space="preserve">м.  </w:t>
      </w:r>
    </w:p>
    <w:p w14:paraId="75ED13B6" w14:textId="77777777" w:rsidR="00A03C4F" w:rsidRDefault="00AA7E50">
      <w:pPr>
        <w:numPr>
          <w:ilvl w:val="1"/>
          <w:numId w:val="3"/>
        </w:numPr>
        <w:shd w:val="clear" w:color="auto" w:fill="FFFFFF"/>
        <w:spacing w:after="200"/>
        <w:jc w:val="both"/>
        <w:rPr>
          <w:color w:val="222222"/>
        </w:rPr>
      </w:pPr>
      <w:r>
        <w:t>Все возможные споры, вытекающие из настоящего Соглашения или связанные с ним, подлежат разрешению в соответствии с действующим законодательством Российской Федерации.</w:t>
      </w:r>
    </w:p>
    <w:p w14:paraId="231A1EEF" w14:textId="77777777" w:rsidR="00A03C4F" w:rsidRDefault="00AA7E50">
      <w:pPr>
        <w:numPr>
          <w:ilvl w:val="1"/>
          <w:numId w:val="3"/>
        </w:numPr>
        <w:shd w:val="clear" w:color="auto" w:fill="FFFFFF"/>
        <w:spacing w:after="200"/>
        <w:jc w:val="both"/>
        <w:rPr>
          <w:color w:val="222222"/>
        </w:rPr>
      </w:pPr>
      <w:r>
        <w:rPr>
          <w:color w:val="222222"/>
        </w:rPr>
        <w:t>Порядок исполнения обязательств, возникающих в соответствии с иными договорами, закл</w:t>
      </w:r>
      <w:r>
        <w:rPr>
          <w:color w:val="222222"/>
        </w:rPr>
        <w:t>ючаемыми между Пользователем и Администратором, устанавливается в таких договорах.</w:t>
      </w:r>
    </w:p>
    <w:p w14:paraId="3C218D5E" w14:textId="77777777" w:rsidR="00A03C4F" w:rsidRDefault="00AA7E50">
      <w:pPr>
        <w:numPr>
          <w:ilvl w:val="0"/>
          <w:numId w:val="3"/>
        </w:numPr>
        <w:shd w:val="clear" w:color="auto" w:fill="FFFFFF"/>
        <w:spacing w:after="200"/>
        <w:jc w:val="both"/>
        <w:rPr>
          <w:b/>
          <w:color w:val="222222"/>
        </w:rPr>
      </w:pPr>
      <w:r>
        <w:rPr>
          <w:b/>
          <w:color w:val="222222"/>
        </w:rPr>
        <w:t>РЕГИСТРАЦИЯ</w:t>
      </w:r>
    </w:p>
    <w:p w14:paraId="6E39211E" w14:textId="77777777" w:rsidR="00A03C4F" w:rsidRDefault="00AA7E50">
      <w:pPr>
        <w:numPr>
          <w:ilvl w:val="1"/>
          <w:numId w:val="3"/>
        </w:numPr>
        <w:shd w:val="clear" w:color="auto" w:fill="FFFFFF"/>
        <w:spacing w:after="200"/>
        <w:jc w:val="both"/>
        <w:rPr>
          <w:color w:val="222222"/>
        </w:rPr>
      </w:pPr>
      <w:r>
        <w:rPr>
          <w:color w:val="222222"/>
        </w:rPr>
        <w:t>Для использования отдельного функционала Сайта Пользователю необходимо пройти процедуру регистрации, в результате которой ему будет предоставлен персональный дос</w:t>
      </w:r>
      <w:r>
        <w:rPr>
          <w:color w:val="222222"/>
        </w:rPr>
        <w:t>туп в Личный кабинет.</w:t>
      </w:r>
    </w:p>
    <w:p w14:paraId="20B8712A" w14:textId="3DCDE7EE" w:rsidR="00A03C4F" w:rsidRDefault="00AA7E50">
      <w:pPr>
        <w:numPr>
          <w:ilvl w:val="1"/>
          <w:numId w:val="3"/>
        </w:numPr>
        <w:shd w:val="clear" w:color="auto" w:fill="FFFFFF"/>
        <w:spacing w:after="200"/>
        <w:jc w:val="both"/>
        <w:rPr>
          <w:color w:val="222222"/>
        </w:rPr>
      </w:pPr>
      <w:r>
        <w:rPr>
          <w:color w:val="222222"/>
        </w:rPr>
        <w:t>В процессе регистрации Пользователь обязуется достоверно и полно заполнить информацию о себе по вопросам, предлагаемым в форме регистрации, и поддерживать эту информацию в актуальном состоянии. Если Пользователь предоставил неверную и</w:t>
      </w:r>
      <w:r>
        <w:rPr>
          <w:color w:val="222222"/>
        </w:rPr>
        <w:t xml:space="preserve">нформацию или у </w:t>
      </w:r>
      <w:r w:rsidR="009F6254">
        <w:rPr>
          <w:color w:val="222222"/>
        </w:rPr>
        <w:t>Администратора есть</w:t>
      </w:r>
      <w:r>
        <w:rPr>
          <w:color w:val="222222"/>
        </w:rPr>
        <w:t xml:space="preserve"> основания полагать, что предоставленная Пользователем информация неполна или недостоверна, Администратор имеет право по своему усмотрению заблокировать доступ в Личный кабинет либо удалить учётную запись Пользователя и о</w:t>
      </w:r>
      <w:r>
        <w:rPr>
          <w:color w:val="222222"/>
        </w:rPr>
        <w:t>тказать Пользователю в использовании отдельного функционала Сайта.</w:t>
      </w:r>
    </w:p>
    <w:p w14:paraId="5EDA1612" w14:textId="124FB88D" w:rsidR="00A03C4F" w:rsidRDefault="009F6254">
      <w:pPr>
        <w:numPr>
          <w:ilvl w:val="1"/>
          <w:numId w:val="3"/>
        </w:numPr>
        <w:shd w:val="clear" w:color="auto" w:fill="FFFFFF"/>
        <w:spacing w:after="200"/>
        <w:jc w:val="both"/>
        <w:rPr>
          <w:color w:val="222222"/>
        </w:rPr>
      </w:pPr>
      <w:r>
        <w:rPr>
          <w:color w:val="222222"/>
        </w:rPr>
        <w:t xml:space="preserve">Администратор вправе потребовать от Пользователя подтверждения данных, указанных при регистрации, и </w:t>
      </w:r>
      <w:proofErr w:type="gramStart"/>
      <w:r>
        <w:rPr>
          <w:color w:val="222222"/>
        </w:rPr>
        <w:t>запросить</w:t>
      </w:r>
      <w:proofErr w:type="gramEnd"/>
      <w:r>
        <w:rPr>
          <w:color w:val="222222"/>
        </w:rPr>
        <w:t xml:space="preserve"> в связи с этим подтверждающие документы. 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Пользователя, Администратор вправе отказать Пользователю в доступе в Личный кабинет и использовании Сайта.</w:t>
      </w:r>
    </w:p>
    <w:p w14:paraId="6F8DAB1F" w14:textId="7E1CEEEC" w:rsidR="00A03C4F" w:rsidRDefault="00AA7E50">
      <w:pPr>
        <w:numPr>
          <w:ilvl w:val="1"/>
          <w:numId w:val="3"/>
        </w:numPr>
        <w:shd w:val="clear" w:color="auto" w:fill="FFFFFF"/>
        <w:spacing w:after="200"/>
        <w:jc w:val="both"/>
        <w:rPr>
          <w:color w:val="222222"/>
        </w:rPr>
      </w:pPr>
      <w:r>
        <w:rPr>
          <w:color w:val="222222"/>
        </w:rPr>
        <w:t xml:space="preserve">Пользователь подтверждает и гарантирует, что все действия, предусмотренные для Пользователя настоящим Соглашением, совершаются лицом, чьи данные направлены </w:t>
      </w:r>
      <w:r w:rsidR="009F6254">
        <w:rPr>
          <w:color w:val="222222"/>
        </w:rPr>
        <w:t>Администратору при</w:t>
      </w:r>
      <w:r>
        <w:rPr>
          <w:color w:val="222222"/>
        </w:rPr>
        <w:t xml:space="preserve"> прохождении процедуры регистрации.</w:t>
      </w:r>
    </w:p>
    <w:p w14:paraId="28EAA465" w14:textId="359036EE" w:rsidR="00A03C4F" w:rsidRDefault="00AA7E50">
      <w:pPr>
        <w:numPr>
          <w:ilvl w:val="1"/>
          <w:numId w:val="3"/>
        </w:numPr>
        <w:shd w:val="clear" w:color="auto" w:fill="FFFFFF"/>
        <w:spacing w:after="200"/>
        <w:jc w:val="both"/>
        <w:rPr>
          <w:color w:val="222222"/>
        </w:rPr>
      </w:pPr>
      <w:r>
        <w:rPr>
          <w:color w:val="222222"/>
        </w:rPr>
        <w:t>Пользователь с</w:t>
      </w:r>
      <w:r>
        <w:rPr>
          <w:color w:val="222222"/>
        </w:rPr>
        <w:t xml:space="preserve">амостоятельно несёт ответственность за безопасность и сохранность своих Аутентификационных данных. Пользователь самостоятельно несёт ответственность за все действия (а также их последствия) при использовании Сайта под </w:t>
      </w:r>
      <w:proofErr w:type="spellStart"/>
      <w:r>
        <w:rPr>
          <w:color w:val="222222"/>
        </w:rPr>
        <w:t>Аутентификационными</w:t>
      </w:r>
      <w:proofErr w:type="spellEnd"/>
      <w:r>
        <w:rPr>
          <w:color w:val="222222"/>
        </w:rPr>
        <w:t xml:space="preserve"> данными Пользовате</w:t>
      </w:r>
      <w:r>
        <w:rPr>
          <w:color w:val="222222"/>
        </w:rPr>
        <w:t>ля, такие действия считаются произведёнными самим Пользователем.</w:t>
      </w:r>
    </w:p>
    <w:p w14:paraId="4CB19254" w14:textId="78981EB3" w:rsidR="00A03C4F" w:rsidRDefault="00AA7E50">
      <w:pPr>
        <w:numPr>
          <w:ilvl w:val="1"/>
          <w:numId w:val="3"/>
        </w:numPr>
        <w:shd w:val="clear" w:color="auto" w:fill="FFFFFF"/>
        <w:spacing w:after="200"/>
        <w:jc w:val="both"/>
        <w:rPr>
          <w:color w:val="222222"/>
        </w:rPr>
      </w:pPr>
      <w:r>
        <w:rPr>
          <w:color w:val="222222"/>
        </w:rPr>
        <w:t>Пользователь обязан немедленно уведомить Администратора о любом случае несанкционированного доступа к Личному кабинету Пользователя и (или) о любом нарушении (подозрениях о нарушении) конфиде</w:t>
      </w:r>
      <w:r>
        <w:rPr>
          <w:color w:val="222222"/>
        </w:rPr>
        <w:t>нциальности своего пароля.</w:t>
      </w:r>
    </w:p>
    <w:p w14:paraId="53477FF9" w14:textId="41D979BB" w:rsidR="00A03C4F" w:rsidRDefault="00AA7E50">
      <w:pPr>
        <w:numPr>
          <w:ilvl w:val="1"/>
          <w:numId w:val="3"/>
        </w:numPr>
        <w:shd w:val="clear" w:color="auto" w:fill="FFFFFF"/>
        <w:spacing w:after="200"/>
        <w:jc w:val="both"/>
        <w:rPr>
          <w:color w:val="222222"/>
        </w:rPr>
      </w:pPr>
      <w:r>
        <w:rPr>
          <w:color w:val="222222"/>
        </w:rPr>
        <w:t>Пользователь не вправе воспроизводить, повторять и копировать, продавать и перепродавать, а также использовать для каких-либо коммерческих целей Сайт, его Контент или доступ к нему, кроме тех случаев, когда Пользователь получил т</w:t>
      </w:r>
      <w:r>
        <w:rPr>
          <w:color w:val="222222"/>
        </w:rPr>
        <w:t>акое разрешение от Администратора либо когда это прямо предусмотрено настоящим Соглашением.</w:t>
      </w:r>
    </w:p>
    <w:p w14:paraId="79055D07" w14:textId="1ADDFCDF" w:rsidR="00A03C4F" w:rsidRDefault="00AA7E50">
      <w:pPr>
        <w:numPr>
          <w:ilvl w:val="1"/>
          <w:numId w:val="3"/>
        </w:numPr>
        <w:shd w:val="clear" w:color="auto" w:fill="FFFFFF"/>
        <w:spacing w:after="200"/>
        <w:jc w:val="both"/>
        <w:rPr>
          <w:color w:val="222222"/>
        </w:rPr>
      </w:pPr>
      <w:r>
        <w:rPr>
          <w:color w:val="222222"/>
        </w:rPr>
        <w:t xml:space="preserve">При регистрации на Сайте Пользователь даёт согласие на получение от </w:t>
      </w:r>
      <w:r w:rsidR="009F6254">
        <w:rPr>
          <w:color w:val="222222"/>
        </w:rPr>
        <w:t>Администратора рассылок</w:t>
      </w:r>
      <w:r>
        <w:rPr>
          <w:color w:val="222222"/>
        </w:rPr>
        <w:t xml:space="preserve">, </w:t>
      </w:r>
      <w:proofErr w:type="spellStart"/>
      <w:r>
        <w:rPr>
          <w:color w:val="222222"/>
        </w:rPr>
        <w:t>пуш</w:t>
      </w:r>
      <w:proofErr w:type="spellEnd"/>
      <w:r>
        <w:rPr>
          <w:color w:val="222222"/>
        </w:rPr>
        <w:t>-уведомлений, смс-уведомлений и иных уведомлений рекламно-информацио</w:t>
      </w:r>
      <w:r>
        <w:rPr>
          <w:color w:val="222222"/>
        </w:rPr>
        <w:t>нного характера. Настройка параметров рассылки (периодичность получения, возможность и способы отказа от рассылки и пр.) будет возможна для Пользователя непосредственно через сообщения на электронную почту Администратора или по телефону. Рассылки поступают</w:t>
      </w:r>
      <w:r>
        <w:rPr>
          <w:color w:val="222222"/>
        </w:rPr>
        <w:t xml:space="preserve"> в виде электронного письма на адрес, звонка и (или) короткого сообщения (смс, </w:t>
      </w:r>
      <w:proofErr w:type="spellStart"/>
      <w:r>
        <w:rPr>
          <w:color w:val="222222"/>
        </w:rPr>
        <w:t>пуш</w:t>
      </w:r>
      <w:proofErr w:type="spellEnd"/>
      <w:r>
        <w:rPr>
          <w:color w:val="222222"/>
        </w:rPr>
        <w:t xml:space="preserve"> или аналог) на номер телефона, указанный Пользователем при регистрации. Рекламно-информационные материалы могут предоставляться в виде бумажно-полиграфической и сувенирной п</w:t>
      </w:r>
      <w:r>
        <w:rPr>
          <w:color w:val="222222"/>
        </w:rPr>
        <w:t xml:space="preserve">родукции, вкладываться в заказы клиентов и доставляться на указанный почтовый адрес в виде писем и посылок. </w:t>
      </w:r>
    </w:p>
    <w:p w14:paraId="5DCED31F" w14:textId="77777777" w:rsidR="00A03C4F" w:rsidRDefault="00AA7E50">
      <w:pPr>
        <w:numPr>
          <w:ilvl w:val="0"/>
          <w:numId w:val="3"/>
        </w:numPr>
        <w:shd w:val="clear" w:color="auto" w:fill="FFFFFF"/>
        <w:spacing w:after="200"/>
        <w:jc w:val="both"/>
        <w:rPr>
          <w:b/>
          <w:color w:val="222222"/>
        </w:rPr>
      </w:pPr>
      <w:r>
        <w:rPr>
          <w:b/>
          <w:color w:val="222222"/>
        </w:rPr>
        <w:t>ПРАВА И ОБЯЗАННОСТИ АДМИНИСТРАТОРА</w:t>
      </w:r>
    </w:p>
    <w:p w14:paraId="62863695" w14:textId="46793BA4" w:rsidR="00A03C4F" w:rsidRDefault="00AA7E50">
      <w:pPr>
        <w:numPr>
          <w:ilvl w:val="1"/>
          <w:numId w:val="3"/>
        </w:numPr>
        <w:shd w:val="clear" w:color="auto" w:fill="FFFFFF"/>
        <w:spacing w:after="200"/>
        <w:jc w:val="both"/>
        <w:rPr>
          <w:color w:val="222222"/>
        </w:rPr>
      </w:pPr>
      <w:r>
        <w:rPr>
          <w:color w:val="222222"/>
        </w:rPr>
        <w:t>В целях повышения качества Сайта Администратор или действующие по его поручению лица вправе осуществлять сбор мн</w:t>
      </w:r>
      <w:r>
        <w:rPr>
          <w:color w:val="222222"/>
        </w:rPr>
        <w:t>ений и отзывов Пользователей по различным вопросам путём направления информационных сообщений при очередном посещении Пользователем Сайта либо осуществления связи по контактным данным, указанным Пользователем при регистрации Личного кабинета, посредством т</w:t>
      </w:r>
      <w:r>
        <w:rPr>
          <w:color w:val="222222"/>
        </w:rPr>
        <w:t>елефонных звонков или электронных писем. Собранные мнения и отзывы могут быть использованы для формирования статистических данных, которые могут быть использованы в сервисах, реализуемых на Сайте. Отзывы, предоставленные Пользователем при проведении опроса</w:t>
      </w:r>
      <w:r>
        <w:rPr>
          <w:color w:val="222222"/>
        </w:rPr>
        <w:t>, также могут быть опубликованы (или обнародованы иным способом) Администратором.</w:t>
      </w:r>
    </w:p>
    <w:p w14:paraId="51E8E8AA" w14:textId="3038D3FA" w:rsidR="00A03C4F" w:rsidRDefault="00AA7E50">
      <w:pPr>
        <w:numPr>
          <w:ilvl w:val="1"/>
          <w:numId w:val="3"/>
        </w:numPr>
        <w:shd w:val="clear" w:color="auto" w:fill="FFFFFF"/>
        <w:spacing w:after="200"/>
        <w:jc w:val="both"/>
        <w:rPr>
          <w:color w:val="222222"/>
        </w:rPr>
      </w:pPr>
      <w:r>
        <w:rPr>
          <w:color w:val="222222"/>
        </w:rPr>
        <w:t>Администратор вправе направлять на адрес электронной почты и (или) абонентский номер Пользователя информационные сообщения, в том числе, но не ограничиваясь, сообщения, связа</w:t>
      </w:r>
      <w:r>
        <w:rPr>
          <w:color w:val="222222"/>
        </w:rPr>
        <w:t>нные с функционированием Сайта, уведомления, связанные с исполнением договоров, заключённых с Пользователем, информацию о восстановлении пароля и т. д. Подтверждением согласия Пользователя на получение от Администратора указанных в настоящем пункте информа</w:t>
      </w:r>
      <w:r>
        <w:rPr>
          <w:color w:val="222222"/>
        </w:rPr>
        <w:t>ционных сообщений является принятие условий Соглашения.</w:t>
      </w:r>
    </w:p>
    <w:p w14:paraId="6F32A93B" w14:textId="0F28F291" w:rsidR="00A03C4F" w:rsidRDefault="00AA7E50">
      <w:pPr>
        <w:numPr>
          <w:ilvl w:val="1"/>
          <w:numId w:val="3"/>
        </w:numPr>
        <w:shd w:val="clear" w:color="auto" w:fill="FFFFFF"/>
        <w:spacing w:after="200"/>
        <w:jc w:val="both"/>
        <w:rPr>
          <w:color w:val="222222"/>
        </w:rPr>
      </w:pPr>
      <w:r>
        <w:rPr>
          <w:color w:val="222222"/>
        </w:rPr>
        <w:t>Администратор оставляет за собой право заблокировать Личный кабинет Пользователя в соответствии с условиями Соглашения либо в случае нарушения Пользователем условий настоящего Соглашения.</w:t>
      </w:r>
    </w:p>
    <w:p w14:paraId="059336B8" w14:textId="5229F4E7" w:rsidR="00A03C4F" w:rsidRDefault="00AA7E50">
      <w:pPr>
        <w:numPr>
          <w:ilvl w:val="1"/>
          <w:numId w:val="3"/>
        </w:numPr>
        <w:shd w:val="clear" w:color="auto" w:fill="FFFFFF"/>
        <w:spacing w:after="200"/>
        <w:jc w:val="both"/>
        <w:rPr>
          <w:color w:val="222222"/>
        </w:rPr>
      </w:pPr>
      <w:r>
        <w:rPr>
          <w:color w:val="222222"/>
        </w:rPr>
        <w:t>Сайт или его</w:t>
      </w:r>
      <w:r>
        <w:rPr>
          <w:color w:val="222222"/>
        </w:rPr>
        <w:t xml:space="preserve"> сервисы могут быть в то или иное время частично или полностью недоступны по причине проведения профилактических или иных работ или по любым другим причинам технического характера. </w:t>
      </w:r>
      <w:r w:rsidR="009F6254">
        <w:rPr>
          <w:color w:val="222222"/>
        </w:rPr>
        <w:t>Администратор вправе</w:t>
      </w:r>
      <w:r>
        <w:rPr>
          <w:color w:val="222222"/>
        </w:rPr>
        <w:t xml:space="preserve"> производить модификацию любого программного обеспечени</w:t>
      </w:r>
      <w:r>
        <w:rPr>
          <w:color w:val="222222"/>
        </w:rPr>
        <w:t>я Сайта, проводить необходимые профилактические или иные работы, приостанавливать работу Сайта в то или иное время по личному усмотрению с предварительным уведомлением Пользователя или без такового.</w:t>
      </w:r>
    </w:p>
    <w:p w14:paraId="7BA6F51A" w14:textId="301B571F" w:rsidR="00A03C4F" w:rsidRDefault="009F6254">
      <w:pPr>
        <w:numPr>
          <w:ilvl w:val="1"/>
          <w:numId w:val="3"/>
        </w:numPr>
        <w:shd w:val="clear" w:color="auto" w:fill="FFFFFF"/>
        <w:spacing w:after="200"/>
        <w:jc w:val="both"/>
        <w:rPr>
          <w:color w:val="222222"/>
        </w:rPr>
      </w:pPr>
      <w:r>
        <w:rPr>
          <w:color w:val="222222"/>
        </w:rPr>
        <w:t>Администратор не несёт ответственности за любые ошибки, упущения, прерывания, удаление, дефекты, задержку в обработке или передаче данных, сбое линий связи, кражу, уничтожение или неправомерный доступ к информации Пользователя, размещённой на Сайте или в любом другом месте. Администратор не отвечает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сбоев сервисов электронной почты или скриптов по техническим причинам.</w:t>
      </w:r>
    </w:p>
    <w:p w14:paraId="4F15D27E" w14:textId="09DBD3F1" w:rsidR="00A03C4F" w:rsidRDefault="00AA7E50">
      <w:pPr>
        <w:numPr>
          <w:ilvl w:val="1"/>
          <w:numId w:val="3"/>
        </w:numPr>
        <w:shd w:val="clear" w:color="auto" w:fill="FFFFFF"/>
        <w:spacing w:after="200"/>
        <w:jc w:val="both"/>
        <w:rPr>
          <w:color w:val="222222"/>
        </w:rPr>
      </w:pPr>
      <w:r>
        <w:rPr>
          <w:color w:val="222222"/>
        </w:rPr>
        <w:t xml:space="preserve">В </w:t>
      </w:r>
      <w:r>
        <w:rPr>
          <w:color w:val="222222"/>
        </w:rPr>
        <w:t xml:space="preserve">течение срока действия настоящего Соглашения </w:t>
      </w:r>
      <w:r w:rsidR="009F6254">
        <w:rPr>
          <w:color w:val="222222"/>
        </w:rPr>
        <w:t>Администратор предпримет</w:t>
      </w:r>
      <w:r>
        <w:rPr>
          <w:color w:val="222222"/>
        </w:rPr>
        <w:t xml:space="preserve"> все усилия для устранения каких-либо технических сбоев и ошибок в случае их возникновения в разумный срок. При этом Администратор не гарантирует полного отсутствия технических ошибок и с</w:t>
      </w:r>
      <w:r>
        <w:rPr>
          <w:color w:val="222222"/>
        </w:rPr>
        <w:t>боев по причинам, вызванным неисправностью оборудования, некорректной работой программного обеспечения либо программной среды.</w:t>
      </w:r>
    </w:p>
    <w:p w14:paraId="133902EB" w14:textId="77777777" w:rsidR="00A03C4F" w:rsidRDefault="00AA7E50">
      <w:pPr>
        <w:numPr>
          <w:ilvl w:val="1"/>
          <w:numId w:val="3"/>
        </w:numPr>
        <w:shd w:val="clear" w:color="auto" w:fill="FFFFFF"/>
        <w:spacing w:after="200"/>
        <w:jc w:val="both"/>
        <w:rPr>
          <w:color w:val="222222"/>
        </w:rPr>
      </w:pPr>
      <w:r>
        <w:rPr>
          <w:color w:val="222222"/>
        </w:rPr>
        <w:t>Пользователю не предоставляется никаких интеллектуальных прав, за исключением прямо предусмотренных настоящим Соглашением, в отно</w:t>
      </w:r>
      <w:r>
        <w:rPr>
          <w:color w:val="222222"/>
        </w:rPr>
        <w:t>шении как Сайта в целом, так и в отношении отдельного программного обеспечения, дизайнерских решений, литературных, графических и аудиовизуальных произведений, входящих в состав Сайта.</w:t>
      </w:r>
    </w:p>
    <w:p w14:paraId="0D31AE5E" w14:textId="77777777" w:rsidR="00A03C4F" w:rsidRDefault="00AA7E50">
      <w:pPr>
        <w:numPr>
          <w:ilvl w:val="0"/>
          <w:numId w:val="3"/>
        </w:numPr>
        <w:shd w:val="clear" w:color="auto" w:fill="FFFFFF"/>
        <w:spacing w:after="200"/>
        <w:jc w:val="both"/>
        <w:rPr>
          <w:b/>
          <w:color w:val="222222"/>
        </w:rPr>
      </w:pPr>
      <w:r>
        <w:rPr>
          <w:b/>
          <w:color w:val="222222"/>
        </w:rPr>
        <w:t>ПРАВА И ОБЯЗАННОСТИ ПОЛЬЗОВАТЕЛЯ</w:t>
      </w:r>
    </w:p>
    <w:p w14:paraId="45FAFA14" w14:textId="77777777" w:rsidR="00A03C4F" w:rsidRDefault="00AA7E50">
      <w:pPr>
        <w:numPr>
          <w:ilvl w:val="1"/>
          <w:numId w:val="3"/>
        </w:numPr>
        <w:shd w:val="clear" w:color="auto" w:fill="FFFFFF"/>
        <w:spacing w:after="200"/>
        <w:jc w:val="both"/>
        <w:rPr>
          <w:color w:val="222222"/>
        </w:rPr>
      </w:pPr>
      <w:r>
        <w:rPr>
          <w:color w:val="222222"/>
        </w:rPr>
        <w:t xml:space="preserve">Пользователь обязуется </w:t>
      </w:r>
      <w:r>
        <w:rPr>
          <w:color w:val="222222"/>
        </w:rPr>
        <w:t>знакомиться с актуальной версией Соглашения при каждом посещении Сайта до начала использования функционала Сайта и соблюдать его условия.</w:t>
      </w:r>
    </w:p>
    <w:p w14:paraId="4858B85E" w14:textId="77777777" w:rsidR="00A03C4F" w:rsidRDefault="00AA7E50">
      <w:pPr>
        <w:numPr>
          <w:ilvl w:val="1"/>
          <w:numId w:val="3"/>
        </w:numPr>
        <w:shd w:val="clear" w:color="auto" w:fill="FFFFFF"/>
        <w:spacing w:after="200"/>
        <w:jc w:val="both"/>
        <w:rPr>
          <w:color w:val="222222"/>
        </w:rPr>
      </w:pPr>
      <w:r>
        <w:rPr>
          <w:color w:val="222222"/>
        </w:rPr>
        <w:t>Пользователь обязуется предоставлять достоверную и полную информацию при использовании Сайта.</w:t>
      </w:r>
    </w:p>
    <w:p w14:paraId="0EA5C598" w14:textId="15567D40"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Пользователь соглашается</w:t>
      </w:r>
      <w:r>
        <w:rPr>
          <w:color w:val="222222"/>
        </w:rPr>
        <w:t xml:space="preserve"> не предпринимать действий и не оставлять комментарии и записи, которые могут рассматриваться как нарушающие российское законодательство или нормы международного права, в том числе в сфере интеллектуальной собственности, авторских и (или) смежных прав, общ</w:t>
      </w:r>
      <w:r>
        <w:rPr>
          <w:color w:val="222222"/>
        </w:rPr>
        <w:t>епринятые нормы морали и нравственности, а также любых действий, которые приводят или могут привести к нарушению нормальной работы Сайта.</w:t>
      </w:r>
    </w:p>
    <w:p w14:paraId="089A0AB9" w14:textId="7777777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Использование материалов Сайта без согласия правообладателей не допускается.</w:t>
      </w:r>
    </w:p>
    <w:p w14:paraId="189A1F05" w14:textId="7777777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При цитировании материалов Сайта, включая</w:t>
      </w:r>
      <w:r>
        <w:rPr>
          <w:color w:val="222222"/>
        </w:rPr>
        <w:t xml:space="preserve"> охраняемые авторские произведения, ссылка на Сайт обязательна.</w:t>
      </w:r>
    </w:p>
    <w:p w14:paraId="6BA4C50D" w14:textId="79EE4DF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 xml:space="preserve">Пользователь обязуется нести ответственность за все действия, совершённые при использовании его Личного кабинета, а также за последствия, вызванные такими действиями. </w:t>
      </w:r>
    </w:p>
    <w:p w14:paraId="2B287371" w14:textId="7777777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При использовании Сайта Пользователь не вправе нарушать права и законные интересы третьих лиц, а также причинять вред в какой-либо форме, включая вред деловой репутации.</w:t>
      </w:r>
    </w:p>
    <w:p w14:paraId="49E1894C" w14:textId="7777777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Пользователь не вправе нарушать нормальную работу как отдельн</w:t>
      </w:r>
      <w:r>
        <w:rPr>
          <w:color w:val="222222"/>
        </w:rPr>
        <w:t>ых сервисов Сайта, так и Сайта в целом.</w:t>
      </w:r>
    </w:p>
    <w:p w14:paraId="6C5CFAE1" w14:textId="7777777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Пользователь обязан самостоятельно отслеживать внесение изменений в настоящее Соглашение.</w:t>
      </w:r>
    </w:p>
    <w:p w14:paraId="46117483" w14:textId="5412B3C2"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 xml:space="preserve">Пользователь вправе прекратить доступ к Личному кабинету путём направления соответствующего уведомления Администратору. </w:t>
      </w:r>
    </w:p>
    <w:p w14:paraId="26AF9949" w14:textId="77777777" w:rsidR="00A03C4F" w:rsidRDefault="00AA7E50">
      <w:pPr>
        <w:numPr>
          <w:ilvl w:val="0"/>
          <w:numId w:val="3"/>
        </w:numPr>
        <w:shd w:val="clear" w:color="auto" w:fill="FFFFFF"/>
        <w:spacing w:after="200"/>
        <w:jc w:val="both"/>
        <w:rPr>
          <w:b/>
          <w:color w:val="222222"/>
        </w:rPr>
      </w:pPr>
      <w:r>
        <w:rPr>
          <w:b/>
          <w:color w:val="222222"/>
        </w:rPr>
        <w:t>ОГРАН</w:t>
      </w:r>
      <w:r>
        <w:rPr>
          <w:b/>
          <w:color w:val="222222"/>
        </w:rPr>
        <w:t>ИЧЕНИЕ ОТВЕТСТВЕННОСТИ АДМИНИСТРАТОРА</w:t>
      </w:r>
    </w:p>
    <w:p w14:paraId="39985B3D" w14:textId="72EC6323" w:rsidR="00A03C4F" w:rsidRDefault="009F6254">
      <w:pPr>
        <w:numPr>
          <w:ilvl w:val="1"/>
          <w:numId w:val="3"/>
        </w:numPr>
        <w:shd w:val="clear" w:color="auto" w:fill="FFFFFF"/>
        <w:spacing w:after="200"/>
        <w:jc w:val="both"/>
        <w:rPr>
          <w:color w:val="222222"/>
        </w:rPr>
      </w:pPr>
      <w:r>
        <w:rPr>
          <w:color w:val="222222"/>
        </w:rPr>
        <w:t>Администратор гарантирует достоверность, точность, полноту или качество только той информации, которую он сам непосредственно разместил на Сайте. Администратор не несёт ответственности за достоверность, точность, полноту и качество информации, размещённой на Сайте третьими лицами, в том числе Пользователями.</w:t>
      </w:r>
    </w:p>
    <w:p w14:paraId="24F10535" w14:textId="2E1C1B27" w:rsidR="00A03C4F" w:rsidRDefault="00AA7E50">
      <w:pPr>
        <w:numPr>
          <w:ilvl w:val="1"/>
          <w:numId w:val="3"/>
        </w:numPr>
        <w:shd w:val="clear" w:color="auto" w:fill="FFFFFF"/>
        <w:spacing w:after="200"/>
        <w:jc w:val="both"/>
        <w:rPr>
          <w:color w:val="222222"/>
        </w:rPr>
      </w:pPr>
      <w:r>
        <w:rPr>
          <w:color w:val="222222"/>
        </w:rPr>
        <w:t>Администратор не несёт ответственности за некорректное поведение лиц, использующих Сайт.</w:t>
      </w:r>
    </w:p>
    <w:p w14:paraId="4D61981F" w14:textId="42CC74AB" w:rsidR="00A03C4F" w:rsidRDefault="009F6254">
      <w:pPr>
        <w:numPr>
          <w:ilvl w:val="1"/>
          <w:numId w:val="3"/>
        </w:numPr>
        <w:shd w:val="clear" w:color="auto" w:fill="FFFFFF"/>
        <w:spacing w:after="200"/>
        <w:jc w:val="both"/>
        <w:rPr>
          <w:color w:val="222222"/>
        </w:rPr>
      </w:pPr>
      <w:r>
        <w:rPr>
          <w:color w:val="222222"/>
        </w:rPr>
        <w:t>Администратор не гарантирует, что:</w:t>
      </w:r>
    </w:p>
    <w:p w14:paraId="3415BD3F" w14:textId="77777777" w:rsidR="00A03C4F" w:rsidRDefault="00AA7E50">
      <w:pPr>
        <w:numPr>
          <w:ilvl w:val="2"/>
          <w:numId w:val="3"/>
        </w:numPr>
        <w:shd w:val="clear" w:color="auto" w:fill="FFFFFF"/>
        <w:spacing w:after="200"/>
        <w:ind w:left="1700"/>
        <w:jc w:val="both"/>
        <w:rPr>
          <w:color w:val="222222"/>
        </w:rPr>
      </w:pPr>
      <w:r>
        <w:rPr>
          <w:color w:val="222222"/>
        </w:rPr>
        <w:t xml:space="preserve">Сайт будет </w:t>
      </w:r>
      <w:r>
        <w:rPr>
          <w:color w:val="222222"/>
        </w:rPr>
        <w:t>соответствовать требованиям Пользователя;</w:t>
      </w:r>
    </w:p>
    <w:p w14:paraId="4109E783" w14:textId="074A66A3" w:rsidR="00A03C4F" w:rsidRDefault="00AA7E50">
      <w:pPr>
        <w:numPr>
          <w:ilvl w:val="2"/>
          <w:numId w:val="3"/>
        </w:numPr>
        <w:shd w:val="clear" w:color="auto" w:fill="FFFFFF"/>
        <w:spacing w:after="200"/>
        <w:ind w:left="1700"/>
        <w:jc w:val="both"/>
        <w:rPr>
          <w:color w:val="222222"/>
        </w:rPr>
      </w:pPr>
      <w:r>
        <w:rPr>
          <w:color w:val="222222"/>
        </w:rPr>
        <w:t>результаты, которые могут быть получены с использованием Сайта, будут точными и надёжными;</w:t>
      </w:r>
    </w:p>
    <w:p w14:paraId="34036D53" w14:textId="77777777" w:rsidR="00A03C4F" w:rsidRDefault="00AA7E50">
      <w:pPr>
        <w:numPr>
          <w:ilvl w:val="2"/>
          <w:numId w:val="3"/>
        </w:numPr>
        <w:shd w:val="clear" w:color="auto" w:fill="FFFFFF"/>
        <w:spacing w:after="200"/>
        <w:ind w:left="1700"/>
        <w:jc w:val="both"/>
        <w:rPr>
          <w:color w:val="222222"/>
        </w:rPr>
      </w:pPr>
      <w:r>
        <w:rPr>
          <w:color w:val="222222"/>
        </w:rPr>
        <w:t xml:space="preserve">качество какого-либо продукта, услуг, информации, полученных с использованием Сайта, будет соответствовать </w:t>
      </w:r>
      <w:r>
        <w:rPr>
          <w:color w:val="222222"/>
        </w:rPr>
        <w:t>ожиданиям Пользователя;</w:t>
      </w:r>
    </w:p>
    <w:p w14:paraId="0285CFBD" w14:textId="4C5028EC" w:rsidR="00A03C4F" w:rsidRDefault="00AA7E50">
      <w:pPr>
        <w:numPr>
          <w:ilvl w:val="2"/>
          <w:numId w:val="3"/>
        </w:numPr>
        <w:shd w:val="clear" w:color="auto" w:fill="FFFFFF"/>
        <w:spacing w:after="200"/>
        <w:ind w:left="1700"/>
        <w:jc w:val="both"/>
        <w:rPr>
          <w:color w:val="222222"/>
        </w:rPr>
      </w:pPr>
      <w:r>
        <w:rPr>
          <w:color w:val="222222"/>
        </w:rPr>
        <w:t>Сайт будет работать непрерывно, быстро, надёжно и без ошибок и будет соответствовать ожиданиям Пользователя;</w:t>
      </w:r>
    </w:p>
    <w:p w14:paraId="627F3D2E" w14:textId="77777777" w:rsidR="00A03C4F" w:rsidRDefault="00AA7E50">
      <w:pPr>
        <w:numPr>
          <w:ilvl w:val="2"/>
          <w:numId w:val="3"/>
        </w:numPr>
        <w:shd w:val="clear" w:color="auto" w:fill="FFFFFF"/>
        <w:spacing w:after="200"/>
        <w:ind w:left="1700"/>
        <w:jc w:val="both"/>
        <w:rPr>
          <w:color w:val="222222"/>
        </w:rPr>
      </w:pPr>
      <w:r>
        <w:rPr>
          <w:color w:val="222222"/>
        </w:rPr>
        <w:t>все ошибки на Сайте будут исправлены.</w:t>
      </w:r>
    </w:p>
    <w:p w14:paraId="465AFE68" w14:textId="13230945"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Администратор не несёт ответственности и не имеет прямых или косвенных обязательств п</w:t>
      </w:r>
      <w:r>
        <w:rPr>
          <w:color w:val="222222"/>
        </w:rPr>
        <w:t>еред Пользователем в связи с любыми возможными или возникшими потерями или убытками, связанными с любым содержанием Сайта, регистрацией авторских прав и сведениями о такой регистрации, товарами или услугами, доступными или полученными через внешние сайты и</w:t>
      </w:r>
      <w:r>
        <w:rPr>
          <w:color w:val="222222"/>
        </w:rPr>
        <w:t>ли ресурсы либо иные контакты Пользователя, в которые он вступил, используя размещённую на Сайте информацию или ссылки на внешние ресурсы.</w:t>
      </w:r>
    </w:p>
    <w:p w14:paraId="2BDEAD74" w14:textId="78D2DCC9"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Администратор не несёт ответственности за полноту и достоверность сведений, предоставляемых Пользователями при осущес</w:t>
      </w:r>
      <w:r>
        <w:rPr>
          <w:color w:val="222222"/>
        </w:rPr>
        <w:t xml:space="preserve">твлении регистрационных действий на Сайте, а также не отвечает за возможный ущерб, связанный с недостоверностью или неполнотой таких сведений. Администратор не принимает на себя никаких обязательств по проверке достоверности Персональных данных, указанных </w:t>
      </w:r>
      <w:r>
        <w:rPr>
          <w:color w:val="222222"/>
        </w:rPr>
        <w:t>Пользователем, и не несёт ответственности в случае, если Пользователь предоставит больший объём данных, чем это предусмотрено соответствующими формами на Сайте.</w:t>
      </w:r>
    </w:p>
    <w:p w14:paraId="18B11488" w14:textId="7A8CC51B"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Администратор не несёт ответственности перед Пользователем или любыми другими третьими лицами и</w:t>
      </w:r>
      <w:r>
        <w:rPr>
          <w:color w:val="222222"/>
        </w:rPr>
        <w:t xml:space="preserve"> не возмещает любой ущерб, включая упущенную выгоду или потерянные данные, вред, причинённый чести, достоинству или деловой репутации,</w:t>
      </w:r>
      <w:r w:rsidR="00EA77E7">
        <w:rPr>
          <w:color w:val="222222"/>
          <w:lang w:val="ru-RU"/>
        </w:rPr>
        <w:t xml:space="preserve"> и иные убытки,</w:t>
      </w:r>
      <w:r>
        <w:rPr>
          <w:color w:val="222222"/>
        </w:rPr>
        <w:t xml:space="preserve"> причинённые в связи с использованием Сайта или иных материалов и сервисов, содержащихся на Сайте, за исклю</w:t>
      </w:r>
      <w:r>
        <w:rPr>
          <w:color w:val="222222"/>
        </w:rPr>
        <w:t>чением случаев, прямо предусмотренных Соглашением.</w:t>
      </w:r>
    </w:p>
    <w:p w14:paraId="251DDB4A" w14:textId="7777777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Администратор исходит из того, что все формы на Сайте заполняет непосредственно Пользователь. Ответственность за правомерность предоставления и достоверность Персональных данных Пользователя и иных лиц, да</w:t>
      </w:r>
      <w:r>
        <w:rPr>
          <w:color w:val="222222"/>
        </w:rPr>
        <w:t>нные которых сообщены, несёт исключительно Пользователь.</w:t>
      </w:r>
    </w:p>
    <w:p w14:paraId="0572608E" w14:textId="50CC800B"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Администратор не несёт ответственности за утрату, подмену или порчу данных, а также за иные последствия, наступившие в результате невыполнения Пользователем условий, предусмотренных настоящим Соглаше</w:t>
      </w:r>
      <w:r>
        <w:rPr>
          <w:color w:val="222222"/>
        </w:rPr>
        <w:t>нием.</w:t>
      </w:r>
    </w:p>
    <w:p w14:paraId="0FEEE3AF" w14:textId="7777777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 xml:space="preserve">Администратор не несёт ответственности за организацию использования протоколов </w:t>
      </w:r>
      <w:proofErr w:type="spellStart"/>
      <w:r>
        <w:rPr>
          <w:color w:val="222222"/>
        </w:rPr>
        <w:t>OpenID</w:t>
      </w:r>
      <w:proofErr w:type="spellEnd"/>
      <w:r>
        <w:rPr>
          <w:color w:val="222222"/>
        </w:rPr>
        <w:t xml:space="preserve"> и </w:t>
      </w:r>
      <w:proofErr w:type="spellStart"/>
      <w:r>
        <w:rPr>
          <w:color w:val="222222"/>
        </w:rPr>
        <w:t>OAuth</w:t>
      </w:r>
      <w:proofErr w:type="spellEnd"/>
      <w:r>
        <w:rPr>
          <w:color w:val="222222"/>
        </w:rPr>
        <w:t xml:space="preserve"> третьими лицами и надлежащее обеспечение ими защиты информации о Пользователях, а также получение законного предварительного согласия Пользователей на обраб</w:t>
      </w:r>
      <w:r>
        <w:rPr>
          <w:color w:val="222222"/>
        </w:rPr>
        <w:t>отку Администратором их Персональных данных в рамках использования указанных протоколов.</w:t>
      </w:r>
    </w:p>
    <w:p w14:paraId="5AA1579C" w14:textId="77777777" w:rsidR="00A03C4F" w:rsidRDefault="00AA7E50">
      <w:pPr>
        <w:numPr>
          <w:ilvl w:val="0"/>
          <w:numId w:val="3"/>
        </w:numPr>
        <w:shd w:val="clear" w:color="auto" w:fill="FFFFFF"/>
        <w:spacing w:after="200"/>
        <w:jc w:val="both"/>
        <w:rPr>
          <w:b/>
          <w:color w:val="222222"/>
        </w:rPr>
      </w:pPr>
      <w:r>
        <w:rPr>
          <w:b/>
          <w:color w:val="222222"/>
        </w:rPr>
        <w:t>ДОСТУП К РЕСУРСАМ ТРЕТЬИХ ЛИЦ</w:t>
      </w:r>
    </w:p>
    <w:p w14:paraId="7AAAEDDC" w14:textId="047202DA" w:rsidR="00A03C4F" w:rsidRDefault="00AA7E50">
      <w:pPr>
        <w:numPr>
          <w:ilvl w:val="1"/>
          <w:numId w:val="3"/>
        </w:numPr>
        <w:shd w:val="clear" w:color="auto" w:fill="FFFFFF"/>
        <w:spacing w:after="200"/>
        <w:jc w:val="both"/>
        <w:rPr>
          <w:color w:val="222222"/>
        </w:rPr>
      </w:pPr>
      <w:r>
        <w:rPr>
          <w:color w:val="222222"/>
        </w:rPr>
        <w:t>Доступ Пользователя к Сайту может вызвать обращение на интернет-ресурсы третьих лиц и загрузку с них программного кода или графических об</w:t>
      </w:r>
      <w:r>
        <w:rPr>
          <w:color w:val="222222"/>
        </w:rPr>
        <w:t>ъектов (в том числе невидимых при отображении интернет-страниц браузером), используемых в рекламных целях и в целях сбора статистики. Владельцы интернет-ресурсов имеют техническую возможность осуществлять сбор информации о Пользователях и самостоятельно оп</w:t>
      </w:r>
      <w:r>
        <w:rPr>
          <w:color w:val="222222"/>
        </w:rPr>
        <w:t>ределяют условия её использования.</w:t>
      </w:r>
    </w:p>
    <w:p w14:paraId="0A740A3C" w14:textId="6025928A"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Пользователь имеет возможность заблокировать запросы на графические изображения, размещённые на серверах третьих лиц, путём настройки программного обеспечения. Блокировка может привести к потере читаемости и появлению оши</w:t>
      </w:r>
      <w:r>
        <w:rPr>
          <w:color w:val="222222"/>
        </w:rPr>
        <w:t>бок при отображении ресурсов.</w:t>
      </w:r>
    </w:p>
    <w:p w14:paraId="20B95646" w14:textId="1C73A0E3" w:rsidR="00A03C4F" w:rsidRDefault="00AA7E50">
      <w:pPr>
        <w:numPr>
          <w:ilvl w:val="1"/>
          <w:numId w:val="3"/>
        </w:numPr>
        <w:shd w:val="clear" w:color="auto" w:fill="FFFFFF"/>
        <w:spacing w:after="200"/>
        <w:jc w:val="both"/>
        <w:rPr>
          <w:color w:val="222222"/>
        </w:rPr>
      </w:pPr>
      <w:r>
        <w:rPr>
          <w:color w:val="222222"/>
        </w:rPr>
        <w:t>При переходе Пользователей с Сайта на страницы интернет-ресурсов третьих лиц Пользователи самостоятельно определяют пределы использования информации о них в рамках условий и правил, определяемых владельцами соответствующих инт</w:t>
      </w:r>
      <w:r>
        <w:rPr>
          <w:color w:val="222222"/>
        </w:rPr>
        <w:t>ернет-ресурсов. Последние при этом имеют технологическую возможность доступа к информации, хранящейся на стороне браузера, и несут ответственность за соблюдение прав Пользователей в связи с её использованием.</w:t>
      </w:r>
    </w:p>
    <w:p w14:paraId="012F70EF" w14:textId="77777777" w:rsidR="00A03C4F" w:rsidRDefault="00AA7E50">
      <w:pPr>
        <w:numPr>
          <w:ilvl w:val="0"/>
          <w:numId w:val="3"/>
        </w:numPr>
        <w:shd w:val="clear" w:color="auto" w:fill="FFFFFF"/>
        <w:spacing w:after="200"/>
        <w:jc w:val="both"/>
        <w:rPr>
          <w:color w:val="222222"/>
        </w:rPr>
      </w:pPr>
      <w:r>
        <w:rPr>
          <w:b/>
          <w:color w:val="222222"/>
        </w:rPr>
        <w:t xml:space="preserve">ИСПОЛЬЗОВАНИЕ ИНФОРМАЦИИ, ХРАНЯЩЕЙСЯ НА </w:t>
      </w:r>
      <w:r>
        <w:rPr>
          <w:b/>
          <w:color w:val="222222"/>
        </w:rPr>
        <w:t>СТОРОНЕ БРАУЗЕРА</w:t>
      </w:r>
    </w:p>
    <w:p w14:paraId="140C2877" w14:textId="77777777"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Администратор использует информацию, хранящуюся на стороне браузера Пользователя, для определения уникального идентификатора доступа Пользователя к Сайту с целью:</w:t>
      </w:r>
    </w:p>
    <w:p w14:paraId="31791415" w14:textId="77777777" w:rsidR="00A03C4F" w:rsidRDefault="00AA7E50">
      <w:pPr>
        <w:numPr>
          <w:ilvl w:val="2"/>
          <w:numId w:val="3"/>
        </w:numPr>
        <w:shd w:val="clear" w:color="auto" w:fill="FFFFFF"/>
        <w:spacing w:after="200"/>
        <w:ind w:left="1700" w:hanging="425"/>
        <w:jc w:val="both"/>
        <w:rPr>
          <w:color w:val="222222"/>
        </w:rPr>
      </w:pPr>
      <w:r>
        <w:rPr>
          <w:color w:val="222222"/>
        </w:rPr>
        <w:t>поддержки функциональности ресурсов, требующих использования информации, хра</w:t>
      </w:r>
      <w:r>
        <w:rPr>
          <w:color w:val="222222"/>
        </w:rPr>
        <w:t>нящейся на стороне браузера;</w:t>
      </w:r>
    </w:p>
    <w:p w14:paraId="0D04271C" w14:textId="77777777" w:rsidR="00A03C4F" w:rsidRDefault="00AA7E50">
      <w:pPr>
        <w:numPr>
          <w:ilvl w:val="2"/>
          <w:numId w:val="3"/>
        </w:numPr>
        <w:shd w:val="clear" w:color="auto" w:fill="FFFFFF"/>
        <w:spacing w:after="200"/>
        <w:ind w:left="1700" w:hanging="425"/>
        <w:jc w:val="both"/>
        <w:rPr>
          <w:color w:val="222222"/>
        </w:rPr>
      </w:pPr>
      <w:r>
        <w:rPr>
          <w:color w:val="222222"/>
        </w:rPr>
        <w:t>измерения размеров аудитории Сайта;</w:t>
      </w:r>
    </w:p>
    <w:p w14:paraId="735D2536" w14:textId="77777777" w:rsidR="00A03C4F" w:rsidRDefault="00AA7E50">
      <w:pPr>
        <w:numPr>
          <w:ilvl w:val="2"/>
          <w:numId w:val="3"/>
        </w:numPr>
        <w:shd w:val="clear" w:color="auto" w:fill="FFFFFF"/>
        <w:spacing w:after="200"/>
        <w:ind w:left="1700" w:hanging="425"/>
        <w:jc w:val="both"/>
        <w:rPr>
          <w:color w:val="222222"/>
        </w:rPr>
      </w:pPr>
      <w:r>
        <w:rPr>
          <w:color w:val="222222"/>
        </w:rPr>
        <w:t>определения статистических информационных предпочтений Пользователей при доступе к различным страницам Сайта;</w:t>
      </w:r>
    </w:p>
    <w:p w14:paraId="57698E7A" w14:textId="77777777" w:rsidR="00A03C4F" w:rsidRDefault="00AA7E50">
      <w:pPr>
        <w:numPr>
          <w:ilvl w:val="2"/>
          <w:numId w:val="3"/>
        </w:numPr>
        <w:shd w:val="clear" w:color="auto" w:fill="FFFFFF"/>
        <w:spacing w:after="200"/>
        <w:ind w:left="1700" w:hanging="425"/>
        <w:jc w:val="both"/>
        <w:rPr>
          <w:color w:val="222222"/>
        </w:rPr>
      </w:pPr>
      <w:r>
        <w:rPr>
          <w:color w:val="222222"/>
        </w:rPr>
        <w:t>определения в исследовательских целях корреляции статистических данных о посещаем</w:t>
      </w:r>
      <w:r>
        <w:rPr>
          <w:color w:val="222222"/>
        </w:rPr>
        <w:t>ости Сайта с социометрическими данными о Пользователях.</w:t>
      </w:r>
    </w:p>
    <w:p w14:paraId="078BB850" w14:textId="1AEFD565" w:rsidR="00A03C4F" w:rsidRDefault="00AA7E50">
      <w:pPr>
        <w:numPr>
          <w:ilvl w:val="1"/>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color w:val="222222"/>
        </w:rPr>
      </w:pPr>
      <w:r>
        <w:rPr>
          <w:color w:val="222222"/>
        </w:rPr>
        <w:t>Путём настройки программного обеспечения Пользователь имеет возможность запретить использование информации, хранящейся на стороне браузера, на своём компьютере, однако это может привести к частичной и</w:t>
      </w:r>
      <w:r>
        <w:rPr>
          <w:color w:val="222222"/>
        </w:rPr>
        <w:t>ли полной потере функциональности страниц Сайта.</w:t>
      </w:r>
    </w:p>
    <w:p w14:paraId="162A8E50" w14:textId="77777777" w:rsidR="00A03C4F" w:rsidRDefault="00AA7E50">
      <w:pPr>
        <w:numPr>
          <w:ilvl w:val="0"/>
          <w:numId w:val="3"/>
        </w:numPr>
        <w:shd w:val="clear" w:color="auto" w:fill="FFFFFF"/>
        <w:spacing w:after="200"/>
        <w:jc w:val="both"/>
        <w:rPr>
          <w:b/>
          <w:color w:val="222222"/>
        </w:rPr>
      </w:pPr>
      <w:r>
        <w:rPr>
          <w:b/>
          <w:color w:val="222222"/>
        </w:rPr>
        <w:t>СОГЛАСИЕ НА ОБРАБОТКУ ПЕРСОНАЛЬНЫХ ДАННЫХ</w:t>
      </w:r>
    </w:p>
    <w:p w14:paraId="1A1CA87E" w14:textId="4B4BD6C7" w:rsidR="00A03C4F" w:rsidRDefault="00AA7E50">
      <w:pPr>
        <w:numPr>
          <w:ilvl w:val="1"/>
          <w:numId w:val="3"/>
        </w:numPr>
        <w:shd w:val="clear" w:color="auto" w:fill="FFFFFF"/>
        <w:spacing w:after="200"/>
        <w:jc w:val="both"/>
        <w:rPr>
          <w:color w:val="222222"/>
        </w:rPr>
      </w:pPr>
      <w:r>
        <w:rPr>
          <w:color w:val="222222"/>
        </w:rPr>
        <w:t>Внося при регистрации на Сайте в качестве Пользователя или при заполнении любых других форм на Сайте Персональные данные, Пользователь даёт информированное и сознательное согласие на</w:t>
      </w:r>
      <w:r>
        <w:rPr>
          <w:color w:val="222222"/>
        </w:rPr>
        <w:t xml:space="preserve"> Обработку персональных данных Администратором и его работниками, а равно иными лицами, которым Администратор  поручил обработку Персональных данных на основании заключаемых с этими лицами договоров, как с использованием средств автоматизации, в том числе </w:t>
      </w:r>
      <w:r>
        <w:rPr>
          <w:color w:val="222222"/>
        </w:rPr>
        <w:t xml:space="preserve">в информационно-телекоммуникационных сетях, так и без использования таких средств. </w:t>
      </w:r>
    </w:p>
    <w:p w14:paraId="5878A9C3" w14:textId="0AEDA8C6" w:rsidR="00A03C4F" w:rsidRDefault="00AA7E50">
      <w:pPr>
        <w:numPr>
          <w:ilvl w:val="1"/>
          <w:numId w:val="3"/>
        </w:numPr>
        <w:shd w:val="clear" w:color="auto" w:fill="FFFFFF"/>
        <w:spacing w:after="200"/>
        <w:jc w:val="both"/>
        <w:rPr>
          <w:color w:val="222222"/>
        </w:rPr>
      </w:pPr>
      <w:r>
        <w:rPr>
          <w:color w:val="222222"/>
        </w:rPr>
        <w:t xml:space="preserve">Заключая настоящее Соглашение, Пользователь подтверждает, что он передаёт свои Персональные данные для Обработки Администратору и согласен на их обработку. </w:t>
      </w:r>
      <w:r>
        <w:rPr>
          <w:color w:val="222222"/>
        </w:rPr>
        <w:t>Пользователь также уведомлён, что обработка его Персональных данных будет осуществляться Администратором в полном соответствии с требованиями Федерального закона № 152-ФЗ от 27 июля 2006 года «О персональных данных».</w:t>
      </w:r>
    </w:p>
    <w:p w14:paraId="28157C54" w14:textId="77777777" w:rsidR="00A03C4F" w:rsidRDefault="00AA7E50">
      <w:pPr>
        <w:numPr>
          <w:ilvl w:val="1"/>
          <w:numId w:val="3"/>
        </w:numPr>
        <w:shd w:val="clear" w:color="auto" w:fill="FFFFFF"/>
        <w:spacing w:after="200"/>
        <w:jc w:val="both"/>
        <w:rPr>
          <w:color w:val="222222"/>
        </w:rPr>
      </w:pPr>
      <w:r>
        <w:rPr>
          <w:color w:val="222222"/>
        </w:rPr>
        <w:t>Администратор вправе обрабатывать следу</w:t>
      </w:r>
      <w:r>
        <w:rPr>
          <w:color w:val="222222"/>
        </w:rPr>
        <w:t>ющие Персональные данные Пользователей:</w:t>
      </w:r>
    </w:p>
    <w:p w14:paraId="5B4F57DD" w14:textId="77777777" w:rsidR="00A03C4F" w:rsidRDefault="00AA7E50">
      <w:pPr>
        <w:numPr>
          <w:ilvl w:val="0"/>
          <w:numId w:val="2"/>
        </w:numPr>
        <w:shd w:val="clear" w:color="auto" w:fill="FFFFFF"/>
        <w:spacing w:after="200"/>
        <w:jc w:val="both"/>
        <w:rPr>
          <w:color w:val="222222"/>
        </w:rPr>
      </w:pPr>
      <w:r>
        <w:rPr>
          <w:color w:val="222222"/>
        </w:rPr>
        <w:t>Ф. И. О., адрес электронной почты, номер мобильного телефона;</w:t>
      </w:r>
    </w:p>
    <w:p w14:paraId="0DEA9FB7" w14:textId="27527A66" w:rsidR="00A03C4F" w:rsidRDefault="00AA7E50">
      <w:pPr>
        <w:numPr>
          <w:ilvl w:val="0"/>
          <w:numId w:val="2"/>
        </w:numPr>
        <w:shd w:val="clear" w:color="auto" w:fill="FFFFFF"/>
        <w:spacing w:after="200"/>
        <w:jc w:val="both"/>
        <w:rPr>
          <w:color w:val="222222"/>
        </w:rPr>
      </w:pPr>
      <w:r>
        <w:rPr>
          <w:color w:val="222222"/>
        </w:rPr>
        <w:t>техническая информация о Пользователях, а именно IP-адрес, тип браузера, плагины и версии браузера; данные о посещении Сайта (статистика кликов при перехо</w:t>
      </w:r>
      <w:r>
        <w:rPr>
          <w:color w:val="222222"/>
        </w:rPr>
        <w:t>де/посещении/выходе с Сайта, темы, которые были интересны Пользователям, ошибки загрузки данных, длительность пребывания на каждой из страниц, прокручивание информации, клики).</w:t>
      </w:r>
    </w:p>
    <w:p w14:paraId="34B62EA2" w14:textId="77777777" w:rsidR="00A03C4F" w:rsidRDefault="00AA7E50">
      <w:pPr>
        <w:numPr>
          <w:ilvl w:val="1"/>
          <w:numId w:val="3"/>
        </w:numPr>
        <w:shd w:val="clear" w:color="auto" w:fill="FFFFFF"/>
        <w:spacing w:after="200"/>
        <w:jc w:val="both"/>
        <w:rPr>
          <w:color w:val="222222"/>
        </w:rPr>
      </w:pPr>
      <w:r>
        <w:rPr>
          <w:color w:val="222222"/>
        </w:rPr>
        <w:t>Администратор осуществляет Обработку персональных данных Пользователя в следующих целях:</w:t>
      </w:r>
    </w:p>
    <w:p w14:paraId="4C27BD5D" w14:textId="77777777" w:rsidR="00A03C4F" w:rsidRDefault="00AA7E50">
      <w:pPr>
        <w:numPr>
          <w:ilvl w:val="0"/>
          <w:numId w:val="1"/>
        </w:numPr>
        <w:shd w:val="clear" w:color="auto" w:fill="FFFFFF"/>
        <w:spacing w:after="200"/>
        <w:jc w:val="both"/>
        <w:rPr>
          <w:color w:val="222222"/>
        </w:rPr>
      </w:pPr>
      <w:r>
        <w:rPr>
          <w:color w:val="222222"/>
        </w:rPr>
        <w:t>обеспечение надлежащего функционирования Сайта;</w:t>
      </w:r>
    </w:p>
    <w:p w14:paraId="2B9881B0" w14:textId="77777777" w:rsidR="00A03C4F" w:rsidRDefault="00AA7E50">
      <w:pPr>
        <w:numPr>
          <w:ilvl w:val="0"/>
          <w:numId w:val="1"/>
        </w:numPr>
        <w:shd w:val="clear" w:color="auto" w:fill="FFFFFF"/>
        <w:spacing w:after="200"/>
        <w:jc w:val="both"/>
        <w:rPr>
          <w:color w:val="222222"/>
        </w:rPr>
      </w:pPr>
      <w:r>
        <w:rPr>
          <w:color w:val="222222"/>
        </w:rPr>
        <w:t>оказание информационной и консультационной поддержки Пользователей;</w:t>
      </w:r>
    </w:p>
    <w:p w14:paraId="14B3FBCE" w14:textId="77777777" w:rsidR="00A03C4F" w:rsidRDefault="00AA7E50">
      <w:pPr>
        <w:numPr>
          <w:ilvl w:val="0"/>
          <w:numId w:val="1"/>
        </w:numPr>
        <w:shd w:val="clear" w:color="auto" w:fill="FFFFFF"/>
        <w:spacing w:after="200"/>
        <w:jc w:val="both"/>
        <w:rPr>
          <w:color w:val="222222"/>
        </w:rPr>
      </w:pPr>
      <w:r>
        <w:rPr>
          <w:color w:val="222222"/>
        </w:rPr>
        <w:t>разработка и предоставл</w:t>
      </w:r>
      <w:r>
        <w:rPr>
          <w:color w:val="222222"/>
        </w:rPr>
        <w:t>ение Пользователям персонализированных сервисов Сайта;</w:t>
      </w:r>
    </w:p>
    <w:p w14:paraId="57CFD085" w14:textId="77777777" w:rsidR="00A03C4F" w:rsidRDefault="00AA7E50">
      <w:pPr>
        <w:numPr>
          <w:ilvl w:val="0"/>
          <w:numId w:val="1"/>
        </w:numPr>
        <w:shd w:val="clear" w:color="auto" w:fill="FFFFFF"/>
        <w:spacing w:after="200"/>
        <w:jc w:val="both"/>
        <w:rPr>
          <w:color w:val="222222"/>
        </w:rPr>
      </w:pPr>
      <w:r>
        <w:rPr>
          <w:color w:val="222222"/>
        </w:rPr>
        <w:t>направление рекламной и маркетинговой информации Пользователям.</w:t>
      </w:r>
    </w:p>
    <w:p w14:paraId="1AE906C5" w14:textId="62C31CB8" w:rsidR="00E35CAE" w:rsidRDefault="00AA7E50" w:rsidP="00E35CAE">
      <w:pPr>
        <w:numPr>
          <w:ilvl w:val="1"/>
          <w:numId w:val="4"/>
        </w:numPr>
        <w:shd w:val="clear" w:color="auto" w:fill="FFFFFF"/>
        <w:spacing w:after="200"/>
        <w:jc w:val="both"/>
        <w:rPr>
          <w:color w:val="222222"/>
        </w:rPr>
      </w:pPr>
      <w:r>
        <w:rPr>
          <w:color w:val="222222"/>
        </w:rPr>
        <w:t>Согласие на Обработку персональных данных может быть отозвано Пользователем в том числе путём направления письменного заявления на электронный адрес</w:t>
      </w:r>
      <w:r w:rsidR="00E35CAE" w:rsidRPr="00E35CAE">
        <w:rPr>
          <w:b/>
          <w:bCs/>
          <w:color w:val="222222"/>
          <w:lang w:val="ru-RU"/>
        </w:rPr>
        <w:t xml:space="preserve"> </w:t>
      </w:r>
      <w:r w:rsidR="00E35CAE">
        <w:rPr>
          <w:b/>
          <w:bCs/>
          <w:color w:val="222222"/>
          <w:lang w:val="en-US"/>
        </w:rPr>
        <w:t>info</w:t>
      </w:r>
      <w:r w:rsidR="00E35CAE" w:rsidRPr="00E35CAE">
        <w:rPr>
          <w:b/>
          <w:bCs/>
          <w:color w:val="222222"/>
          <w:lang w:val="ru-RU"/>
        </w:rPr>
        <w:t>@</w:t>
      </w:r>
      <w:proofErr w:type="spellStart"/>
      <w:r w:rsidR="00E35CAE" w:rsidRPr="00E35CAE">
        <w:rPr>
          <w:b/>
          <w:bCs/>
          <w:color w:val="222222"/>
          <w:u w:val="single"/>
          <w:lang w:val="en-US"/>
        </w:rPr>
        <w:t>felfri</w:t>
      </w:r>
      <w:proofErr w:type="spellEnd"/>
      <w:r w:rsidR="00E35CAE" w:rsidRPr="00E35CAE">
        <w:rPr>
          <w:b/>
          <w:bCs/>
          <w:color w:val="222222"/>
          <w:u w:val="single"/>
          <w:lang w:val="ru-RU"/>
        </w:rPr>
        <w:t>.</w:t>
      </w:r>
      <w:proofErr w:type="spellStart"/>
      <w:r w:rsidR="00E35CAE" w:rsidRPr="00E35CAE">
        <w:rPr>
          <w:b/>
          <w:bCs/>
          <w:color w:val="222222"/>
          <w:u w:val="single"/>
          <w:lang w:val="en-US"/>
        </w:rPr>
        <w:t>ru</w:t>
      </w:r>
      <w:proofErr w:type="spellEnd"/>
    </w:p>
    <w:p w14:paraId="66315C7D" w14:textId="5A921DE8" w:rsidR="00A03C4F" w:rsidRDefault="00AA7E50" w:rsidP="00E35CAE">
      <w:pPr>
        <w:numPr>
          <w:ilvl w:val="1"/>
          <w:numId w:val="4"/>
        </w:numPr>
        <w:shd w:val="clear" w:color="auto" w:fill="FFFFFF"/>
        <w:spacing w:after="200"/>
        <w:jc w:val="both"/>
        <w:rPr>
          <w:color w:val="222222"/>
        </w:rPr>
      </w:pPr>
      <w:r>
        <w:rPr>
          <w:color w:val="222222"/>
        </w:rPr>
        <w:t>В случае отзыва Пользователем согласия на обработку Персональных данных Администратор вправе продолжить обработку Персональных данных без согласия Пользователя при наличии оснований, предусмотренных законом.</w:t>
      </w:r>
    </w:p>
    <w:p w14:paraId="0EB61B54" w14:textId="77777777" w:rsidR="00A03C4F" w:rsidRDefault="00AA7E50" w:rsidP="00E35CAE">
      <w:pPr>
        <w:numPr>
          <w:ilvl w:val="0"/>
          <w:numId w:val="4"/>
        </w:numPr>
        <w:shd w:val="clear" w:color="auto" w:fill="FFFFFF"/>
        <w:spacing w:after="200"/>
        <w:jc w:val="both"/>
        <w:rPr>
          <w:b/>
          <w:color w:val="222222"/>
        </w:rPr>
      </w:pPr>
      <w:r>
        <w:rPr>
          <w:b/>
          <w:color w:val="222222"/>
        </w:rPr>
        <w:t>ИЗМЕНЕНИЕ УСЛОВИЙ И РАСТОРЖ</w:t>
      </w:r>
      <w:r>
        <w:rPr>
          <w:b/>
          <w:color w:val="222222"/>
        </w:rPr>
        <w:t>ЕНИЕ СОГЛАШЕНИЯ</w:t>
      </w:r>
    </w:p>
    <w:p w14:paraId="7B4318EA" w14:textId="48BBCE86" w:rsidR="00A03C4F" w:rsidRDefault="00AA7E50" w:rsidP="00E35CAE">
      <w:pPr>
        <w:numPr>
          <w:ilvl w:val="1"/>
          <w:numId w:val="4"/>
        </w:numPr>
        <w:shd w:val="clear" w:color="auto" w:fill="FFFFFF"/>
        <w:spacing w:after="200"/>
        <w:jc w:val="both"/>
        <w:rPr>
          <w:color w:val="222222"/>
        </w:rPr>
      </w:pPr>
      <w:r>
        <w:rPr>
          <w:color w:val="222222"/>
        </w:rPr>
        <w:t>Соглашение может быть расторгнуто в любое время по инициативе любой из сторон. Для этого Администратор размещает уведомление о расторжении Соглашения на Сайте и (или) направляет Пользователю соответствующее уведомление по адресу электронной</w:t>
      </w:r>
      <w:r>
        <w:rPr>
          <w:color w:val="222222"/>
        </w:rPr>
        <w:t xml:space="preserve"> почты, указанному Пользователем при регистрации, с момента такого размещения / направления такого уведомления Соглашение считается расторгнутым.</w:t>
      </w:r>
    </w:p>
    <w:p w14:paraId="581FBA13" w14:textId="75746330" w:rsidR="00A03C4F" w:rsidRDefault="00AA7E50" w:rsidP="00E35CAE">
      <w:pPr>
        <w:numPr>
          <w:ilvl w:val="1"/>
          <w:numId w:val="4"/>
        </w:numPr>
        <w:shd w:val="clear" w:color="auto" w:fill="FFFFFF"/>
        <w:spacing w:after="200"/>
        <w:jc w:val="both"/>
        <w:rPr>
          <w:color w:val="222222"/>
        </w:rPr>
      </w:pPr>
      <w:r>
        <w:rPr>
          <w:color w:val="222222"/>
        </w:rPr>
        <w:t xml:space="preserve">Пользователь может расторгнуть настоящее Соглашение путём направления </w:t>
      </w:r>
      <w:r w:rsidR="009F6254">
        <w:rPr>
          <w:color w:val="222222"/>
        </w:rPr>
        <w:t>Администратору уведомления</w:t>
      </w:r>
      <w:r>
        <w:rPr>
          <w:color w:val="222222"/>
        </w:rPr>
        <w:t xml:space="preserve"> о расторжении</w:t>
      </w:r>
      <w:r>
        <w:rPr>
          <w:color w:val="222222"/>
        </w:rPr>
        <w:t xml:space="preserve"> по электронной почте на адрес </w:t>
      </w:r>
      <w:r w:rsidR="00E35CAE">
        <w:rPr>
          <w:b/>
          <w:bCs/>
          <w:color w:val="222222"/>
          <w:lang w:val="en-US"/>
        </w:rPr>
        <w:t>info</w:t>
      </w:r>
      <w:r w:rsidR="00E35CAE" w:rsidRPr="00E35CAE">
        <w:rPr>
          <w:b/>
          <w:bCs/>
          <w:color w:val="222222"/>
          <w:lang w:val="ru-RU"/>
        </w:rPr>
        <w:t>@</w:t>
      </w:r>
      <w:proofErr w:type="spellStart"/>
      <w:r w:rsidR="00E35CAE" w:rsidRPr="00E35CAE">
        <w:rPr>
          <w:b/>
          <w:bCs/>
          <w:color w:val="222222"/>
          <w:u w:val="single"/>
          <w:lang w:val="en-US"/>
        </w:rPr>
        <w:t>felfri</w:t>
      </w:r>
      <w:proofErr w:type="spellEnd"/>
      <w:r w:rsidR="00E35CAE" w:rsidRPr="00E35CAE">
        <w:rPr>
          <w:b/>
          <w:bCs/>
          <w:color w:val="222222"/>
          <w:u w:val="single"/>
          <w:lang w:val="ru-RU"/>
        </w:rPr>
        <w:t>.</w:t>
      </w:r>
      <w:proofErr w:type="spellStart"/>
      <w:r w:rsidR="00E35CAE" w:rsidRPr="00E35CAE">
        <w:rPr>
          <w:b/>
          <w:bCs/>
          <w:color w:val="222222"/>
          <w:u w:val="single"/>
          <w:lang w:val="en-US"/>
        </w:rPr>
        <w:t>ru</w:t>
      </w:r>
      <w:proofErr w:type="spellEnd"/>
    </w:p>
    <w:p w14:paraId="5432487D" w14:textId="22E74716" w:rsidR="00A03C4F" w:rsidRDefault="00AA7E50" w:rsidP="00E35CAE">
      <w:pPr>
        <w:numPr>
          <w:ilvl w:val="1"/>
          <w:numId w:val="4"/>
        </w:numPr>
        <w:shd w:val="clear" w:color="auto" w:fill="FFFFFF"/>
        <w:spacing w:after="200"/>
        <w:jc w:val="both"/>
        <w:rPr>
          <w:color w:val="222222"/>
        </w:rPr>
      </w:pPr>
      <w:r>
        <w:rPr>
          <w:color w:val="222222"/>
        </w:rPr>
        <w:t xml:space="preserve">Пользователь соглашается, что настоящее Соглашение может быть изменено </w:t>
      </w:r>
      <w:r w:rsidR="009F6254">
        <w:rPr>
          <w:color w:val="222222"/>
        </w:rPr>
        <w:t>Администратором в</w:t>
      </w:r>
      <w:r>
        <w:rPr>
          <w:color w:val="222222"/>
        </w:rPr>
        <w:t xml:space="preserve"> одностор</w:t>
      </w:r>
      <w:r>
        <w:rPr>
          <w:color w:val="222222"/>
        </w:rPr>
        <w:t>оннем порядке путём размещения обновлённого текста Соглашения в сети Интернет. Пользователь подтверждает своё согласие с изменениями условий Соглашения путём использования Сайта. При несогласии с изменённой версией Соглашения Пользователь обязуется прекрат</w:t>
      </w:r>
      <w:r>
        <w:rPr>
          <w:color w:val="222222"/>
        </w:rPr>
        <w:t>ить использование Сайта.</w:t>
      </w:r>
    </w:p>
    <w:p w14:paraId="2813B83B" w14:textId="77777777" w:rsidR="00A03C4F" w:rsidRDefault="00AA7E50" w:rsidP="00E35CAE">
      <w:pPr>
        <w:numPr>
          <w:ilvl w:val="0"/>
          <w:numId w:val="4"/>
        </w:numPr>
        <w:shd w:val="clear" w:color="auto" w:fill="FFFFFF"/>
        <w:spacing w:after="200"/>
        <w:jc w:val="both"/>
        <w:rPr>
          <w:b/>
          <w:color w:val="222222"/>
        </w:rPr>
      </w:pPr>
      <w:r>
        <w:rPr>
          <w:b/>
          <w:color w:val="222222"/>
        </w:rPr>
        <w:t>ИНФОРМАЦИЯ ОБ АДМИНИСТРАТОРЕ</w:t>
      </w:r>
    </w:p>
    <w:p w14:paraId="609FFAA4" w14:textId="77777777" w:rsidR="00E35CAE" w:rsidRPr="00E35CAE" w:rsidRDefault="00E35CAE" w:rsidP="00E35CAE">
      <w:pPr>
        <w:rPr>
          <w:rFonts w:asciiTheme="majorHAnsi" w:eastAsia="Times New Roman" w:hAnsiTheme="majorHAnsi" w:cstheme="majorHAnsi"/>
          <w:sz w:val="24"/>
          <w:szCs w:val="24"/>
          <w:lang w:val="ru-RU" w:eastAsia="ru-RU"/>
        </w:rPr>
      </w:pPr>
      <w:r w:rsidRPr="00E35CAE">
        <w:rPr>
          <w:rFonts w:asciiTheme="majorHAnsi" w:hAnsiTheme="majorHAnsi" w:cstheme="majorHAnsi"/>
          <w:color w:val="222222"/>
          <w:sz w:val="24"/>
          <w:szCs w:val="24"/>
          <w:u w:val="single"/>
          <w:lang w:val="ru-RU"/>
        </w:rPr>
        <w:t>ООО “</w:t>
      </w:r>
      <w:proofErr w:type="spellStart"/>
      <w:r w:rsidRPr="00E35CAE">
        <w:rPr>
          <w:rFonts w:asciiTheme="majorHAnsi" w:hAnsiTheme="majorHAnsi" w:cstheme="majorHAnsi"/>
          <w:color w:val="222222"/>
          <w:sz w:val="24"/>
          <w:szCs w:val="24"/>
          <w:u w:val="single"/>
          <w:lang w:val="ru-RU"/>
        </w:rPr>
        <w:t>Фэлфри</w:t>
      </w:r>
      <w:proofErr w:type="spellEnd"/>
      <w:r w:rsidRPr="00E35CAE">
        <w:rPr>
          <w:rFonts w:asciiTheme="majorHAnsi" w:hAnsiTheme="majorHAnsi" w:cstheme="majorHAnsi"/>
          <w:color w:val="222222"/>
          <w:sz w:val="24"/>
          <w:szCs w:val="24"/>
          <w:u w:val="single"/>
          <w:lang w:val="ru-RU"/>
        </w:rPr>
        <w:t>”</w:t>
      </w:r>
      <w:r w:rsidRPr="00E35CAE">
        <w:rPr>
          <w:rFonts w:asciiTheme="majorHAnsi" w:hAnsiTheme="majorHAnsi" w:cstheme="majorHAnsi"/>
          <w:color w:val="222222"/>
          <w:sz w:val="24"/>
          <w:szCs w:val="24"/>
        </w:rPr>
        <w:t>,</w:t>
      </w:r>
      <w:r w:rsidRPr="00E35CAE">
        <w:rPr>
          <w:rFonts w:asciiTheme="majorHAnsi" w:hAnsiTheme="majorHAnsi" w:cstheme="majorHAnsi"/>
          <w:color w:val="222222"/>
          <w:sz w:val="24"/>
          <w:szCs w:val="24"/>
          <w:lang w:val="ru-RU"/>
        </w:rPr>
        <w:t xml:space="preserve"> ИНН 9723177920</w:t>
      </w:r>
      <w:r w:rsidRPr="00E35CAE">
        <w:rPr>
          <w:rFonts w:asciiTheme="majorHAnsi" w:hAnsiTheme="majorHAnsi" w:cstheme="majorHAnsi"/>
          <w:color w:val="222222"/>
          <w:sz w:val="24"/>
          <w:szCs w:val="24"/>
          <w:lang w:val="en-US"/>
        </w:rPr>
        <w:t xml:space="preserve">, </w:t>
      </w:r>
      <w:r w:rsidRPr="00E35CAE">
        <w:rPr>
          <w:rFonts w:asciiTheme="majorHAnsi" w:eastAsia="Times New Roman" w:hAnsiTheme="majorHAnsi" w:cstheme="majorHAnsi"/>
          <w:color w:val="0C0E31"/>
          <w:sz w:val="24"/>
          <w:szCs w:val="24"/>
          <w:shd w:val="clear" w:color="auto" w:fill="FFFFFF"/>
          <w:lang w:val="ru-RU" w:eastAsia="ru-RU"/>
        </w:rPr>
        <w:t>Юридический адрес </w:t>
      </w:r>
    </w:p>
    <w:p w14:paraId="745F610F" w14:textId="77777777" w:rsidR="00E35CAE" w:rsidRPr="00E35CAE" w:rsidRDefault="00E35CAE" w:rsidP="00E35CAE">
      <w:pPr>
        <w:shd w:val="clear" w:color="auto" w:fill="FFFFFF"/>
        <w:spacing w:line="285" w:lineRule="atLeast"/>
        <w:rPr>
          <w:rFonts w:asciiTheme="majorHAnsi" w:eastAsia="Times New Roman" w:hAnsiTheme="majorHAnsi" w:cstheme="majorHAnsi"/>
          <w:color w:val="35383B"/>
          <w:sz w:val="24"/>
          <w:szCs w:val="24"/>
          <w:lang w:val="ru-RU" w:eastAsia="ru-RU"/>
        </w:rPr>
      </w:pPr>
      <w:r w:rsidRPr="00E35CAE">
        <w:rPr>
          <w:rFonts w:asciiTheme="majorHAnsi" w:eastAsia="Times New Roman" w:hAnsiTheme="majorHAnsi" w:cstheme="majorHAnsi"/>
          <w:color w:val="35383B"/>
          <w:sz w:val="24"/>
          <w:szCs w:val="24"/>
          <w:lang w:val="ru-RU" w:eastAsia="ru-RU"/>
        </w:rPr>
        <w:t>109559, город Москва, </w:t>
      </w:r>
      <w:proofErr w:type="spellStart"/>
      <w:r w:rsidRPr="00E35CAE">
        <w:rPr>
          <w:rFonts w:asciiTheme="majorHAnsi" w:eastAsia="Times New Roman" w:hAnsiTheme="majorHAnsi" w:cstheme="majorHAnsi"/>
          <w:color w:val="35383B"/>
          <w:sz w:val="24"/>
          <w:szCs w:val="24"/>
          <w:lang w:val="ru-RU" w:eastAsia="ru-RU"/>
        </w:rPr>
        <w:t>ул</w:t>
      </w:r>
      <w:proofErr w:type="spellEnd"/>
      <w:r w:rsidRPr="00E35CAE">
        <w:rPr>
          <w:rFonts w:asciiTheme="majorHAnsi" w:eastAsia="Times New Roman" w:hAnsiTheme="majorHAnsi" w:cstheme="majorHAnsi"/>
          <w:color w:val="35383B"/>
          <w:sz w:val="24"/>
          <w:szCs w:val="24"/>
          <w:lang w:val="ru-RU" w:eastAsia="ru-RU"/>
        </w:rPr>
        <w:t xml:space="preserve"> Марьинский Парк, д. 35, </w:t>
      </w:r>
      <w:proofErr w:type="spellStart"/>
      <w:r w:rsidRPr="00E35CAE">
        <w:rPr>
          <w:rFonts w:asciiTheme="majorHAnsi" w:eastAsia="Times New Roman" w:hAnsiTheme="majorHAnsi" w:cstheme="majorHAnsi"/>
          <w:color w:val="35383B"/>
          <w:sz w:val="24"/>
          <w:szCs w:val="24"/>
          <w:lang w:val="ru-RU" w:eastAsia="ru-RU"/>
        </w:rPr>
        <w:t>помещ</w:t>
      </w:r>
      <w:proofErr w:type="spellEnd"/>
      <w:r w:rsidRPr="00E35CAE">
        <w:rPr>
          <w:rFonts w:asciiTheme="majorHAnsi" w:eastAsia="Times New Roman" w:hAnsiTheme="majorHAnsi" w:cstheme="majorHAnsi"/>
          <w:color w:val="35383B"/>
          <w:sz w:val="24"/>
          <w:szCs w:val="24"/>
          <w:lang w:val="ru-RU" w:eastAsia="ru-RU"/>
        </w:rPr>
        <w:t>. 24/1 </w:t>
      </w:r>
    </w:p>
    <w:p w14:paraId="7BB37C96" w14:textId="0A1B637B" w:rsidR="00A03C4F" w:rsidRPr="00E35CAE" w:rsidRDefault="00A03C4F" w:rsidP="00E35CAE">
      <w:pPr>
        <w:shd w:val="clear" w:color="auto" w:fill="FFFFFF"/>
        <w:spacing w:after="200"/>
        <w:jc w:val="both"/>
        <w:rPr>
          <w:color w:val="222222"/>
          <w:highlight w:val="white"/>
          <w:lang w:val="ru-RU"/>
        </w:rPr>
      </w:pPr>
    </w:p>
    <w:p w14:paraId="2FBF7C0E" w14:textId="77777777" w:rsidR="00A03C4F" w:rsidRDefault="00A03C4F">
      <w:pPr>
        <w:shd w:val="clear" w:color="auto" w:fill="FFFFFF"/>
        <w:spacing w:after="200"/>
        <w:ind w:firstLine="567"/>
        <w:jc w:val="both"/>
        <w:rPr>
          <w:color w:val="222222"/>
        </w:rPr>
      </w:pPr>
      <w:bookmarkStart w:id="0" w:name="_gjdgxs"/>
      <w:bookmarkEnd w:id="0"/>
    </w:p>
    <w:p w14:paraId="6037BDD2" w14:textId="77777777" w:rsidR="00A03C4F" w:rsidRDefault="00A03C4F">
      <w:pPr>
        <w:spacing w:after="200"/>
      </w:pPr>
    </w:p>
    <w:sectPr w:rsidR="00A03C4F">
      <w:pgSz w:w="11909" w:h="16834"/>
      <w:pgMar w:top="1440" w:right="1440" w:bottom="1440" w:left="144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48F1F" w14:textId="77777777" w:rsidR="00AA7E50" w:rsidRDefault="00AA7E50">
      <w:pPr>
        <w:spacing w:line="240" w:lineRule="auto"/>
      </w:pPr>
      <w:r>
        <w:separator/>
      </w:r>
    </w:p>
  </w:endnote>
  <w:endnote w:type="continuationSeparator" w:id="0">
    <w:p w14:paraId="512EFDD4" w14:textId="77777777" w:rsidR="00AA7E50" w:rsidRDefault="00AA7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FC34E" w14:textId="77777777" w:rsidR="00AA7E50" w:rsidRDefault="00AA7E50">
      <w:pPr>
        <w:spacing w:line="240" w:lineRule="auto"/>
      </w:pPr>
      <w:r>
        <w:separator/>
      </w:r>
    </w:p>
  </w:footnote>
  <w:footnote w:type="continuationSeparator" w:id="0">
    <w:p w14:paraId="085B1DD6" w14:textId="77777777" w:rsidR="00AA7E50" w:rsidRDefault="00AA7E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169C"/>
    <w:multiLevelType w:val="hybridMultilevel"/>
    <w:tmpl w:val="07349408"/>
    <w:lvl w:ilvl="0" w:tplc="84728A0E">
      <w:start w:val="1"/>
      <w:numFmt w:val="bullet"/>
      <w:lvlText w:val="●"/>
      <w:lvlJc w:val="left"/>
      <w:pPr>
        <w:ind w:left="720" w:hanging="360"/>
      </w:pPr>
      <w:rPr>
        <w:u w:val="none"/>
      </w:rPr>
    </w:lvl>
    <w:lvl w:ilvl="1" w:tplc="C54C80F8">
      <w:start w:val="1"/>
      <w:numFmt w:val="bullet"/>
      <w:lvlText w:val="○"/>
      <w:lvlJc w:val="left"/>
      <w:pPr>
        <w:ind w:left="1440" w:hanging="360"/>
      </w:pPr>
      <w:rPr>
        <w:u w:val="none"/>
      </w:rPr>
    </w:lvl>
    <w:lvl w:ilvl="2" w:tplc="21EEF42C">
      <w:start w:val="1"/>
      <w:numFmt w:val="bullet"/>
      <w:lvlText w:val="■"/>
      <w:lvlJc w:val="left"/>
      <w:pPr>
        <w:ind w:left="2160" w:hanging="360"/>
      </w:pPr>
      <w:rPr>
        <w:u w:val="none"/>
      </w:rPr>
    </w:lvl>
    <w:lvl w:ilvl="3" w:tplc="EB42EABA">
      <w:start w:val="1"/>
      <w:numFmt w:val="bullet"/>
      <w:lvlText w:val="●"/>
      <w:lvlJc w:val="left"/>
      <w:pPr>
        <w:ind w:left="2880" w:hanging="360"/>
      </w:pPr>
      <w:rPr>
        <w:u w:val="none"/>
      </w:rPr>
    </w:lvl>
    <w:lvl w:ilvl="4" w:tplc="93E2C912">
      <w:start w:val="1"/>
      <w:numFmt w:val="bullet"/>
      <w:lvlText w:val="○"/>
      <w:lvlJc w:val="left"/>
      <w:pPr>
        <w:ind w:left="3600" w:hanging="360"/>
      </w:pPr>
      <w:rPr>
        <w:u w:val="none"/>
      </w:rPr>
    </w:lvl>
    <w:lvl w:ilvl="5" w:tplc="3B442BD2">
      <w:start w:val="1"/>
      <w:numFmt w:val="bullet"/>
      <w:lvlText w:val="■"/>
      <w:lvlJc w:val="left"/>
      <w:pPr>
        <w:ind w:left="4320" w:hanging="360"/>
      </w:pPr>
      <w:rPr>
        <w:u w:val="none"/>
      </w:rPr>
    </w:lvl>
    <w:lvl w:ilvl="6" w:tplc="9EF6F1DC">
      <w:start w:val="1"/>
      <w:numFmt w:val="bullet"/>
      <w:lvlText w:val="●"/>
      <w:lvlJc w:val="left"/>
      <w:pPr>
        <w:ind w:left="5040" w:hanging="360"/>
      </w:pPr>
      <w:rPr>
        <w:u w:val="none"/>
      </w:rPr>
    </w:lvl>
    <w:lvl w:ilvl="7" w:tplc="27622A96">
      <w:start w:val="1"/>
      <w:numFmt w:val="bullet"/>
      <w:lvlText w:val="○"/>
      <w:lvlJc w:val="left"/>
      <w:pPr>
        <w:ind w:left="5760" w:hanging="360"/>
      </w:pPr>
      <w:rPr>
        <w:u w:val="none"/>
      </w:rPr>
    </w:lvl>
    <w:lvl w:ilvl="8" w:tplc="33D83BFC">
      <w:start w:val="1"/>
      <w:numFmt w:val="bullet"/>
      <w:lvlText w:val="■"/>
      <w:lvlJc w:val="left"/>
      <w:pPr>
        <w:ind w:left="6480" w:hanging="360"/>
      </w:pPr>
      <w:rPr>
        <w:u w:val="none"/>
      </w:rPr>
    </w:lvl>
  </w:abstractNum>
  <w:abstractNum w:abstractNumId="1" w15:restartNumberingAfterBreak="0">
    <w:nsid w:val="32CA3BF7"/>
    <w:multiLevelType w:val="hybridMultilevel"/>
    <w:tmpl w:val="5768C862"/>
    <w:lvl w:ilvl="0" w:tplc="DDE43122">
      <w:start w:val="1"/>
      <w:numFmt w:val="bullet"/>
      <w:lvlText w:val="●"/>
      <w:lvlJc w:val="left"/>
      <w:pPr>
        <w:ind w:left="720" w:hanging="360"/>
      </w:pPr>
      <w:rPr>
        <w:u w:val="none"/>
      </w:rPr>
    </w:lvl>
    <w:lvl w:ilvl="1" w:tplc="3E64FBBE">
      <w:start w:val="1"/>
      <w:numFmt w:val="bullet"/>
      <w:lvlText w:val="○"/>
      <w:lvlJc w:val="left"/>
      <w:pPr>
        <w:ind w:left="1440" w:hanging="360"/>
      </w:pPr>
      <w:rPr>
        <w:u w:val="none"/>
      </w:rPr>
    </w:lvl>
    <w:lvl w:ilvl="2" w:tplc="4D2CF25C">
      <w:start w:val="1"/>
      <w:numFmt w:val="bullet"/>
      <w:lvlText w:val="■"/>
      <w:lvlJc w:val="left"/>
      <w:pPr>
        <w:ind w:left="2160" w:hanging="360"/>
      </w:pPr>
      <w:rPr>
        <w:u w:val="none"/>
      </w:rPr>
    </w:lvl>
    <w:lvl w:ilvl="3" w:tplc="3D509116">
      <w:start w:val="1"/>
      <w:numFmt w:val="bullet"/>
      <w:lvlText w:val="●"/>
      <w:lvlJc w:val="left"/>
      <w:pPr>
        <w:ind w:left="2880" w:hanging="360"/>
      </w:pPr>
      <w:rPr>
        <w:u w:val="none"/>
      </w:rPr>
    </w:lvl>
    <w:lvl w:ilvl="4" w:tplc="7B9EDF24">
      <w:start w:val="1"/>
      <w:numFmt w:val="bullet"/>
      <w:lvlText w:val="○"/>
      <w:lvlJc w:val="left"/>
      <w:pPr>
        <w:ind w:left="3600" w:hanging="360"/>
      </w:pPr>
      <w:rPr>
        <w:u w:val="none"/>
      </w:rPr>
    </w:lvl>
    <w:lvl w:ilvl="5" w:tplc="08C85FB0">
      <w:start w:val="1"/>
      <w:numFmt w:val="bullet"/>
      <w:lvlText w:val="■"/>
      <w:lvlJc w:val="left"/>
      <w:pPr>
        <w:ind w:left="4320" w:hanging="360"/>
      </w:pPr>
      <w:rPr>
        <w:u w:val="none"/>
      </w:rPr>
    </w:lvl>
    <w:lvl w:ilvl="6" w:tplc="70945ED6">
      <w:start w:val="1"/>
      <w:numFmt w:val="bullet"/>
      <w:lvlText w:val="●"/>
      <w:lvlJc w:val="left"/>
      <w:pPr>
        <w:ind w:left="5040" w:hanging="360"/>
      </w:pPr>
      <w:rPr>
        <w:u w:val="none"/>
      </w:rPr>
    </w:lvl>
    <w:lvl w:ilvl="7" w:tplc="CF904B2A">
      <w:start w:val="1"/>
      <w:numFmt w:val="bullet"/>
      <w:lvlText w:val="○"/>
      <w:lvlJc w:val="left"/>
      <w:pPr>
        <w:ind w:left="5760" w:hanging="360"/>
      </w:pPr>
      <w:rPr>
        <w:u w:val="none"/>
      </w:rPr>
    </w:lvl>
    <w:lvl w:ilvl="8" w:tplc="0C42B374">
      <w:start w:val="1"/>
      <w:numFmt w:val="bullet"/>
      <w:lvlText w:val="■"/>
      <w:lvlJc w:val="left"/>
      <w:pPr>
        <w:ind w:left="6480" w:hanging="360"/>
      </w:pPr>
      <w:rPr>
        <w:u w:val="none"/>
      </w:rPr>
    </w:lvl>
  </w:abstractNum>
  <w:abstractNum w:abstractNumId="2" w15:restartNumberingAfterBreak="0">
    <w:nsid w:val="48A82BD7"/>
    <w:multiLevelType w:val="multilevel"/>
    <w:tmpl w:val="EE549822"/>
    <w:lvl w:ilvl="0">
      <w:start w:val="1"/>
      <w:numFmt w:val="decimal"/>
      <w:lvlText w:val="%1."/>
      <w:lvlJc w:val="right"/>
      <w:pPr>
        <w:ind w:left="720" w:hanging="360"/>
      </w:pPr>
      <w:rPr>
        <w:u w:val="none"/>
      </w:rPr>
    </w:lvl>
    <w:lvl w:ilvl="1">
      <w:start w:val="1"/>
      <w:numFmt w:val="decimal"/>
      <w:lvlText w:val="%1.%2."/>
      <w:lvlJc w:val="right"/>
      <w:pPr>
        <w:ind w:left="0" w:firstLine="420"/>
      </w:pPr>
      <w:rPr>
        <w:rFonts w:ascii="Arial" w:eastAsia="Arial" w:hAnsi="Arial" w:cs="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C3F4BC0"/>
    <w:multiLevelType w:val="multilevel"/>
    <w:tmpl w:val="EE549822"/>
    <w:lvl w:ilvl="0">
      <w:start w:val="1"/>
      <w:numFmt w:val="decimal"/>
      <w:lvlText w:val="%1."/>
      <w:lvlJc w:val="right"/>
      <w:pPr>
        <w:ind w:left="720" w:hanging="360"/>
      </w:pPr>
      <w:rPr>
        <w:u w:val="none"/>
      </w:rPr>
    </w:lvl>
    <w:lvl w:ilvl="1">
      <w:start w:val="1"/>
      <w:numFmt w:val="decimal"/>
      <w:lvlText w:val="%1.%2."/>
      <w:lvlJc w:val="right"/>
      <w:pPr>
        <w:ind w:left="0" w:firstLine="420"/>
      </w:pPr>
      <w:rPr>
        <w:rFonts w:ascii="Arial" w:eastAsia="Arial" w:hAnsi="Arial" w:cs="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4F"/>
    <w:rsid w:val="00004E0C"/>
    <w:rsid w:val="002C4E78"/>
    <w:rsid w:val="009D0FCF"/>
    <w:rsid w:val="009F6254"/>
    <w:rsid w:val="00A03C4F"/>
    <w:rsid w:val="00AA7E50"/>
    <w:rsid w:val="00E35CAE"/>
    <w:rsid w:val="00EA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A2E2"/>
  <w15:docId w15:val="{2A73C920-9A2A-4333-B784-2DBCD0D2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link w:val="40"/>
    <w:pPr>
      <w:keepNext/>
      <w:keepLines/>
      <w:spacing w:before="280" w:after="80"/>
      <w:outlineLvl w:val="3"/>
    </w:pPr>
    <w:rPr>
      <w:color w:val="666666"/>
      <w:sz w:val="24"/>
      <w:szCs w:val="24"/>
    </w:rPr>
  </w:style>
  <w:style w:type="paragraph" w:styleId="5">
    <w:name w:val="heading 5"/>
    <w:basedOn w:val="a"/>
    <w:next w:val="a"/>
    <w:link w:val="50"/>
    <w:pPr>
      <w:keepNext/>
      <w:keepLines/>
      <w:spacing w:before="240" w:after="80"/>
      <w:outlineLvl w:val="4"/>
    </w:pPr>
    <w:rPr>
      <w:color w:val="666666"/>
    </w:rPr>
  </w:style>
  <w:style w:type="paragraph" w:styleId="6">
    <w:name w:val="heading 6"/>
    <w:basedOn w:val="a"/>
    <w:next w:val="a"/>
    <w:link w:val="60"/>
    <w:pPr>
      <w:keepNext/>
      <w:keepLines/>
      <w:spacing w:before="240" w:after="80"/>
      <w:outlineLvl w:val="5"/>
    </w:pPr>
    <w:rPr>
      <w:i/>
      <w:color w:val="666666"/>
    </w:rPr>
  </w:style>
  <w:style w:type="paragraph" w:styleId="7">
    <w:name w:val="heading 7"/>
    <w:basedOn w:val="a"/>
    <w:next w:val="a"/>
    <w:link w:val="70"/>
    <w:uiPriority w:val="9"/>
    <w:unhideWhenUsed/>
    <w:qFormat/>
    <w:pPr>
      <w:keepNext/>
      <w:keepLines/>
      <w:spacing w:before="320" w:after="200"/>
      <w:outlineLvl w:val="6"/>
    </w:pPr>
    <w:rPr>
      <w:b/>
      <w:bCs/>
      <w:i/>
      <w:iCs/>
    </w:rPr>
  </w:style>
  <w:style w:type="paragraph" w:styleId="8">
    <w:name w:val="heading 8"/>
    <w:basedOn w:val="a"/>
    <w:next w:val="a"/>
    <w:link w:val="80"/>
    <w:uiPriority w:val="9"/>
    <w:unhideWhenUsed/>
    <w:qFormat/>
    <w:pPr>
      <w:keepNext/>
      <w:keepLines/>
      <w:spacing w:before="320" w:after="200"/>
      <w:outlineLvl w:val="7"/>
    </w:pPr>
    <w:rPr>
      <w:i/>
      <w:iCs/>
    </w:rPr>
  </w:style>
  <w:style w:type="paragraph" w:styleId="9">
    <w:name w:val="heading 9"/>
    <w:basedOn w:val="a"/>
    <w:next w:val="a"/>
    <w:link w:val="90"/>
    <w:uiPriority w:val="9"/>
    <w:unhideWhenUsed/>
    <w:qFormat/>
    <w:pPr>
      <w:keepNext/>
      <w:keepLines/>
      <w:spacing w:before="320" w:after="20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line="240" w:lineRule="auto"/>
    </w:pPr>
  </w:style>
  <w:style w:type="character" w:customStyle="1" w:styleId="a5">
    <w:name w:val="Заголовок Знак"/>
    <w:link w:val="a6"/>
    <w:uiPriority w:val="10"/>
    <w:rPr>
      <w:sz w:val="48"/>
      <w:szCs w:val="48"/>
    </w:rPr>
  </w:style>
  <w:style w:type="character" w:customStyle="1" w:styleId="a7">
    <w:name w:val="Подзаголовок Знак"/>
    <w:link w:val="a8"/>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line="240" w:lineRule="auto"/>
    </w:pPr>
  </w:style>
  <w:style w:type="character" w:customStyle="1" w:styleId="ac">
    <w:name w:val="Верхний колонтитул Знак"/>
    <w:link w:val="ab"/>
    <w:uiPriority w:val="99"/>
  </w:style>
  <w:style w:type="paragraph" w:styleId="ad">
    <w:name w:val="footer"/>
    <w:basedOn w:val="a"/>
    <w:link w:val="ae"/>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af">
    <w:name w:val="caption"/>
    <w:basedOn w:val="a"/>
    <w:next w:val="a"/>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uiPriority w:val="99"/>
    <w:unhideWhenUsed/>
    <w:rPr>
      <w:color w:val="0000FF"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uiPriority w:val="99"/>
    <w:unhideWhenUsed/>
    <w:rPr>
      <w:vertAlign w:val="superscript"/>
    </w:rPr>
  </w:style>
  <w:style w:type="paragraph" w:styleId="af5">
    <w:name w:val="endnote text"/>
    <w:basedOn w:val="a"/>
    <w:link w:val="af6"/>
    <w:uiPriority w:val="99"/>
    <w:semiHidden/>
    <w:unhideWhenUsed/>
    <w:pPr>
      <w:spacing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
    <w:next w:val="a"/>
    <w:link w:val="a5"/>
    <w:pPr>
      <w:keepNext/>
      <w:keepLines/>
      <w:spacing w:after="60"/>
    </w:pPr>
    <w:rPr>
      <w:sz w:val="52"/>
      <w:szCs w:val="52"/>
    </w:rPr>
  </w:style>
  <w:style w:type="paragraph" w:styleId="a8">
    <w:name w:val="Subtitle"/>
    <w:basedOn w:val="a"/>
    <w:next w:val="a"/>
    <w:link w:val="a7"/>
    <w:pPr>
      <w:keepNext/>
      <w:keepLines/>
      <w:spacing w:after="320"/>
    </w:pPr>
    <w:rPr>
      <w:color w:val="666666"/>
      <w:sz w:val="30"/>
      <w:szCs w:val="30"/>
    </w:rPr>
  </w:style>
  <w:style w:type="paragraph" w:styleId="afa">
    <w:name w:val="annotation text"/>
    <w:basedOn w:val="a"/>
    <w:link w:val="afb"/>
    <w:uiPriority w:val="99"/>
    <w:semiHidden/>
    <w:unhideWhenUsed/>
    <w:pPr>
      <w:spacing w:line="240" w:lineRule="auto"/>
    </w:pPr>
    <w:rPr>
      <w:sz w:val="20"/>
      <w:szCs w:val="20"/>
    </w:rPr>
  </w:style>
  <w:style w:type="character" w:customStyle="1" w:styleId="afb">
    <w:name w:val="Текст примечания Знак"/>
    <w:basedOn w:val="a0"/>
    <w:link w:val="afa"/>
    <w:uiPriority w:val="99"/>
    <w:semiHidden/>
    <w:rPr>
      <w:sz w:val="20"/>
      <w:szCs w:val="20"/>
    </w:rPr>
  </w:style>
  <w:style w:type="character" w:styleId="afc">
    <w:name w:val="annotation reference"/>
    <w:basedOn w:val="a0"/>
    <w:uiPriority w:val="99"/>
    <w:semiHidden/>
    <w:unhideWhenUsed/>
    <w:rPr>
      <w:sz w:val="16"/>
      <w:szCs w:val="16"/>
    </w:rPr>
  </w:style>
  <w:style w:type="character" w:customStyle="1" w:styleId="company-infotitle">
    <w:name w:val="company-info__title"/>
    <w:basedOn w:val="a0"/>
    <w:rsid w:val="00E35CAE"/>
  </w:style>
  <w:style w:type="paragraph" w:styleId="HTML">
    <w:name w:val="HTML Address"/>
    <w:basedOn w:val="a"/>
    <w:link w:val="HTML0"/>
    <w:uiPriority w:val="99"/>
    <w:semiHidden/>
    <w:unhideWhenUsed/>
    <w:rsid w:val="00E35CAE"/>
    <w:pPr>
      <w:spacing w:line="240" w:lineRule="auto"/>
    </w:pPr>
    <w:rPr>
      <w:rFonts w:ascii="Times New Roman" w:eastAsia="Times New Roman" w:hAnsi="Times New Roman" w:cs="Times New Roman"/>
      <w:i/>
      <w:iCs/>
      <w:sz w:val="24"/>
      <w:szCs w:val="24"/>
      <w:lang w:val="ru-RU" w:eastAsia="ru-RU"/>
    </w:rPr>
  </w:style>
  <w:style w:type="character" w:customStyle="1" w:styleId="HTML0">
    <w:name w:val="Адрес HTML Знак"/>
    <w:basedOn w:val="a0"/>
    <w:link w:val="HTML"/>
    <w:uiPriority w:val="99"/>
    <w:semiHidden/>
    <w:rsid w:val="00E35CAE"/>
    <w:rPr>
      <w:rFonts w:ascii="Times New Roman" w:eastAsia="Times New Roman" w:hAnsi="Times New Roman" w:cs="Times New Roman"/>
      <w:i/>
      <w:iCs/>
      <w:sz w:val="24"/>
      <w:szCs w:val="24"/>
      <w:lang w:val="ru-RU" w:eastAsia="ru-RU"/>
    </w:rPr>
  </w:style>
  <w:style w:type="character" w:customStyle="1" w:styleId="copytarget">
    <w:name w:val="copy_target"/>
    <w:basedOn w:val="a0"/>
    <w:rsid w:val="00E35CAE"/>
  </w:style>
  <w:style w:type="character" w:customStyle="1" w:styleId="longcopy">
    <w:name w:val="long_copy"/>
    <w:basedOn w:val="a0"/>
    <w:rsid w:val="00E35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517817">
      <w:bodyDiv w:val="1"/>
      <w:marLeft w:val="0"/>
      <w:marRight w:val="0"/>
      <w:marTop w:val="0"/>
      <w:marBottom w:val="0"/>
      <w:divBdr>
        <w:top w:val="none" w:sz="0" w:space="0" w:color="auto"/>
        <w:left w:val="none" w:sz="0" w:space="0" w:color="auto"/>
        <w:bottom w:val="none" w:sz="0" w:space="0" w:color="auto"/>
        <w:right w:val="none" w:sz="0" w:space="0" w:color="auto"/>
      </w:divBdr>
      <w:divsChild>
        <w:div w:id="58242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3256</Words>
  <Characters>18561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Legioner</cp:lastModifiedBy>
  <cp:revision>5</cp:revision>
  <dcterms:created xsi:type="dcterms:W3CDTF">2023-12-13T15:12:00Z</dcterms:created>
  <dcterms:modified xsi:type="dcterms:W3CDTF">2025-03-26T13:47:00Z</dcterms:modified>
</cp:coreProperties>
</file>