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los sistemas eléctricos de distribución y subestaciones de Venezuela (bajo las normativas históricas de CADAFE y EDELCA, unificadas en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Corpoelec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la nomenclatura alfanumérica estandarizada (como la norma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NS-P-105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 identifica de forma unívoca los equipos de maniobra, protección y barras. La letra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asigna principalmente a los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Disyuntores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(interruptores de potencia) y la letra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los juegos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Barras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[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Estructura de la Nomenclatura en Subestaciones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 lo general, los códigos constan de una letra de identificación del equipo o elemento, seguida de dígitos numéricos donde el primer número o prefijo suele indicar el nivel de tensión o la posición del campo/bahía dentro de la subestación. [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 (Disyuntor / Interruptor):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Dispositivo mecánico de desconexión capaz de interrumpir corrientes de servicio y de falla. Ejemplos comunes bajo códigos de operación: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Disyuntor asociado a líneas o tramos específicos.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Disyuntores de barras principales o sistemas de interruptor y medio. [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9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 (Barra / Juego de Barras):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Nodo colector principal de transferencia de energía en la subestación (por ejemplo, Barra Principal 1, Barra Principal 2 o Barra de Reserva/Transferencia). [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Convenciones Clave de Elementos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Disyuntor.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Barra (Juego de barras).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 o M (Seccionadores):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Elementos de aislamiento de visibilidad abierta (seccionador de línea, de barra o de bypass).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Transformadores de potencia o de medida (TSI, TPI). [</w:t>
      </w: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3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necesitas profundizar en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diagrama unifilar específico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 un nivel de tensión (como 13.8 kV, 115 kV o 400 kV) o requieres la interpretación completa de los dígitos numéricos que acompañan a la letra D y B según la norma CADAFE/EDELCA, indícamelo para detallártelo.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52400" cy="15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Studocu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Norma de Numeración y Nomenclatura de Equipos ... - Studocu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Interruptor (Disyuntor): Dispositivo eléctrico de poder de corte de corrientes de fallas, destinado a efectuar la apertura y/o cie...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br w:type="textWrapping"/>
        <w:t xml:space="preserve">Scribd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NS-P-105 Cadafe Nomenclatura de Los Equipos - Scribd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Secclén del juego de barras de reserva, de transferencia. Equipo de rectificacién. Lado de baja tensién del transformador. Generad...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br w:type="textWrapping"/>
        <w:t xml:space="preserve">Scribd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Nomenclatura de Equipos | PDF | Subestacion electrica - Scribd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0: Indica que es una línea de transmisión. • 5: Indica que es el Disyuntor de la línea. D305 Disyuntor • D: Indica el nivel de Ten...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Mostrar todo</w:t>
      </w:r>
    </w:p>
    <w:p w:rsidR="00000000" w:rsidDel="00000000" w:rsidP="00000000" w:rsidRDefault="00000000" w:rsidRPr="00000000" w14:paraId="00000012">
      <w:pPr>
        <w:ind w:left="7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nomenclature S a que se refiere? aparte de las que me has indicado consgui esa en una data que estoy trabajando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las nomenclaturas de subestaciones y circuitos de distribución de Corpoelec (CADAFE/EDELCA), la letra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refiere a los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Seccionadores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Disconnect Switches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 inglés).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diferencia del disyuntor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el seccionador es un equipo de maniobra mecánica que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puede abrir circuitos bajo carga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Su función principal es abrir el circuito de forma visible para garantizar un aislamiento seguro durante labores de mantenimiento.</w:t>
      </w:r>
    </w:p>
    <w:p w:rsidR="00000000" w:rsidDel="00000000" w:rsidP="00000000" w:rsidRDefault="00000000" w:rsidRPr="00000000" w14:paraId="00000015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Tipos comunes de Seccionadores (S) en los datos de Corpoelec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Dependiendo del número o los dígitos que acompañen a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 tu base de datos, el equipo cumplirá una función específica dentro de la bahía o tramo: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Seccionador de Barra: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Conecta el disyuntor directamente a la barra principal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Seccionador de Línea: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Conecta el tramo del circuito hacia la línea de distribución o transmisión saliente.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Seccionador de Bypass: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Permite puentear el disyuntor para sacarlo de servicio por mantenimiento sin interrumpir el flujo de energía del circuito.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Seccionador de Puesta a Tierra: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Diseñado para conectar una parte del circuito a tierra de forma segura una vez desenergizado.</w:t>
      </w:r>
    </w:p>
    <w:p w:rsidR="00000000" w:rsidDel="00000000" w:rsidP="00000000" w:rsidRDefault="00000000" w:rsidRPr="00000000" w14:paraId="0000001B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El "Código de Maniobra" típico en Venezuela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los planos unifilares de CADAFE o EDELCA, es muy común que veas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integrada en un código numérico de tres o cuatro dígitos. Por ejemplo: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S1 / S2: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Seccionadores asociados a la Barra 1 o Barra 2.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S9: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Típicamente reservado para el seccionador de puesta a tierra.</w:t>
      </w:r>
    </w:p>
    <w:p w:rsidR="00000000" w:rsidDel="00000000" w:rsidP="00000000" w:rsidRDefault="00000000" w:rsidRPr="00000000" w14:paraId="0000001F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deseas que descifremos un código exacto de tus datos (por ejemplo,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S123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D105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dime los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números que acompañan a las letras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nivel de tensión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del circuito.</w:t>
      </w:r>
    </w:p>
    <w:p w:rsidR="00000000" w:rsidDel="00000000" w:rsidP="00000000" w:rsidRDefault="00000000" w:rsidRPr="00000000" w14:paraId="00000020">
      <w:pPr>
        <w:spacing w:before="360" w:lineRule="auto"/>
        <w:ind w:left="24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dame las variants de uso de S como nomenclatura</w:t>
      </w:r>
    </w:p>
    <w:p w:rsidR="00000000" w:rsidDel="00000000" w:rsidP="00000000" w:rsidRDefault="00000000" w:rsidRPr="00000000" w14:paraId="00000021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la base de datos de Corpoelec (así como en las históricas de CADAFE y EDELCA), la letra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cuenta con variantes de uso muy específicas. Estas variantes dependen de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combinación numérica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que la acompaña, del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nivel de voltaje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 de su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ubicación física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dentro de la subestación. [</w:t>
      </w:r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3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variantes del uso de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(Seccionadores) se clasifican bajo la norma técnica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NS-P-105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 la siguiente manera: [</w:t>
      </w: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pacing w:after="180" w:before="72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1. Variantes por Función Operativa (Dígitos de Control)</w:t>
      </w:r>
    </w:p>
    <w:p w:rsidR="00000000" w:rsidDel="00000000" w:rsidP="00000000" w:rsidRDefault="00000000" w:rsidRPr="00000000" w14:paraId="00000024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los listados técnicos o diagramas unifilares, el número inmediatamente posterior a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define para qué sirve ese seccionador exacto: [</w:t>
      </w:r>
      <w:hyperlink r:id="rId4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4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5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S1 o S14 (Seccionador Selector de Barra Principal 1):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Conecta el circuito o tramo directo al juego de barras número 1. []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S2 o S15 (Seccionador Selector de Barra Principal 2):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Conecta el circuito al juego de barras número 2, muy común en subestaciones de doble barra (como las de transmisión de EDELCA o CADAFE a 115 kV o 230 kV). [</w:t>
      </w:r>
      <w:hyperlink r:id="rId4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S3 o S16 (Seccionador de Transferencia / Bypass):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 utiliza para "puentear" el disyuntor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 Permite desviar la corriente hacia una barra de transferencia para hacerle mantenimiento al disyuntor sin apagar el circuito. []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S5 o S17 (Seccionador de Línea o Salida):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Ubicado en el extremo final de la bahía, justo antes de que los conductores salgan de la subestación hacia las torres o postes de distribución pública. [</w:t>
      </w:r>
      <w:hyperlink r:id="rId4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S7 o S13 (Seccionador de Transformador):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Conecta o aísla directamente el lado de alta o media tensión de un transformador de potencia. []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S9 o S21 (Seccionador de Puesta a Tierra - Cuchilla de Tierra):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 una variante crítica de seguridad. No maneja corriente; sirve para conectar mecánicamente el tramo a la malla de tierra de la subestación para que sea seguro trabajar en él. En los planos a veces figura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S_ _9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[</w:t>
      </w:r>
      <w:hyperlink r:id="rId4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pacing w:after="180" w:before="72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2. Variantes por Nivel de Tensión (El Primer Dígito Numérico)</w:t>
      </w:r>
    </w:p>
    <w:p w:rsidR="00000000" w:rsidDel="00000000" w:rsidP="00000000" w:rsidRDefault="00000000" w:rsidRPr="00000000" w14:paraId="0000002C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 tu data maneja códigos de tres o cuatro dígitos (ejemplo: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S105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S414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S715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el primer número suele mapear el nivel de voltaje del equipo. Bajo criterios estandarizados en Venezuela, varían típicamente de la siguiente forma: [</w:t>
      </w:r>
      <w:hyperlink r:id="rId4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8341869887627"/>
        <w:gridCol w:w="2604.4492011314123"/>
        <w:gridCol w:w="4532.2284229034485"/>
        <w:tblGridChange w:id="0">
          <w:tblGrid>
            <w:gridCol w:w="1888.8341869887627"/>
            <w:gridCol w:w="2604.4492011314123"/>
            <w:gridCol w:w="4532.2284229034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420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Prefijo 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420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Nivel de Tensión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420" w:lineRule="auto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Ámbito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S1...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S3...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13.8 kV / 24 kV / 34.5 kV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Redes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Distribución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(Típico CADAFE)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S4...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115 kV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Subtransmisión / Transmisión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S5...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230 kV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Transmisión Troncal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S7...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S8...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400 kV / 765 kV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before="42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Sistema de Potencia EDELCA (Guri / Macagua)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Ejemplo de lectura: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 en tu base de datos ves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S415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se refiere a 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eccionador en un patio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115 kV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(4) que funciona como seccionador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línea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(5). [</w:t>
      </w:r>
      <w:hyperlink r:id="rId4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pacing w:after="180" w:before="72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3. Variantes en Redes de Distribución Aérea (Cuchillas y Cortacorrientes)</w:t>
      </w:r>
    </w:p>
    <w:p w:rsidR="00000000" w:rsidDel="00000000" w:rsidP="00000000" w:rsidRDefault="00000000" w:rsidRPr="00000000" w14:paraId="0000003E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Cuando la data no pertenece a una subestación cerrada, sino a las líneas de las calles (circuitos de distribución primaria), la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cambia su contexto de equipo pesado a dispositivos de poste: [</w:t>
      </w:r>
      <w:hyperlink r:id="rId4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49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5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S.M. (Seccionador Monopolar / Cuchilla de Operación con Pértiga):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Seccionadores de una sola fase instalados en crucetas de postes para separar ramales de distribución.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S.T. (Seccionador Tripolar de Operación en Grupo):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Mecanismo de palanca baja que abre las tres fases en simultáneo en líneas de 13.8 kV o 34.5 kV.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XS (Cortacorriente de Fusible / "Tabaqueras"):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Aunque es una protección, en planos viejos de CADAFE se les asocia como seccionadores con fusible para transformadores de distribución. [</w:t>
      </w:r>
      <w:hyperlink r:id="rId5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52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pacing w:after="240" w:before="5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Consejo para tu limpieza de datos: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Si agrupas tus elementos por subestación, filtra las celdas que tengan la letra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combinada con un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al final (ej.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S19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S419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); de esa manera separarás inmediatamente los seccionadores de puesta a tierra, los cuales nunca deben registrar flujos de carga o lecturas de corriente en condiciones normales del sistema. [</w:t>
      </w:r>
      <w:hyperlink r:id="rId5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5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52400" cy="152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Scribd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NS-P-105 Cadafe Nomenclatura de Los Equipos - Scribd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... seccionadores, seré la del nombre y el ni- mero del equipo asociado, seguido por una descripcién de la funcién del equipo en p...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br w:type="textWrapping"/>
        <w:t xml:space="preserve">Studocu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Norma de Numeración y Nomenclatura de Equipos ... - Studocu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8 sept 2025 — La numeración de los seccionadores de línea y de puesta a tierra siguen las convenciones ya establecidas, la de los seccionadores 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br w:type="textWrapping"/>
        <w:t xml:space="preserve">Academia.edu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(PDF) SISTEMAS DE DISTRIBUCIÓN DE ELECTRICIDAD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Se denomina subestación(S/E) al nudo de interconexión de las redes eléctricas y, en general, subestaciones (SS/EE) de alta tensión...</w:t>
        <w:br w:type="textWrapping"/>
      </w: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647700" cy="647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Mostrar todo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s.scribd.com/doc/255444216/NS-P-105-Cadafe-Nomenclatura-de-Los-Equipos" TargetMode="External"/><Relationship Id="rId42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41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44" Type="http://schemas.openxmlformats.org/officeDocument/2006/relationships/hyperlink" Target="https://www.epec.com.ar/docs/educativo/normasT/ET30.PDF" TargetMode="External"/><Relationship Id="rId43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46" Type="http://schemas.openxmlformats.org/officeDocument/2006/relationships/hyperlink" Target="https://www.facebook.com/61563321016679/videos/nomenclatura-en-subestaciones-el%C3%A9ctricas-%EF%B8%8Fsubestacioneselectricas-nomenclatura-m/1007956321911519/" TargetMode="External"/><Relationship Id="rId45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scribd.com/doc/255444216/NS-P-105-Cadafe-Nomenclatura-de-Los-Equipos" TargetMode="External"/><Relationship Id="rId48" Type="http://schemas.openxmlformats.org/officeDocument/2006/relationships/hyperlink" Target="https://es.wikipedia.org/wiki/Red_de_distribuci%C3%B3n_de_energ%C3%ADa_el%C3%A9ctrica" TargetMode="External"/><Relationship Id="rId47" Type="http://schemas.openxmlformats.org/officeDocument/2006/relationships/hyperlink" Target="https://www.epec.com.ar/docs/educativo/normasT/ET30.PDF" TargetMode="External"/><Relationship Id="rId49" Type="http://schemas.openxmlformats.org/officeDocument/2006/relationships/hyperlink" Target="https://www.academia.edu/36442777/SISTEMAS_DE_DISTRIBUCI%C3%93N_DE_ELECTRICIDAD_CONCEPTOS_FUNDAMENTALES" TargetMode="External"/><Relationship Id="rId5" Type="http://schemas.openxmlformats.org/officeDocument/2006/relationships/styles" Target="styles.xml"/><Relationship Id="rId6" Type="http://schemas.openxmlformats.org/officeDocument/2006/relationships/hyperlink" Target="https://id.scribd.com/document/578564667/Nomenclatura-de-Equipos" TargetMode="External"/><Relationship Id="rId7" Type="http://schemas.openxmlformats.org/officeDocument/2006/relationships/hyperlink" Target="https://groups.google.com/g/listaelectricasm/c/GKqpal1u_RU" TargetMode="External"/><Relationship Id="rId8" Type="http://schemas.openxmlformats.org/officeDocument/2006/relationships/hyperlink" Target="https://groups.google.com/g/listaelectricasm/c/GKqpal1u_RU" TargetMode="External"/><Relationship Id="rId31" Type="http://schemas.openxmlformats.org/officeDocument/2006/relationships/hyperlink" Target="https://es.scribd.com/doc/255444216/NS-P-105-Cadafe-Nomenclatura-de-Los-Equipos" TargetMode="External"/><Relationship Id="rId30" Type="http://schemas.openxmlformats.org/officeDocument/2006/relationships/hyperlink" Target="https://electroenergyic.com/panorama-tecnico-del-sistema-electrico-nacional-de-venezuela-sen/?srsltid=AfmBOooGEiPg5phc0UZIpljI7Cv8VzLEqJthmxCWLUgKDal7KkDM0Pnr" TargetMode="External"/><Relationship Id="rId33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32" Type="http://schemas.openxmlformats.org/officeDocument/2006/relationships/hyperlink" Target="https://es.scribd.com/doc/255444216/NS-P-105-Cadafe-Nomenclatura-de-Los-Equipos" TargetMode="External"/><Relationship Id="rId35" Type="http://schemas.openxmlformats.org/officeDocument/2006/relationships/hyperlink" Target="https://www.academia.edu/36442777/SISTEMAS_DE_DISTRIBUCI%C3%93N_DE_ELECTRICIDAD_CONCEPTOS_FUNDAMENTALES" TargetMode="External"/><Relationship Id="rId34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37" Type="http://schemas.openxmlformats.org/officeDocument/2006/relationships/hyperlink" Target="https://www.academia.edu/36442777/SISTEMAS_DE_DISTRIBUCI%C3%93N_DE_ELECTRICIDAD_CONCEPTOS_FUNDAMENTALES" TargetMode="External"/><Relationship Id="rId36" Type="http://schemas.openxmlformats.org/officeDocument/2006/relationships/hyperlink" Target="https://www.academia.edu/36442777/SISTEMAS_DE_DISTRIBUCI%C3%93N_DE_ELECTRICIDAD_CONCEPTOS_FUNDAMENTALES" TargetMode="External"/><Relationship Id="rId39" Type="http://schemas.openxmlformats.org/officeDocument/2006/relationships/hyperlink" Target="https://es.scribd.com/doc/255444216/NS-P-105-Cadafe-Nomenclatura-de-Los-Equipos" TargetMode="External"/><Relationship Id="rId38" Type="http://schemas.openxmlformats.org/officeDocument/2006/relationships/hyperlink" Target="https://es.scribd.com/doc/255444216/NS-P-105-Cadafe-Nomenclatura-de-Los-Equipos" TargetMode="External"/><Relationship Id="rId20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22" Type="http://schemas.openxmlformats.org/officeDocument/2006/relationships/hyperlink" Target="https://www.scribd.com/document/823795609/NS-P-105-Cadafe-Nomenclatura-de-Los-Equipos" TargetMode="External"/><Relationship Id="rId21" Type="http://schemas.openxmlformats.org/officeDocument/2006/relationships/hyperlink" Target="https://www.scribd.com/document/823795609/NS-P-105-Cadafe-Nomenclatura-de-Los-Equipos" TargetMode="External"/><Relationship Id="rId24" Type="http://schemas.openxmlformats.org/officeDocument/2006/relationships/hyperlink" Target="https://es.scribd.com/doc/255444216/NS-P-105-Cadafe-Nomenclatura-de-Los-Equipos" TargetMode="External"/><Relationship Id="rId23" Type="http://schemas.openxmlformats.org/officeDocument/2006/relationships/hyperlink" Target="https://es.scribd.com/doc/255444216/NS-P-105-Cadafe-Nomenclatura-de-Los-Equipos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4.png"/><Relationship Id="rId28" Type="http://schemas.openxmlformats.org/officeDocument/2006/relationships/image" Target="media/image2.png"/><Relationship Id="rId27" Type="http://schemas.openxmlformats.org/officeDocument/2006/relationships/image" Target="media/image5.png"/><Relationship Id="rId29" Type="http://schemas.openxmlformats.org/officeDocument/2006/relationships/image" Target="media/image9.png"/><Relationship Id="rId51" Type="http://schemas.openxmlformats.org/officeDocument/2006/relationships/hyperlink" Target="https://es.wikipedia.org/wiki/Red_de_distribuci%C3%B3n_de_energ%C3%ADa_el%C3%A9ctrica" TargetMode="External"/><Relationship Id="rId50" Type="http://schemas.openxmlformats.org/officeDocument/2006/relationships/hyperlink" Target="https://www.academia.edu/36442777/SISTEMAS_DE_DISTRIBUCI%C3%93N_DE_ELECTRICIDAD_CONCEPTOS_FUNDAMENTALES" TargetMode="External"/><Relationship Id="rId53" Type="http://schemas.openxmlformats.org/officeDocument/2006/relationships/hyperlink" Target="https://www.studocu.com/latam/document/universidad-central-de-venezuela/electronica-ii/codigo-norma-cadafe-seguridad-en-operaciones-de-subestaciones-331823/137385500" TargetMode="External"/><Relationship Id="rId52" Type="http://schemas.openxmlformats.org/officeDocument/2006/relationships/hyperlink" Target="https://www.studocu.com/latam/document/universidad-central-de-venezuela/electronica-ii/codigo-norma-cadafe-seguridad-en-operaciones-de-subestaciones-331823/137385500" TargetMode="External"/><Relationship Id="rId11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55" Type="http://schemas.openxmlformats.org/officeDocument/2006/relationships/hyperlink" Target="https://pruebat.org/SaberMas/MiClase/inicia/9634/cf5fd0c2c7b7815e8269ec82c4c15959/142953" TargetMode="External"/><Relationship Id="rId10" Type="http://schemas.openxmlformats.org/officeDocument/2006/relationships/hyperlink" Target="https://es.scribd.com/doc/255444216/NS-P-105-Cadafe-Nomenclatura-de-Los-Equipos" TargetMode="External"/><Relationship Id="rId54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13" Type="http://schemas.openxmlformats.org/officeDocument/2006/relationships/hyperlink" Target="https://es.scribd.com/document/578564667/Nomenclatura-de-Equipos" TargetMode="External"/><Relationship Id="rId57" Type="http://schemas.openxmlformats.org/officeDocument/2006/relationships/image" Target="media/image12.png"/><Relationship Id="rId12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56" Type="http://schemas.openxmlformats.org/officeDocument/2006/relationships/hyperlink" Target="https://pruebat.org/SaberMas/MiClase/inicia/9634/cf5fd0c2c7b7815e8269ec82c4c15959/142953" TargetMode="External"/><Relationship Id="rId15" Type="http://schemas.openxmlformats.org/officeDocument/2006/relationships/hyperlink" Target="https://es.scribd.com/document/578564667/Nomenclatura-de-Equipos" TargetMode="External"/><Relationship Id="rId14" Type="http://schemas.openxmlformats.org/officeDocument/2006/relationships/hyperlink" Target="https://es.scribd.com/document/578564667/Nomenclatura-de-Equipos" TargetMode="External"/><Relationship Id="rId58" Type="http://schemas.openxmlformats.org/officeDocument/2006/relationships/image" Target="media/image10.png"/><Relationship Id="rId17" Type="http://schemas.openxmlformats.org/officeDocument/2006/relationships/hyperlink" Target="https://www.facebook.com/61563321016679/videos/nomenclatura-en-subestaciones-el%C3%A9ctricas-%EF%B8%8Fsubestacioneselectricas-nomenclatura-m/1007956321911519/" TargetMode="External"/><Relationship Id="rId16" Type="http://schemas.openxmlformats.org/officeDocument/2006/relationships/hyperlink" Target="https://www.facebook.com/61563321016679/videos/nomenclatura-en-subestaciones-el%C3%A9ctricas-%EF%B8%8Fsubestacioneselectricas-nomenclatura-m/1007956321911519/" TargetMode="External"/><Relationship Id="rId19" Type="http://schemas.openxmlformats.org/officeDocument/2006/relationships/hyperlink" Target="https://www.studocu.com/latam/document/universidad-nacional-experimental-politecnica-antonio-jose-de-sucre/mediciones-electricas/norma-de-numeracion-y-nomenclatura-de-equipos-de-transmision-cnd/137807330" TargetMode="External"/><Relationship Id="rId18" Type="http://schemas.openxmlformats.org/officeDocument/2006/relationships/hyperlink" Target="https://es.scribd.com/document/578564667/Nomenclatura-de-Equip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