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Наименование документа</w:t>
      </w:r>
    </w:p>
    <w:p>
      <w:r>
        <w:t>Обозначение документа: [заполнить]. Редакция: [заполнить].</w:t>
      </w:r>
    </w:p>
    <w:p>
      <w:r>
        <w:t>Версия комплекта: [заполнить]. Дата: [заполнить].</w:t>
      </w:r>
    </w:p>
    <w:p>
      <w:pPr>
        <w:pStyle w:val="Heading1"/>
        <w:ind w:left="0" w:right="0" w:firstLine="709"/>
      </w:pPr>
      <w:r>
        <w:rPr>
          <w:rFonts w:ascii="Times New Roman" w:hAnsi="Times New Roman" w:eastAsia="Times New Roman" w:cs="Times New Roman"/>
        </w:rPr>
        <w:t>1 Назначение документа</w:t>
      </w:r>
    </w:p>
    <w:p>
      <w:r>
        <w:t>[Указать назначение и область применения документа.]</w:t>
      </w:r>
    </w:p>
    <w:p>
      <w:pPr>
        <w:pStyle w:val="Heading2"/>
        <w:ind w:left="0" w:right="0" w:firstLine="709"/>
      </w:pPr>
      <w:r>
        <w:rPr>
          <w:rFonts w:ascii="Times New Roman" w:hAnsi="Times New Roman" w:eastAsia="Times New Roman" w:cs="Times New Roman"/>
        </w:rPr>
        <w:t>1.1 Содержание раздела</w:t>
      </w:r>
    </w:p>
    <w:p>
      <w:r>
        <w:t>[Внести текст подраздела.]</w:t>
      </w:r>
    </w:p>
    <w:p>
      <w:pPr>
        <w:pStyle w:val="Heading3"/>
        <w:ind w:left="0" w:right="0" w:firstLine="709"/>
      </w:pPr>
      <w:r>
        <w:rPr>
          <w:rFonts w:ascii="Times New Roman" w:hAnsi="Times New Roman" w:eastAsia="Times New Roman" w:cs="Times New Roman"/>
        </w:rPr>
        <w:t>1.1.1 Уточнение</w:t>
      </w:r>
    </w:p>
    <w:p>
      <w:r>
        <w:t>[Внести текст пункта.]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709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ind w:left="0" w:right="0" w:firstLine="709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ind w:left="0" w:right="0"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ind w:left="0" w:right="0" w:firstLine="709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left="0" w:right="0" w:firstLine="709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ind w:firstLine="0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Правила оформления и учета редакций документов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1.0.1</cp:version>
</cp:coreProperties>
</file>