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영어음성학 수업 요약노트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2026.05.08 (금)  |  영어음성학</w:t>
      </w:r>
    </w:p>
    <w:p>
      <w:pPr>
        <w:pStyle w:val="Heading1"/>
      </w:pPr>
      <w:r>
        <w:t xml:space="preserve">01. 음소(Phoneme) vs 음성(Phone)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우리가 "boy"를 천 번 발음해도 물리적으로 완전히 동일한 소리는 존재하지 않는다. 그러나 머릿속에서는 모두 같은 /b/로 인식된다. 이 차이가 음성학의 출발점이다.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4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영어 용어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음소 (발음 기호 단위)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Phoneme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머릿속에 저장·처리되는 추상적 단위. 개수 유한. 인지적(cognitive)·이산적(discrete).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(실제 발화음)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Phone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물리적으로 실현된 소리. 같은 음소라도 매번 조금씩 다름 → 이론상 무한대. 물리적(physical).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📌  분야 구분: </w:t>
      </w:r>
      <w:r>
        <w:rPr>
          <w:rFonts w:ascii="Malgun Gothic" w:cs="Malgun Gothic" w:eastAsia="Malgun Gothic" w:hAnsi="Malgun Gothic"/>
        </w:rPr>
        <w:t xml:space="preserve">음소 → </w:t>
      </w:r>
      <w:r>
        <w:rPr>
          <w:rFonts w:ascii="Malgun Gothic" w:cs="Malgun Gothic" w:eastAsia="Malgun Gothic" w:hAnsi="Malgun Gothic"/>
          <w:b/>
          <w:bCs/>
        </w:rPr>
        <w:t xml:space="preserve">음운론(Phonology)</w:t>
      </w:r>
      <w:r>
        <w:rPr>
          <w:rFonts w:ascii="Malgun Gothic" w:cs="Malgun Gothic" w:eastAsia="Malgun Gothic" w:hAnsi="Malgun Gothic"/>
        </w:rPr>
        <w:t xml:space="preserve">  |  음성 → </w:t>
      </w:r>
      <w:r>
        <w:rPr>
          <w:rFonts w:ascii="Malgun Gothic" w:cs="Malgun Gothic" w:eastAsia="Malgun Gothic" w:hAnsi="Malgun Gothic"/>
          <w:b/>
          <w:bCs/>
        </w:rPr>
        <w:t xml:space="preserve">음성학(Phonetics, 이 수업의 영역)</w:t>
      </w:r>
    </w:p>
    <w:p>
      <w:pPr>
        <w:pStyle w:val="Heading1"/>
      </w:pPr>
      <w:r>
        <w:t xml:space="preserve">02. 음성학의 세 분야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4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분야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조음음성학
(Articulatory)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뇌에서 발화를 계획하고 성대·혀·입술 등 기관을 움직여 소리를 만드는 과정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음향음성학
(Acoustic)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입에서 나온 소리가 공기를 타고 이동하는 물리적 특성 분석 (주파수, 파형, 스펙트럼)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청각음성학
(Auditory)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소리가 귀에 도달 후 외이(귓바퀴) → 고막 → 청각세포로 처리되는 지각 과정</w:t>
            </w:r>
          </w:p>
        </w:tc>
      </w:tr>
    </w:tbl>
    <w:p>
      <w:pPr>
        <w:pStyle w:val="Heading1"/>
      </w:pPr>
      <w:r>
        <w:t xml:space="preserve">03. 조음음성학 — 발성 기관 해부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소리를 낼 때 관여하는 기관 (아래에서 위 방향)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기관 (영어)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및 특징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Larynx / 후두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 앞쪽 볼록한 부분. 성대(Vocal folds) 위치. 소리 생성의 핵심 기관.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Glottis / 성문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성대 사이 공간. 열리면 무성음, 닫히며 떨리면 유성음.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Epiglottis / 후두개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뚜껑 역할. 삼킬 때 기도를 막아 음식물이 폐로 못 들어가게 보호. 발화·호흡 시엔 열림.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Pharynx / 인강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후두 위 목구멍 통로. 구강·비강과 연결.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Velum / 연구개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입천장 뒤쪽 말랑한 부분+목젖. 내려오면 비강 개방 → 비음(m, n, ŋ). 올라가면 구강음.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Tongue / 혀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Tip(혀끝)·Body(혀몸통)로 구분. 영어 모음은 주로 혀몸통 위치로 결정됨.</w:t>
            </w:r>
          </w:p>
        </w:tc>
      </w:tr>
    </w:tbl>
    <w:p>
      <w:pPr>
        <w:spacing w:after="120"/>
      </w:pPr>
    </w:p>
    <w:p>
      <w:pPr>
        <w:shd w:fill="EEF3FA" w:val="clear"/>
        <w:spacing w:after="60"/>
        <w:ind w:left="400" w:right="400"/>
      </w:pPr>
      <w:r>
        <w:rPr>
          <w:rFonts w:ascii="Malgun Gothic" w:cs="Malgun Gothic" w:eastAsia="Malgun Gothic" w:hAnsi="Malgun Gothic"/>
          <w:b/>
          <w:bCs/>
        </w:rPr>
        <w:t xml:space="preserve">📋 필기 보완: </w:t>
      </w:r>
      <w:r>
        <w:rPr>
          <w:rFonts w:ascii="Malgun Gothic" w:cs="Malgun Gothic" w:eastAsia="Malgun Gothic" w:hAnsi="Malgun Gothic"/>
        </w:rPr>
        <w:t xml:space="preserve">성대에 결절(nodule)이나 구조적 변화가 생기면 음성의 질(quality)과 명료도(clarity)에 직접 영향을 준다. → 언어병리학과의 연결 지점.</w:t>
      </w:r>
    </w:p>
    <w:p>
      <w:pPr>
        <w:spacing w:after="100"/>
      </w:pPr>
    </w:p>
    <w:p>
      <w:pPr>
        <w:pStyle w:val="Heading2"/>
      </w:pPr>
      <w:r>
        <w:t xml:space="preserve">유성음 / 무성음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유성음(Voiced): </w:t>
      </w:r>
      <w:r>
        <w:rPr>
          <w:rFonts w:ascii="Malgun Gothic" w:cs="Malgun Gothic" w:eastAsia="Malgun Gothic" w:hAnsi="Malgun Gothic"/>
        </w:rPr>
        <w:t xml:space="preserve">성대가 진동하며 소리 생성 (예: /b/, /v/, /z/, 모든 모음)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무성음(Voiceless): </w:t>
      </w:r>
      <w:r>
        <w:rPr>
          <w:rFonts w:ascii="Malgun Gothic" w:cs="Malgun Gothic" w:eastAsia="Malgun Gothic" w:hAnsi="Malgun Gothic"/>
        </w:rPr>
        <w:t xml:space="preserve">성대 진동 없이 공기만 통과 (예: /p/, /f/, /s/)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모음은 항상 유성음. 자음은 경우에 따라 다름.</w:t>
      </w:r>
    </w:p>
    <w:p>
      <w:pPr>
        <w:pStyle w:val="Heading1"/>
      </w:pPr>
      <w:r>
        <w:t xml:space="preserve">04. 음향음성학 — 소리의 물리적 특성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Pure Tone(순음): </w:t>
      </w:r>
      <w:r>
        <w:rPr>
          <w:rFonts w:ascii="Malgun Gothic" w:cs="Malgun Gothic" w:eastAsia="Malgun Gothic" w:hAnsi="Malgun Gothic"/>
        </w:rPr>
        <w:t xml:space="preserve">사인(sine) 곡선 하나로 이루어진 가장 단순한 소리. TV 채널 조정 삐 소리가 대표 예.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주파수(Hz): </w:t>
      </w:r>
      <w:r>
        <w:rPr>
          <w:rFonts w:ascii="Malgun Gothic" w:cs="Malgun Gothic" w:eastAsia="Malgun Gothic" w:hAnsi="Malgun Gothic"/>
        </w:rPr>
        <w:t xml:space="preserve">1초에 사인 곡선이 몇 번 진동하는가. 높을수록 고음.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440 Hz = 음악에서 라(A)음  |  220 Hz = 한 옥타브 낮은 라  |  110 Hz = 두 옥타브 낮은 라</w:t>
      </w:r>
    </w:p>
    <w:p>
      <w:pPr>
        <w:spacing w:after="100"/>
      </w:pPr>
    </w:p>
    <w:p>
      <w:pPr>
        <w:shd w:fill="EEF3FA" w:val="clear"/>
        <w:spacing w:after="80"/>
        <w:ind w:left="400" w:right="400"/>
      </w:pPr>
      <w:r>
        <w:rPr>
          <w:rFonts w:ascii="Malgun Gothic" w:cs="Malgun Gothic" w:eastAsia="Malgun Gothic" w:hAnsi="Malgun Gothic"/>
          <w:b/>
          <w:bCs/>
        </w:rPr>
        <w:t xml:space="preserve">📋 필기 보완: </w:t>
      </w:r>
      <w:r>
        <w:rPr>
          <w:rFonts w:ascii="Malgun Gothic" w:cs="Malgun Gothic" w:eastAsia="Malgun Gothic" w:hAnsi="Malgun Gothic"/>
        </w:rPr>
        <w:t xml:space="preserve">인간 청각은 주파수에 따라 비균등하게 반응. 저주파 → 청각세포 촘촘·민감도 높음. 고주파 → 상대적으로 덜 민감. 언어 인식에 중요한 범위에 최적화되어 있음.</w:t>
      </w:r>
    </w:p>
    <w:p>
      <w:pPr>
        <w:spacing w:after="12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46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Praat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Pitch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성대가 1초에 몇 번 떨리는가 (F0). 남성 ~80–120 Hz, 여성 ~200–240 Hz.
📋 피치 = 물리적 수치(Hz) + 지각적 해석의 결합 개념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파란 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Intensity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소리의 세기(음량). 파형의 진폭 크기.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노란 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Duration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소리가 지속되는 시간 (ms 단위 측정).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x축 길이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Spectrogram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스펙트럼(순간 주파수 분포)이 시간축으로 연속된 그래프. 어두울수록 해당 주파수 에너지 강함.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농도 맵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🛠  Praat (praat.org): </w:t>
      </w:r>
      <w:r>
        <w:rPr>
          <w:rFonts w:ascii="Malgun Gothic" w:cs="Malgun Gothic" w:eastAsia="Malgun Gothic" w:hAnsi="Malgun Gothic"/>
        </w:rPr>
        <w:t xml:space="preserve">음성 분석 무료 소프트웨어. 녹음 후 파형·스펙트로그램·피치 동시 분석 가능. Fourier Analysis로 복합음의 주파수 성분 분해.</w:t>
      </w:r>
    </w:p>
    <w:p>
      <w:pPr>
        <w:pStyle w:val="Heading1"/>
      </w:pPr>
      <w:r>
        <w:t xml:space="preserve">05. Source–Filter 이론과 모음 음향학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모음(아/이/우 등)의 음질은 어떻게 결정되는가? → </w:t>
      </w:r>
      <w:r>
        <w:rPr>
          <w:rFonts w:ascii="Malgun Gothic" w:cs="Malgun Gothic" w:eastAsia="Malgun Gothic" w:hAnsi="Malgun Gothic"/>
          <w:b/>
          <w:bCs/>
        </w:rPr>
        <w:t xml:space="preserve">Source–Filter 모델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◆ Source (성대 진동)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성대는 기본 주파수(F0)와 그 정수배 배음(harmonics)을 동시에 생성.
예) F0=100 Hz → 100, 200, 300, 400 Hz… 순으로 에너지 분포 (기타 줄과 동일 원리).
'아'를 하든 '이'를 하든 성대 자체 소리(Source)는 동일함.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◆ Filter (성도 공명)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성도(Vocal Tract)는 공명관(Resonator). 입 모양·혀 위치에 따라 특정 주파수 강조, 나머지 약화.
→ 이 필터링 결과로 '아' 또는 '이' 등이 결정됨.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◆ Formant (포먼트)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스펙트로그램에서 수평 진한 줄무늬. F1·F2 두 개로 모음 구별.
  F1: 혀 높이(High/Low)와 관련 — 혀가 높을수록 F1 낮아짐.
  F2: 혀 앞뒤(Front/Back)와 관련 — 혀가 앞일수록 F2 높아짐.</w:t>
            </w:r>
          </w:p>
        </w:tc>
      </w:tr>
    </w:tbl>
    <w:p>
      <w:pPr>
        <w:pStyle w:val="Heading1"/>
      </w:pPr>
      <w:r>
        <w:t xml:space="preserve">06. 모음 사각도 (Vowel Space)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혀의 2차원 위치(앞↔뒤, 높↔낮)로 모음을 정리. F1/F2 수치를 좌표로 찍어도 동일한 분포 나타남.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374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혀 높이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혀 위치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F1 / F2 경향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/i/ 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F1 낮음, F2 높음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/u/ 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F1 낮음, F2 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/ɑ/ 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Back(중앙)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F1 높음, F2 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/æ/ 애 (cat)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F1 높음, F2 높음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영어 모음은 혀끝(Tip)이 아닌 </w:t>
      </w:r>
      <w:r>
        <w:rPr>
          <w:rFonts w:ascii="Malgun Gothic" w:cs="Malgun Gothic" w:eastAsia="Malgun Gothic" w:hAnsi="Malgun Gothic"/>
          <w:b/>
          <w:bCs/>
        </w:rPr>
        <w:t xml:space="preserve">혀몸통(Body)</w:t>
      </w:r>
      <w:r>
        <w:rPr>
          <w:rFonts w:ascii="Malgun Gothic" w:cs="Malgun Gothic" w:eastAsia="Malgun Gothic" w:hAnsi="Malgun Gothic"/>
        </w:rPr>
        <w:t xml:space="preserve"> 위치로 구별됨.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F1↑ = 혀 낮음(Low)  |  F2↑ = 혀 앞쪽(Front)</w:t>
      </w:r>
    </w:p>
    <w:p>
      <w:pPr>
        <w:pStyle w:val="Heading1"/>
      </w:pPr>
      <w:r>
        <w:t xml:space="preserve">∑ 오늘 수업 전체 흐름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</w:rPr>
        <w:t xml:space="preserve">뇌(발화 계획)</w:t>
      </w:r>
      <w:r>
        <w:rPr>
          <w:rFonts w:ascii="Malgun Gothic" w:cs="Malgun Gothic" w:eastAsia="Malgun Gothic" w:hAnsi="Malgun Gothic"/>
        </w:rPr>
        <w:t xml:space="preserve">  → 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성대 진동 (Source)</w:t>
      </w:r>
      <w:r>
        <w:rPr>
          <w:rFonts w:ascii="Malgun Gothic" w:cs="Malgun Gothic" w:eastAsia="Malgun Gothic" w:hAnsi="Malgun Gothic"/>
        </w:rPr>
        <w:t xml:space="preserve">  →  </w:t>
      </w:r>
      <w:r>
        <w:rPr>
          <w:rFonts w:ascii="Malgun Gothic" w:cs="Malgun Gothic" w:eastAsia="Malgun Gothic" w:hAnsi="Malgun Gothic"/>
          <w:b/>
          <w:bCs/>
          <w:color w:val="1A3A5C"/>
        </w:rPr>
        <w:t xml:space="preserve">성도 필터링 (Filter)</w:t>
      </w:r>
      <w:r>
        <w:rPr>
          <w:rFonts w:ascii="Malgun Gothic" w:cs="Malgun Gothic" w:eastAsia="Malgun Gothic" w:hAnsi="Malgun Gothic"/>
        </w:rPr>
        <w:t xml:space="preserve">  →  </w:t>
      </w:r>
      <w:r>
        <w:rPr>
          <w:rFonts w:ascii="Malgun Gothic" w:cs="Malgun Gothic" w:eastAsia="Malgun Gothic" w:hAnsi="Malgun Gothic"/>
          <w:b/>
          <w:bCs/>
          <w:color w:val="2C6E49"/>
        </w:rPr>
        <w:t xml:space="preserve">공기 파동 (Acoustic)</w:t>
      </w:r>
      <w:r>
        <w:rPr>
          <w:rFonts w:ascii="Malgun Gothic" w:cs="Malgun Gothic" w:eastAsia="Malgun Gothic" w:hAnsi="Malgun Gothic"/>
        </w:rPr>
        <w:t xml:space="preserve">  →  </w:t>
      </w:r>
      <w:r>
        <w:rPr>
          <w:rFonts w:ascii="Malgun Gothic" w:cs="Malgun Gothic" w:eastAsia="Malgun Gothic" w:hAnsi="Malgun Gothic"/>
          <w:b/>
          <w:bCs/>
        </w:rPr>
        <w:t xml:space="preserve">귀·청각세포 (Auditory)</w:t>
      </w:r>
    </w:p>
    <w:p>
      <w:pPr>
        <w:spacing w:after="160"/>
      </w:pPr>
    </w:p>
    <w:p>
      <w:pPr>
        <w:shd w:fill="F0EDE6" w:val="clear"/>
        <w:spacing w:after="80" w:before="80"/>
        <w:ind w:left="400" w:right="400"/>
      </w:pPr>
      <w:r>
        <w:rPr>
          <w:rFonts w:ascii="Malgun Gothic" w:cs="Malgun Gothic" w:eastAsia="Malgun Gothic" w:hAnsi="Malgun Gothic"/>
          <w:b/>
          <w:bCs/>
        </w:rPr>
        <w:t xml:space="preserve">📌 다음 수업: </w:t>
      </w:r>
      <w:r>
        <w:rPr>
          <w:rFonts w:ascii="Malgun Gothic" w:cs="Malgun Gothic" w:eastAsia="Malgun Gothic" w:hAnsi="Malgun Gothic"/>
        </w:rPr>
        <w:t xml:space="preserve">선형 대수(Linear Algebra) 기반 음향 분석 심화. Formant 이론의 수학적 배경.</w:t>
      </w:r>
    </w:p>
    <w:p>
      <w:pPr>
        <w:shd w:fill="EEF3FA" w:val="clear"/>
        <w:spacing w:after="80" w:before="80"/>
        <w:ind w:left="400" w:right="400"/>
      </w:pPr>
      <w:r>
        <w:rPr>
          <w:rFonts w:ascii="Malgun Gothic" w:cs="Malgun Gothic" w:eastAsia="Malgun Gothic" w:hAnsi="Malgun Gothic"/>
          <w:b/>
          <w:bCs/>
        </w:rPr>
        <w:t xml:space="preserve">🛠 권장 실습: </w:t>
      </w:r>
      <w:r>
        <w:rPr>
          <w:rFonts w:ascii="Malgun Gothic" w:cs="Malgun Gothic" w:eastAsia="Malgun Gothic" w:hAnsi="Malgun Gothic"/>
        </w:rPr>
        <w:t xml:space="preserve">Praat (praat.org) 설치 후 자신의 목소리 녹음 → 파형·스펙트로그램·피치·포먼트 직접 확인.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B7A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2E4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2026-05-12T11:28:54.739Z</dcterms:created>
  <dcterms:modified xsi:type="dcterms:W3CDTF">2026-05-12T11:28:54.739Z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