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we view additional information regarding the resource?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resource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Hours of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is possible to implement metrics?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hit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 for Dr. Wu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early next week, Brenda to touch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presentations and videos available for Brenda to show to hospital 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links via email and on Slack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it be possible to search for specific types of resources and have them be returned on the map?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specific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require subscribing to a DB that has resource data already populated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in the specific resource for each symptom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how both Dentist and ER show up for a Toothache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SymptomResourceMap.xlsx file to include these extra resources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Differentiate between Acute and Chronic problems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Brenda to send list of specializations to add to resource spreadsheet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She’ll update each symptom to the appropriate specialist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come up with an App Name: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around to see what kind of intuitive names people can come up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Monday, November 28, 7PM 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